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C85D" w14:textId="647533F8" w:rsidR="00494FE2" w:rsidRDefault="007D41C1">
      <w:r>
        <w:t>T</w:t>
      </w:r>
      <w:r w:rsidRPr="007D41C1">
        <w:t xml:space="preserve">hree observations or inferences that can be made from the </w:t>
      </w:r>
      <w:proofErr w:type="gramStart"/>
      <w:r w:rsidRPr="007D41C1">
        <w:t>data</w:t>
      </w:r>
      <w:proofErr w:type="gramEnd"/>
    </w:p>
    <w:p w14:paraId="5EAD2B26" w14:textId="1212DA99" w:rsidR="007D41C1" w:rsidRDefault="007D41C1" w:rsidP="007D41C1">
      <w:pPr>
        <w:pStyle w:val="ListParagraph"/>
        <w:numPr>
          <w:ilvl w:val="0"/>
          <w:numId w:val="1"/>
        </w:numPr>
      </w:pPr>
      <w:r>
        <w:t xml:space="preserve">There is a positive correlation between mouse weight and tumor </w:t>
      </w:r>
      <w:proofErr w:type="gramStart"/>
      <w:r>
        <w:t>size</w:t>
      </w:r>
      <w:proofErr w:type="gramEnd"/>
    </w:p>
    <w:p w14:paraId="0149E7C6" w14:textId="495A04B1" w:rsidR="007D41C1" w:rsidRDefault="007D41C1" w:rsidP="007D41C1">
      <w:pPr>
        <w:pStyle w:val="ListParagraph"/>
        <w:numPr>
          <w:ilvl w:val="0"/>
          <w:numId w:val="1"/>
        </w:numPr>
      </w:pPr>
      <w:r>
        <w:t xml:space="preserve">The drug </w:t>
      </w:r>
      <w:proofErr w:type="spellStart"/>
      <w:r>
        <w:t>Ketapril</w:t>
      </w:r>
      <w:proofErr w:type="spellEnd"/>
      <w:r>
        <w:t xml:space="preserve"> has the highest mean and median tumor size, from this we can infer there if treated with </w:t>
      </w:r>
      <w:proofErr w:type="spellStart"/>
      <w:r>
        <w:t>Ketapril</w:t>
      </w:r>
      <w:proofErr w:type="spellEnd"/>
      <w:r>
        <w:t xml:space="preserve">, the tumor size observed may be greater than other drugs. </w:t>
      </w:r>
    </w:p>
    <w:p w14:paraId="56DFD62A" w14:textId="77ECE858" w:rsidR="007D41C1" w:rsidRDefault="007D41C1" w:rsidP="007D41C1">
      <w:pPr>
        <w:pStyle w:val="ListParagraph"/>
        <w:numPr>
          <w:ilvl w:val="0"/>
          <w:numId w:val="1"/>
        </w:numPr>
      </w:pPr>
      <w:r>
        <w:t xml:space="preserve">The drug </w:t>
      </w:r>
      <w:proofErr w:type="spellStart"/>
      <w:r>
        <w:t>Infubinol</w:t>
      </w:r>
      <w:proofErr w:type="spellEnd"/>
      <w:r>
        <w:t xml:space="preserve"> compared to 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Ramicane</w:t>
      </w:r>
      <w:proofErr w:type="spellEnd"/>
      <w:r>
        <w:t xml:space="preserve">, and </w:t>
      </w:r>
      <w:proofErr w:type="spellStart"/>
      <w:r>
        <w:t>Ceftamine</w:t>
      </w:r>
      <w:proofErr w:type="spellEnd"/>
      <w:r>
        <w:t xml:space="preserve"> results in a greater average tumor volume size and has a higher maximum, from that we can infer it would be less effect than the compared drugs.</w:t>
      </w:r>
    </w:p>
    <w:sectPr w:rsidR="007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594"/>
    <w:multiLevelType w:val="hybridMultilevel"/>
    <w:tmpl w:val="D608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C1"/>
    <w:rsid w:val="00494FE2"/>
    <w:rsid w:val="007D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7752"/>
  <w15:chartTrackingRefBased/>
  <w15:docId w15:val="{49485A63-2672-441A-AE5A-AD62F408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1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1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1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1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1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1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1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1C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1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1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1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1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1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1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1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1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1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Wiggins</dc:creator>
  <cp:keywords/>
  <dc:description/>
  <cp:lastModifiedBy>Grayson Wiggins</cp:lastModifiedBy>
  <cp:revision>1</cp:revision>
  <dcterms:created xsi:type="dcterms:W3CDTF">2024-01-24T05:41:00Z</dcterms:created>
  <dcterms:modified xsi:type="dcterms:W3CDTF">2024-01-24T05:47:00Z</dcterms:modified>
</cp:coreProperties>
</file>