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4"/>
          <w:szCs w:val="44"/>
        </w:rPr>
        <w:t xml:space="preserve">Project Proposal</w:t>
      </w:r>
    </w:p>
    <w:p>
      <w:pPr>
        <w:spacing w:after="40"/>
        <w:jc w:val="center"/>
      </w:pPr>
      <w:r>
        <w:rPr>
          <w:rFonts w:ascii="Arial" w:cs="Arial" w:eastAsia="Arial" w:hAnsi="Arial"/>
          <w:color w:val="2E5D8A"/>
          <w:sz w:val="36"/>
          <w:szCs w:val="36"/>
        </w:rPr>
        <w:t xml:space="preserve">Roundnet Tinder</w:t>
      </w:r>
    </w:p>
    <w:p>
      <w:pPr>
        <w:spacing w:after="40"/>
        <w:jc w:val="center"/>
      </w:pPr>
      <w:r>
        <w:rPr>
          <w:rFonts w:ascii="Arial" w:cs="Arial" w:eastAsia="Arial" w:hAnsi="Arial"/>
          <w:i/>
          <w:iCs/>
          <w:color w:val="666666"/>
          <w:sz w:val="24"/>
          <w:szCs w:val="24"/>
        </w:rPr>
        <w:t xml:space="preserve">A Skill-Based Matchmaking Platform for Competitive Sports</w:t>
      </w:r>
    </w:p>
    <w:p>
      <w:pPr>
        <w:spacing w:after="400"/>
        <w:jc w:val="center"/>
      </w:pPr>
      <w:r>
        <w:rPr>
          <w:rFonts w:ascii="Arial" w:cs="Arial" w:eastAsia="Arial" w:hAnsi="Arial"/>
          <w:color w:val="666666"/>
          <w:sz w:val="22"/>
          <w:szCs w:val="22"/>
        </w:rPr>
        <w:t xml:space="preserve">Grayson Calva</w:t>
      </w:r>
    </w:p>
    <w:p>
      <w:pPr>
        <w:pBdr>
          <w:bottom w:val="single" w:color="2E5D8A" w:sz="6" w:space="1"/>
        </w:pBdr>
        <w:spacing w:after="300"/>
      </w:pPr>
    </w:p>
    <w:p>
      <w:pPr>
        <w:pStyle w:val="Heading1"/>
        <w:spacing w:before="360" w:after="120"/>
      </w:pPr>
      <w:r>
        <w:rPr>
          <w:rFonts w:ascii="Arial" w:cs="Arial" w:eastAsia="Arial" w:hAnsi="Arial"/>
        </w:rPr>
        <w:t xml:space="preserve">1. Executive Summary</w:t>
      </w:r>
    </w:p>
    <w:p>
      <w:pPr>
        <w:spacing w:after="160"/>
      </w:pPr>
      <w:r>
        <w:rPr>
          <w:rFonts w:ascii="Arial" w:cs="Arial" w:eastAsia="Arial" w:hAnsi="Arial"/>
          <w:sz w:val="22"/>
          <w:szCs w:val="22"/>
        </w:rPr>
        <w:t xml:space="preserve">Roundnet Tinder is a mobile-first matchmaking platform designed to connect sports players and teams based on verified skill level, location, and availability. Inspired by the swipe-based interaction model popularized by modern dating apps, the platform reimagines that paradigm for athletic competition—pairing individuals and teams who are genuinely matched in ability for pickup games, league play, and tournament preparation.</w:t>
      </w:r>
    </w:p>
    <w:p>
      <w:pPr>
        <w:spacing w:after="160"/>
      </w:pPr>
      <w:r>
        <w:rPr>
          <w:rFonts w:ascii="Arial" w:cs="Arial" w:eastAsia="Arial" w:hAnsi="Arial"/>
          <w:sz w:val="22"/>
          <w:szCs w:val="22"/>
        </w:rPr>
        <w:t xml:space="preserve">The core problem this platform addresses is straightforward: finding opponents or teammates at your skill level is one of the biggest friction points in recreational and competitive sports. Players either dominate weaker opponents (producing boring, lopsided games) or get crushed by stronger ones (producing frustrating, discouraging ones). Existing solutions—Facebook groups, Discord servers, word-of-mouth—are fragmented, unstructured, and have no mechanism for validating skill claims. Roundnet Tinder solves this with algorithmic matchmaking backed by a dynamic rating system.</w:t>
      </w:r>
    </w:p>
    <w:p>
      <w:pPr>
        <w:spacing w:after="160"/>
      </w:pPr>
      <w:r>
        <w:rPr>
          <w:rFonts w:ascii="Arial" w:cs="Arial" w:eastAsia="Arial" w:hAnsi="Arial"/>
          <w:sz w:val="22"/>
          <w:szCs w:val="22"/>
        </w:rPr>
        <w:t xml:space="preserve">While the platform takes its name from the roundnet (spikeball) community—an ideal proving ground due to its standardized 2v2 format, existing player rating infrastructure (RPR), and passionate grassroots community—the architecture is designed from day one to support any sport with definable skill tiers and team configurations.</w:t>
      </w:r>
    </w:p>
    <w:p>
      <w:pPr>
        <w:pStyle w:val="Heading1"/>
        <w:spacing w:before="360" w:after="120"/>
      </w:pPr>
      <w:r>
        <w:rPr>
          <w:rFonts w:ascii="Arial" w:cs="Arial" w:eastAsia="Arial" w:hAnsi="Arial"/>
        </w:rPr>
        <w:t xml:space="preserve">2. Problem Statement</w:t>
      </w:r>
    </w:p>
    <w:p>
      <w:pPr>
        <w:spacing w:after="160"/>
      </w:pPr>
      <w:r>
        <w:rPr>
          <w:rFonts w:ascii="Arial" w:cs="Arial" w:eastAsia="Arial" w:hAnsi="Arial"/>
          <w:sz w:val="22"/>
          <w:szCs w:val="22"/>
        </w:rPr>
        <w:t xml:space="preserve">Recreational and competitive athletes face a set of interconnected challenges when trying to find quality games:</w:t>
      </w:r>
    </w:p>
    <w:p>
      <w:pPr>
        <w:pStyle w:val="ListParagraph"/>
        <w:numPr>
          <w:ilvl w:val="0"/>
          <w:numId w:val="2"/>
        </w:numPr>
        <w:spacing w:after="100"/>
      </w:pPr>
      <w:r>
        <w:rPr>
          <w:rFonts w:ascii="Arial" w:cs="Arial" w:eastAsia="Arial" w:hAnsi="Arial"/>
          <w:b/>
          <w:bCs/>
          <w:sz w:val="22"/>
          <w:szCs w:val="22"/>
        </w:rPr>
        <w:t xml:space="preserve">Skill Mismatch: </w:t>
      </w:r>
      <w:r>
        <w:rPr>
          <w:rFonts w:ascii="Arial" w:cs="Arial" w:eastAsia="Arial" w:hAnsi="Arial"/>
          <w:sz w:val="22"/>
          <w:szCs w:val="22"/>
        </w:rPr>
        <w:t xml:space="preserve">Without a standardized way to verify ability, players self-report their level inaccurately—either overestimating (ego) or underestimating (sandbaging). This leads to lopsided matchups that are unsatisfying for both sides.</w:t>
      </w:r>
    </w:p>
    <w:p>
      <w:pPr>
        <w:pStyle w:val="ListParagraph"/>
        <w:numPr>
          <w:ilvl w:val="0"/>
          <w:numId w:val="2"/>
        </w:numPr>
        <w:spacing w:after="100"/>
      </w:pPr>
      <w:r>
        <w:rPr>
          <w:rFonts w:ascii="Arial" w:cs="Arial" w:eastAsia="Arial" w:hAnsi="Arial"/>
          <w:b/>
          <w:bCs/>
          <w:sz w:val="22"/>
          <w:szCs w:val="22"/>
        </w:rPr>
        <w:t xml:space="preserve">Discovery Friction: </w:t>
      </w:r>
      <w:r>
        <w:rPr>
          <w:rFonts w:ascii="Arial" w:cs="Arial" w:eastAsia="Arial" w:hAnsi="Arial"/>
          <w:sz w:val="22"/>
          <w:szCs w:val="22"/>
        </w:rPr>
        <w:t xml:space="preserve">Finding players in your area who play your sport, at your level, during your available hours requires navigating multiple disconnected channels—local Facebook groups, Reddit threads, GroupMe chats, gym bulletin boards. There is no single source of truth.</w:t>
      </w:r>
    </w:p>
    <w:p>
      <w:pPr>
        <w:pStyle w:val="ListParagraph"/>
        <w:numPr>
          <w:ilvl w:val="0"/>
          <w:numId w:val="2"/>
        </w:numPr>
        <w:spacing w:after="100"/>
      </w:pPr>
      <w:r>
        <w:rPr>
          <w:rFonts w:ascii="Arial" w:cs="Arial" w:eastAsia="Arial" w:hAnsi="Arial"/>
          <w:b/>
          <w:bCs/>
          <w:sz w:val="22"/>
          <w:szCs w:val="22"/>
        </w:rPr>
        <w:t xml:space="preserve">Team Formation: </w:t>
      </w:r>
      <w:r>
        <w:rPr>
          <w:rFonts w:ascii="Arial" w:cs="Arial" w:eastAsia="Arial" w:hAnsi="Arial"/>
          <w:sz w:val="22"/>
          <w:szCs w:val="22"/>
        </w:rPr>
        <w:t xml:space="preserve">For sports requiring teams (doubles, coed squads, etc.), assembling a group of compatible skill levels is exponentially harder. A strong player paired with a weak one creates internal frustration and external blowouts.</w:t>
      </w:r>
    </w:p>
    <w:p>
      <w:pPr>
        <w:pStyle w:val="ListParagraph"/>
        <w:numPr>
          <w:ilvl w:val="0"/>
          <w:numId w:val="2"/>
        </w:numPr>
        <w:spacing w:after="160"/>
      </w:pPr>
      <w:r>
        <w:rPr>
          <w:rFonts w:ascii="Arial" w:cs="Arial" w:eastAsia="Arial" w:hAnsi="Arial"/>
          <w:b/>
          <w:bCs/>
          <w:sz w:val="22"/>
          <w:szCs w:val="22"/>
        </w:rPr>
        <w:t xml:space="preserve">Community Fragmentation: </w:t>
      </w:r>
      <w:r>
        <w:rPr>
          <w:rFonts w:ascii="Arial" w:cs="Arial" w:eastAsia="Arial" w:hAnsi="Arial"/>
          <w:sz w:val="22"/>
          <w:szCs w:val="22"/>
        </w:rPr>
        <w:t xml:space="preserve">Growing sports like roundnet lack centralized infrastructure for connecting players. USA Roundnet (USAR) maintains official player skill ratings (1.0–5.5+), but there is no app or platform that uses those ratings for matchmaking at the pickup or casual tournament level.</w:t>
      </w:r>
    </w:p>
    <w:p>
      <w:pPr>
        <w:pStyle w:val="Heading1"/>
        <w:spacing w:before="360" w:after="120"/>
      </w:pPr>
      <w:r>
        <w:rPr>
          <w:rFonts w:ascii="Arial" w:cs="Arial" w:eastAsia="Arial" w:hAnsi="Arial"/>
        </w:rPr>
        <w:t xml:space="preserve">3. Proposed Solution</w:t>
      </w:r>
    </w:p>
    <w:p>
      <w:pPr>
        <w:spacing w:after="160"/>
      </w:pPr>
      <w:r>
        <w:rPr>
          <w:rFonts w:ascii="Arial" w:cs="Arial" w:eastAsia="Arial" w:hAnsi="Arial"/>
          <w:sz w:val="22"/>
          <w:szCs w:val="22"/>
        </w:rPr>
        <w:t xml:space="preserve">Roundnet Tinder is a cross-platform mobile application (iOS and Android) that provides skill-verified matchmaking through the following core features:</w:t>
      </w:r>
    </w:p>
    <w:p>
      <w:pPr>
        <w:pStyle w:val="Heading2"/>
        <w:spacing w:before="240" w:after="120"/>
      </w:pPr>
      <w:r>
        <w:rPr>
          <w:rFonts w:ascii="Arial" w:cs="Arial" w:eastAsia="Arial" w:hAnsi="Arial"/>
        </w:rPr>
        <w:t xml:space="preserve">3.1 Swipe-Based Matchmaking Engine</w:t>
      </w:r>
    </w:p>
    <w:p>
      <w:pPr>
        <w:spacing w:after="160"/>
      </w:pPr>
      <w:r>
        <w:rPr>
          <w:rFonts w:ascii="Arial" w:cs="Arial" w:eastAsia="Arial" w:hAnsi="Arial"/>
          <w:sz w:val="22"/>
          <w:szCs w:val="22"/>
        </w:rPr>
        <w:t xml:space="preserve">Users are presented with player and team profiles that fall within their specified skill range and geographic radius. Profiles display the player’s verified rating, preferred positions, availability windows, and match history highlights. Users swipe right to express interest; a mutual swipe creates a match and opens a chat to coordinate logistics (location, time, format).</w:t>
      </w:r>
    </w:p>
    <w:p>
      <w:pPr>
        <w:spacing w:after="160"/>
      </w:pPr>
      <w:r>
        <w:rPr>
          <w:rFonts w:ascii="Arial" w:cs="Arial" w:eastAsia="Arial" w:hAnsi="Arial"/>
          <w:sz w:val="22"/>
          <w:szCs w:val="22"/>
        </w:rPr>
        <w:t xml:space="preserve">The matching algorithm prioritizes three weighted factors: skill proximity (primary), geographic distance (secondary), and schedule overlap (tertiary). This weighting ensures that skill-appropriate competition is always the top priority, while still optimizing for practical playability.</w:t>
      </w:r>
    </w:p>
    <w:p>
      <w:pPr>
        <w:pStyle w:val="Heading2"/>
        <w:spacing w:before="240" w:after="120"/>
      </w:pPr>
      <w:r>
        <w:rPr>
          <w:rFonts w:ascii="Arial" w:cs="Arial" w:eastAsia="Arial" w:hAnsi="Arial"/>
        </w:rPr>
        <w:t xml:space="preserve">3.2 Dynamic Skill Rating System</w:t>
      </w:r>
    </w:p>
    <w:p>
      <w:pPr>
        <w:spacing w:after="160"/>
      </w:pPr>
      <w:r>
        <w:rPr>
          <w:rFonts w:ascii="Arial" w:cs="Arial" w:eastAsia="Arial" w:hAnsi="Arial"/>
          <w:sz w:val="22"/>
          <w:szCs w:val="22"/>
        </w:rPr>
        <w:t xml:space="preserve">The platform’s rating system is the technical backbone that differentiates it from a simple directory. Two implementation approaches are under consideration:</w:t>
      </w:r>
    </w:p>
    <w:p>
      <w:pPr>
        <w:spacing w:after="160"/>
      </w:pPr>
      <w:r>
        <w:rPr>
          <w:rFonts w:ascii="Arial" w:cs="Arial" w:eastAsia="Arial" w:hAnsi="Arial"/>
          <w:b/>
          <w:bCs/>
          <w:sz w:val="22"/>
          <w:szCs w:val="22"/>
        </w:rPr>
        <w:t xml:space="preserve">Option A – Elo-Based Rating: </w:t>
      </w:r>
      <w:r>
        <w:rPr>
          <w:rFonts w:ascii="Arial" w:cs="Arial" w:eastAsia="Arial" w:hAnsi="Arial"/>
          <w:sz w:val="22"/>
          <w:szCs w:val="22"/>
        </w:rPr>
        <w:t xml:space="preserve">The Elo system, originally developed for chess, calculates expected outcomes based on rating differentials and adjusts ratings after each match accordingly. A lower-rated player who defeats a higher-rated opponent gains more points than the reverse scenario. This approach is battle-tested across chess, esports (FACEIT, Overwatch), and FIFA’s world rankings. For 2v2 sports like roundnet, Microsoft’s TrueSkill variant or Elo-MMR (designed for multiplayer contexts) may be more appropriate, as they handle team-based rating decomposition more gracefully than vanilla Elo.</w:t>
      </w:r>
    </w:p>
    <w:p>
      <w:pPr>
        <w:spacing w:after="160"/>
      </w:pPr>
      <w:r>
        <w:rPr>
          <w:rFonts w:ascii="Arial" w:cs="Arial" w:eastAsia="Arial" w:hAnsi="Arial"/>
          <w:b/>
          <w:bCs/>
          <w:sz w:val="22"/>
          <w:szCs w:val="22"/>
        </w:rPr>
        <w:t xml:space="preserve">Option B – RPR-Aligned Self-Assessment with Decay: </w:t>
      </w:r>
      <w:r>
        <w:rPr>
          <w:rFonts w:ascii="Arial" w:cs="Arial" w:eastAsia="Arial" w:hAnsi="Arial"/>
          <w:sz w:val="22"/>
          <w:szCs w:val="22"/>
        </w:rPr>
        <w:t xml:space="preserve">Leverage the existing USA Roundnet Player Rating (RPR) scale (1.0 to 5.5+) as the initial skill framework. Players self-assess on onboarding, then the system validates and adjusts their rating over time based on match outcomes, opponent feedback, and win/loss patterns. Ratings decay if a player is inactive for extended periods, preventing stale rankings.</w:t>
      </w:r>
    </w:p>
    <w:p>
      <w:pPr>
        <w:spacing w:after="160"/>
      </w:pPr>
      <w:r>
        <w:rPr>
          <w:rFonts w:ascii="Arial" w:cs="Arial" w:eastAsia="Arial" w:hAnsi="Arial"/>
          <w:sz w:val="22"/>
          <w:szCs w:val="22"/>
        </w:rPr>
        <w:t xml:space="preserve">The recommended approach is a hybrid: use RPR-aligned tiers for the user-facing display (players intuitively understand what a “3.5” means in the roundnet community) while running Elo-based math under the hood for precise matchmaking calculations. This gives users a familiar framework while the algorithm silently refines accuracy with every reported result.</w:t>
      </w:r>
    </w:p>
    <w:p>
      <w:pPr>
        <w:pStyle w:val="Heading2"/>
        <w:spacing w:before="240" w:after="120"/>
      </w:pPr>
      <w:r>
        <w:rPr>
          <w:rFonts w:ascii="Arial" w:cs="Arial" w:eastAsia="Arial" w:hAnsi="Arial"/>
        </w:rPr>
        <w:t xml:space="preserve">3.3 Division and Team Configuration</w:t>
      </w:r>
    </w:p>
    <w:p>
      <w:pPr>
        <w:spacing w:after="160"/>
      </w:pPr>
      <w:r>
        <w:rPr>
          <w:rFonts w:ascii="Arial" w:cs="Arial" w:eastAsia="Arial" w:hAnsi="Arial"/>
          <w:sz w:val="22"/>
          <w:szCs w:val="22"/>
        </w:rPr>
        <w:t xml:space="preserve">The platform supports flexible team structures to accommodate a wide range of sports and formats:</w:t>
      </w:r>
    </w:p>
    <w:p>
      <w:pPr>
        <w:pStyle w:val="ListParagraph"/>
        <w:numPr>
          <w:ilvl w:val="0"/>
          <w:numId w:val="2"/>
        </w:numPr>
        <w:spacing w:after="100"/>
      </w:pPr>
      <w:r>
        <w:rPr>
          <w:rFonts w:ascii="Arial" w:cs="Arial" w:eastAsia="Arial" w:hAnsi="Arial"/>
          <w:sz w:val="22"/>
          <w:szCs w:val="22"/>
        </w:rPr>
        <w:t xml:space="preserve">Division types: Men’s, Women’s, Coed, Open</w:t>
      </w:r>
    </w:p>
    <w:p>
      <w:pPr>
        <w:pStyle w:val="ListParagraph"/>
        <w:numPr>
          <w:ilvl w:val="0"/>
          <w:numId w:val="2"/>
        </w:numPr>
        <w:spacing w:after="100"/>
      </w:pPr>
      <w:r>
        <w:rPr>
          <w:rFonts w:ascii="Arial" w:cs="Arial" w:eastAsia="Arial" w:hAnsi="Arial"/>
          <w:sz w:val="22"/>
          <w:szCs w:val="22"/>
        </w:rPr>
        <w:t xml:space="preserve">Team sizes: Singles (1v1), Doubles (2v2), and configurable N-player squads</w:t>
      </w:r>
    </w:p>
    <w:p>
      <w:pPr>
        <w:pStyle w:val="ListParagraph"/>
        <w:numPr>
          <w:ilvl w:val="0"/>
          <w:numId w:val="2"/>
        </w:numPr>
        <w:spacing w:after="100"/>
      </w:pPr>
      <w:r>
        <w:rPr>
          <w:rFonts w:ascii="Arial" w:cs="Arial" w:eastAsia="Arial" w:hAnsi="Arial"/>
          <w:sz w:val="22"/>
          <w:szCs w:val="22"/>
        </w:rPr>
        <w:t xml:space="preserve">Match formats: Casual pickup, best-of-3 series, round-robin mini-tournaments</w:t>
      </w:r>
    </w:p>
    <w:p>
      <w:pPr>
        <w:pStyle w:val="ListParagraph"/>
        <w:numPr>
          <w:ilvl w:val="0"/>
          <w:numId w:val="2"/>
        </w:numPr>
        <w:spacing w:after="160"/>
      </w:pPr>
      <w:r>
        <w:rPr>
          <w:rFonts w:ascii="Arial" w:cs="Arial" w:eastAsia="Arial" w:hAnsi="Arial"/>
          <w:sz w:val="22"/>
          <w:szCs w:val="22"/>
        </w:rPr>
        <w:t xml:space="preserve">Sport-agnostic configuration: While roundnet is the launch sport, the data model supports any sport by defining its division types, team sizes, and rating scales as configurable parameters</w:t>
      </w:r>
    </w:p>
    <w:p>
      <w:pPr>
        <w:pStyle w:val="Heading2"/>
        <w:spacing w:before="240" w:after="120"/>
      </w:pPr>
      <w:r>
        <w:rPr>
          <w:rFonts w:ascii="Arial" w:cs="Arial" w:eastAsia="Arial" w:hAnsi="Arial"/>
        </w:rPr>
        <w:t xml:space="preserve">3.4 User Profiles and Social Features</w:t>
      </w:r>
    </w:p>
    <w:p>
      <w:pPr>
        <w:spacing w:after="160"/>
      </w:pPr>
      <w:r>
        <w:rPr>
          <w:rFonts w:ascii="Arial" w:cs="Arial" w:eastAsia="Arial" w:hAnsi="Arial"/>
          <w:sz w:val="22"/>
          <w:szCs w:val="22"/>
        </w:rPr>
        <w:t xml:space="preserve">Each user profile includes: verified skill rating with match history, preferred sport(s) and division(s), location and travel radius, availability schedule (recurring and one-off), play style preferences (casual vs. competitive, indoor vs. outdoor), and match record (wins, losses, streaks). Social features include post-match feedback (sportsmanship ratings), a “looking for team” mode for players seeking a permanent partner, and integration with local roundnet community hubs.</w:t>
      </w:r>
    </w:p>
    <w:p>
      <w:pPr>
        <w:pStyle w:val="Heading1"/>
        <w:spacing w:before="360" w:after="120"/>
      </w:pPr>
      <w:r>
        <w:rPr>
          <w:rFonts w:ascii="Arial" w:cs="Arial" w:eastAsia="Arial" w:hAnsi="Arial"/>
        </w:rPr>
        <w:t xml:space="preserve">4. Technical Architecture</w:t>
      </w:r>
    </w:p>
    <w:p>
      <w:pPr>
        <w:pStyle w:val="Heading2"/>
        <w:spacing w:before="240" w:after="120"/>
      </w:pPr>
      <w:r>
        <w:rPr>
          <w:rFonts w:ascii="Arial" w:cs="Arial" w:eastAsia="Arial" w:hAnsi="Arial"/>
        </w:rPr>
        <w:t xml:space="preserve">4.1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Layer</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Technology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Mobile 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React Native or Flutter – single codebase for iOS/Android; React Native preferred for its JavaScript ecosystem alignment and large community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Backend 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Node.js with Express or Python with FastAPI – RESTful API layer handling authentication, matchmaking logic, and profile management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PostgreSQL for relational data (users, matches, ratings); Redis for caching active matchmaking queues and session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Real-Time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WebSockets (Socket.io) for in-app chat and live match notifications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Authentication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Firebase Auth or Auth0 – OAuth 2.0 social login (Google, Apple) plus email/password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Geolocation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PostGIS extension for PostgreSQL – spatial queries for proximity-based matching; Google Maps API for location display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AWS (EC2/ECS for compute, RDS for Postgres, ElastiCache for Redis, S3 for media) or a simpler initial deployment on Railway/Render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CI/CD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GitHub Actions for automated testing and deployment pipelines</w:t>
            </w:r>
          </w:p>
        </w:tc>
      </w:tr>
    </w:tbl>
    <w:p>
      <w:pPr>
        <w:spacing w:after="160"/>
      </w:pPr>
    </w:p>
    <w:p>
      <w:pPr>
        <w:pStyle w:val="Heading2"/>
        <w:spacing w:before="240" w:after="120"/>
      </w:pPr>
      <w:r>
        <w:rPr>
          <w:rFonts w:ascii="Arial" w:cs="Arial" w:eastAsia="Arial" w:hAnsi="Arial"/>
        </w:rPr>
        <w:t xml:space="preserve">4.2 Matchmaking Algorithm Design</w:t>
      </w:r>
    </w:p>
    <w:p>
      <w:pPr>
        <w:spacing w:after="160"/>
      </w:pPr>
      <w:r>
        <w:rPr>
          <w:rFonts w:ascii="Arial" w:cs="Arial" w:eastAsia="Arial" w:hAnsi="Arial"/>
          <w:sz w:val="22"/>
          <w:szCs w:val="22"/>
        </w:rPr>
        <w:t xml:space="preserve">The matchmaking engine operates on a scoring function that evaluates candidate matches across multiple dimensions. For any two users (or teams) A and B, the match score is calculated as:</w:t>
      </w:r>
    </w:p>
    <w:p>
      <w:pPr>
        <w:spacing w:before="120" w:after="120"/>
        <w:jc w:val="center"/>
      </w:pPr>
      <w:r>
        <w:rPr>
          <w:rFonts w:ascii="Arial" w:cs="Arial" w:eastAsia="Arial" w:hAnsi="Arial"/>
          <w:i/>
          <w:iCs/>
          <w:sz w:val="22"/>
          <w:szCs w:val="22"/>
        </w:rPr>
        <w:t xml:space="preserve">MatchScore = w₁ × SkillProximity + w₂ × GeoProximity + w₃ × ScheduleOverlap</w:t>
      </w:r>
    </w:p>
    <w:p>
      <w:pPr>
        <w:spacing w:after="160"/>
      </w:pPr>
      <w:r>
        <w:rPr>
          <w:rFonts w:ascii="Arial" w:cs="Arial" w:eastAsia="Arial" w:hAnsi="Arial"/>
          <w:sz w:val="22"/>
          <w:szCs w:val="22"/>
        </w:rPr>
        <w:t xml:space="preserve">Where w₁ &gt; w₂ &gt; w₃ and each component is normalized to [0, 1]. SkillProximity uses the inverse of the absolute rating difference; GeoProximity uses an inverse distance function with a configurable maximum radius; ScheduleOverlap measures the intersection of availability windows. Users are surfaced in descending order of MatchScore.</w:t>
      </w:r>
    </w:p>
    <w:p>
      <w:pPr>
        <w:spacing w:after="160"/>
      </w:pPr>
      <w:r>
        <w:rPr>
          <w:rFonts w:ascii="Arial" w:cs="Arial" w:eastAsia="Arial" w:hAnsi="Arial"/>
          <w:sz w:val="22"/>
          <w:szCs w:val="22"/>
        </w:rPr>
        <w:t xml:space="preserve">For the Elo calculation itself, the standard formula applies: after a match between players with ratings R_A and R_B, the expected score for player A is E_A = 1 / (1 + 10^((R_B - R_A) / 400)). Ratings update as R_A’ = R_A + K × (S_A - E_A), where S_A is the actual outcome (1 for win, 0 for loss) and K is a sensitivity constant (higher for new players, lower for established ones). For team-based matches, individual ratings are derived from the team’s composite rating using weighted decomposition.</w:t>
      </w:r>
    </w:p>
    <w:p>
      <w:pPr>
        <w:pStyle w:val="Heading2"/>
        <w:spacing w:before="240" w:after="120"/>
      </w:pPr>
      <w:r>
        <w:rPr>
          <w:rFonts w:ascii="Arial" w:cs="Arial" w:eastAsia="Arial" w:hAnsi="Arial"/>
        </w:rPr>
        <w:t xml:space="preserve">4.3 Data Model Overview</w:t>
      </w:r>
    </w:p>
    <w:p>
      <w:pPr>
        <w:spacing w:after="160"/>
      </w:pPr>
      <w:r>
        <w:rPr>
          <w:rFonts w:ascii="Arial" w:cs="Arial" w:eastAsia="Arial" w:hAnsi="Arial"/>
          <w:sz w:val="22"/>
          <w:szCs w:val="22"/>
        </w:rPr>
        <w:t xml:space="preserve">Core entities in the relational schema include: Users (profile data, credentials, location, preferences), Ratings (per-user-per-sport rating history with timestamps), Matches (two-party records linking users/teams, outcomes, timestamps, and location), Swipes (directional interest records for the matchmaking queue), Conversations (chat threads spawned from mutual matches), and Sports (configurable sport definitions with division types, team sizes, and rating scale parameters). This schema supports multi-sport expansion by treating sport-specific configuration as data rather than code.</w:t>
      </w:r>
    </w:p>
    <w:p>
      <w:pPr>
        <w:pStyle w:val="Heading1"/>
        <w:spacing w:before="360" w:after="120"/>
      </w:pPr>
      <w:r>
        <w:rPr>
          <w:rFonts w:ascii="Arial" w:cs="Arial" w:eastAsia="Arial" w:hAnsi="Arial"/>
        </w:rPr>
        <w:t xml:space="preserve">5. Implementation Roadmap</w:t>
      </w:r>
    </w:p>
    <w:p>
      <w:pPr>
        <w:pStyle w:val="Heading3"/>
        <w:spacing w:before="240" w:after="120"/>
      </w:pPr>
      <w:r>
        <w:rPr>
          <w:rFonts w:ascii="Arial" w:cs="Arial" w:eastAsia="Arial" w:hAnsi="Arial"/>
        </w:rPr>
        <w:t xml:space="preserve">Phase 1 – MVP (Months 1–3)</w:t>
      </w:r>
    </w:p>
    <w:p>
      <w:pPr>
        <w:pStyle w:val="ListParagraph"/>
        <w:numPr>
          <w:ilvl w:val="0"/>
          <w:numId w:val="2"/>
        </w:numPr>
        <w:spacing w:after="80"/>
      </w:pPr>
      <w:r>
        <w:rPr>
          <w:rFonts w:ascii="Arial" w:cs="Arial" w:eastAsia="Arial" w:hAnsi="Arial"/>
          <w:sz w:val="22"/>
          <w:szCs w:val="22"/>
        </w:rPr>
        <w:t xml:space="preserve">User registration and profile creation with self-assessed RPR rating</w:t>
      </w:r>
    </w:p>
    <w:p>
      <w:pPr>
        <w:pStyle w:val="ListParagraph"/>
        <w:numPr>
          <w:ilvl w:val="0"/>
          <w:numId w:val="2"/>
        </w:numPr>
        <w:spacing w:after="80"/>
      </w:pPr>
      <w:r>
        <w:rPr>
          <w:rFonts w:ascii="Arial" w:cs="Arial" w:eastAsia="Arial" w:hAnsi="Arial"/>
          <w:sz w:val="22"/>
          <w:szCs w:val="22"/>
        </w:rPr>
        <w:t xml:space="preserve">Basic swipe interface for discovering nearby players</w:t>
      </w:r>
    </w:p>
    <w:p>
      <w:pPr>
        <w:pStyle w:val="ListParagraph"/>
        <w:numPr>
          <w:ilvl w:val="0"/>
          <w:numId w:val="2"/>
        </w:numPr>
        <w:spacing w:after="80"/>
      </w:pPr>
      <w:r>
        <w:rPr>
          <w:rFonts w:ascii="Arial" w:cs="Arial" w:eastAsia="Arial" w:hAnsi="Arial"/>
          <w:sz w:val="22"/>
          <w:szCs w:val="22"/>
        </w:rPr>
        <w:t xml:space="preserve">Skill range and location filters</w:t>
      </w:r>
    </w:p>
    <w:p>
      <w:pPr>
        <w:pStyle w:val="ListParagraph"/>
        <w:numPr>
          <w:ilvl w:val="0"/>
          <w:numId w:val="2"/>
        </w:numPr>
        <w:spacing w:after="80"/>
      </w:pPr>
      <w:r>
        <w:rPr>
          <w:rFonts w:ascii="Arial" w:cs="Arial" w:eastAsia="Arial" w:hAnsi="Arial"/>
          <w:sz w:val="22"/>
          <w:szCs w:val="22"/>
        </w:rPr>
        <w:t xml:space="preserve">In-app messaging for matched users</w:t>
      </w:r>
    </w:p>
    <w:p>
      <w:pPr>
        <w:pStyle w:val="ListParagraph"/>
        <w:numPr>
          <w:ilvl w:val="0"/>
          <w:numId w:val="2"/>
        </w:numPr>
        <w:spacing w:after="160"/>
      </w:pPr>
      <w:r>
        <w:rPr>
          <w:rFonts w:ascii="Arial" w:cs="Arial" w:eastAsia="Arial" w:hAnsi="Arial"/>
          <w:sz w:val="22"/>
          <w:szCs w:val="22"/>
        </w:rPr>
        <w:t xml:space="preserve">Match result reporting (manual) with basic Elo adjustment</w:t>
      </w:r>
    </w:p>
    <w:p>
      <w:pPr>
        <w:pStyle w:val="Heading3"/>
        <w:spacing w:before="240" w:after="120"/>
      </w:pPr>
      <w:r>
        <w:rPr>
          <w:rFonts w:ascii="Arial" w:cs="Arial" w:eastAsia="Arial" w:hAnsi="Arial"/>
        </w:rPr>
        <w:t xml:space="preserve">Phase 2 – Rating Refinement (Months 4–6)</w:t>
      </w:r>
    </w:p>
    <w:p>
      <w:pPr>
        <w:pStyle w:val="ListParagraph"/>
        <w:numPr>
          <w:ilvl w:val="0"/>
          <w:numId w:val="2"/>
        </w:numPr>
        <w:spacing w:after="80"/>
      </w:pPr>
      <w:r>
        <w:rPr>
          <w:rFonts w:ascii="Arial" w:cs="Arial" w:eastAsia="Arial" w:hAnsi="Arial"/>
          <w:sz w:val="22"/>
          <w:szCs w:val="22"/>
        </w:rPr>
        <w:t xml:space="preserve">Full Elo/TrueSkill rating engine with match history tracking</w:t>
      </w:r>
    </w:p>
    <w:p>
      <w:pPr>
        <w:pStyle w:val="ListParagraph"/>
        <w:numPr>
          <w:ilvl w:val="0"/>
          <w:numId w:val="2"/>
        </w:numPr>
        <w:spacing w:after="80"/>
      </w:pPr>
      <w:r>
        <w:rPr>
          <w:rFonts w:ascii="Arial" w:cs="Arial" w:eastAsia="Arial" w:hAnsi="Arial"/>
          <w:sz w:val="22"/>
          <w:szCs w:val="22"/>
        </w:rPr>
        <w:t xml:space="preserve">Division support (Men’s, Women’s, Coed, Open)</w:t>
      </w:r>
    </w:p>
    <w:p>
      <w:pPr>
        <w:pStyle w:val="ListParagraph"/>
        <w:numPr>
          <w:ilvl w:val="0"/>
          <w:numId w:val="2"/>
        </w:numPr>
        <w:spacing w:after="80"/>
      </w:pPr>
      <w:r>
        <w:rPr>
          <w:rFonts w:ascii="Arial" w:cs="Arial" w:eastAsia="Arial" w:hAnsi="Arial"/>
          <w:sz w:val="22"/>
          <w:szCs w:val="22"/>
        </w:rPr>
        <w:t xml:space="preserve">Post-match feedback and sportsmanship ratings</w:t>
      </w:r>
    </w:p>
    <w:p>
      <w:pPr>
        <w:pStyle w:val="ListParagraph"/>
        <w:numPr>
          <w:ilvl w:val="0"/>
          <w:numId w:val="2"/>
        </w:numPr>
        <w:spacing w:after="80"/>
      </w:pPr>
      <w:r>
        <w:rPr>
          <w:rFonts w:ascii="Arial" w:cs="Arial" w:eastAsia="Arial" w:hAnsi="Arial"/>
          <w:sz w:val="22"/>
          <w:szCs w:val="22"/>
        </w:rPr>
        <w:t xml:space="preserve">Rating decay for inactive players</w:t>
      </w:r>
    </w:p>
    <w:p>
      <w:pPr>
        <w:pStyle w:val="ListParagraph"/>
        <w:numPr>
          <w:ilvl w:val="0"/>
          <w:numId w:val="2"/>
        </w:numPr>
        <w:spacing w:after="160"/>
      </w:pPr>
      <w:r>
        <w:rPr>
          <w:rFonts w:ascii="Arial" w:cs="Arial" w:eastAsia="Arial" w:hAnsi="Arial"/>
          <w:sz w:val="22"/>
          <w:szCs w:val="22"/>
        </w:rPr>
        <w:t xml:space="preserve">Push notifications for new match suggestions and messages</w:t>
      </w:r>
    </w:p>
    <w:p>
      <w:pPr>
        <w:pStyle w:val="Heading3"/>
        <w:spacing w:before="240" w:after="120"/>
      </w:pPr>
      <w:r>
        <w:rPr>
          <w:rFonts w:ascii="Arial" w:cs="Arial" w:eastAsia="Arial" w:hAnsi="Arial"/>
        </w:rPr>
        <w:t xml:space="preserve">Phase 3 – Community and Expansion (Months 7–12)</w:t>
      </w:r>
    </w:p>
    <w:p>
      <w:pPr>
        <w:pStyle w:val="ListParagraph"/>
        <w:numPr>
          <w:ilvl w:val="0"/>
          <w:numId w:val="2"/>
        </w:numPr>
        <w:spacing w:after="80"/>
      </w:pPr>
      <w:r>
        <w:rPr>
          <w:rFonts w:ascii="Arial" w:cs="Arial" w:eastAsia="Arial" w:hAnsi="Arial"/>
          <w:sz w:val="22"/>
          <w:szCs w:val="22"/>
        </w:rPr>
        <w:t xml:space="preserve">Multi-sport support (volleyball, tennis, pickleball, etc.)</w:t>
      </w:r>
    </w:p>
    <w:p>
      <w:pPr>
        <w:pStyle w:val="ListParagraph"/>
        <w:numPr>
          <w:ilvl w:val="0"/>
          <w:numId w:val="2"/>
        </w:numPr>
        <w:spacing w:after="80"/>
      </w:pPr>
      <w:r>
        <w:rPr>
          <w:rFonts w:ascii="Arial" w:cs="Arial" w:eastAsia="Arial" w:hAnsi="Arial"/>
          <w:sz w:val="22"/>
          <w:szCs w:val="22"/>
        </w:rPr>
        <w:t xml:space="preserve">Team formation tools (“looking for partner” mode, team profiles)</w:t>
      </w:r>
    </w:p>
    <w:p>
      <w:pPr>
        <w:pStyle w:val="ListParagraph"/>
        <w:numPr>
          <w:ilvl w:val="0"/>
          <w:numId w:val="2"/>
        </w:numPr>
        <w:spacing w:after="80"/>
      </w:pPr>
      <w:r>
        <w:rPr>
          <w:rFonts w:ascii="Arial" w:cs="Arial" w:eastAsia="Arial" w:hAnsi="Arial"/>
          <w:sz w:val="22"/>
          <w:szCs w:val="22"/>
        </w:rPr>
        <w:t xml:space="preserve">Local community hubs with event calendars and pickup game scheduling</w:t>
      </w:r>
    </w:p>
    <w:p>
      <w:pPr>
        <w:pStyle w:val="ListParagraph"/>
        <w:numPr>
          <w:ilvl w:val="0"/>
          <w:numId w:val="2"/>
        </w:numPr>
        <w:spacing w:after="80"/>
      </w:pPr>
      <w:r>
        <w:rPr>
          <w:rFonts w:ascii="Arial" w:cs="Arial" w:eastAsia="Arial" w:hAnsi="Arial"/>
          <w:sz w:val="22"/>
          <w:szCs w:val="22"/>
        </w:rPr>
        <w:t xml:space="preserve">Tournament integration (bracket generation, seeding based on platform ratings)</w:t>
      </w:r>
    </w:p>
    <w:p>
      <w:pPr>
        <w:pStyle w:val="ListParagraph"/>
        <w:numPr>
          <w:ilvl w:val="0"/>
          <w:numId w:val="2"/>
        </w:numPr>
        <w:spacing w:after="160"/>
      </w:pPr>
      <w:r>
        <w:rPr>
          <w:rFonts w:ascii="Arial" w:cs="Arial" w:eastAsia="Arial" w:hAnsi="Arial"/>
          <w:sz w:val="22"/>
          <w:szCs w:val="22"/>
        </w:rPr>
        <w:t xml:space="preserve">Leaderboards and seasonal rankings</w:t>
      </w:r>
    </w:p>
    <w:p>
      <w:pPr>
        <w:pStyle w:val="Heading1"/>
        <w:spacing w:before="360" w:after="120"/>
      </w:pPr>
      <w:r>
        <w:rPr>
          <w:rFonts w:ascii="Arial" w:cs="Arial" w:eastAsia="Arial" w:hAnsi="Arial"/>
        </w:rPr>
        <w:t xml:space="preserve">6. Research Directions and Resources</w:t>
      </w:r>
    </w:p>
    <w:p>
      <w:pPr>
        <w:spacing w:after="160"/>
      </w:pPr>
      <w:r>
        <w:rPr>
          <w:rFonts w:ascii="Arial" w:cs="Arial" w:eastAsia="Arial" w:hAnsi="Arial"/>
          <w:sz w:val="22"/>
          <w:szCs w:val="22"/>
        </w:rPr>
        <w:t xml:space="preserve">The following areas warrant deeper investigation during development:</w:t>
      </w:r>
    </w:p>
    <w:p>
      <w:pPr>
        <w:spacing w:after="160"/>
      </w:pPr>
      <w:r>
        <w:rPr>
          <w:rFonts w:ascii="Arial" w:cs="Arial" w:eastAsia="Arial" w:hAnsi="Arial"/>
          <w:b/>
          <w:bCs/>
          <w:sz w:val="22"/>
          <w:szCs w:val="22"/>
        </w:rPr>
        <w:t xml:space="preserve">Rating System Design: </w:t>
      </w:r>
      <w:r>
        <w:rPr>
          <w:rFonts w:ascii="Arial" w:cs="Arial" w:eastAsia="Arial" w:hAnsi="Arial"/>
          <w:sz w:val="22"/>
          <w:szCs w:val="22"/>
        </w:rPr>
        <w:t xml:space="preserve">Study the Elo rating system’s mathematical foundations (the original Arpad Elo paper, GeeksforGeeks implementation tutorials, and the Towards Data Science article on Elo for 2v2 games). For team-based variants, evaluate Microsoft’s TrueSkill, Glicko-2, and the Elo-MMR system developed at Stanford (open-source at github.com/EbTech/Elo-MMR). The key decision is whether to rate individuals or teams as atomic units, and how to decompose team outcomes into individual skill adjustments.</w:t>
      </w:r>
    </w:p>
    <w:p>
      <w:pPr>
        <w:spacing w:after="160"/>
      </w:pPr>
      <w:r>
        <w:rPr>
          <w:rFonts w:ascii="Arial" w:cs="Arial" w:eastAsia="Arial" w:hAnsi="Arial"/>
          <w:b/>
          <w:bCs/>
          <w:sz w:val="22"/>
          <w:szCs w:val="22"/>
        </w:rPr>
        <w:t xml:space="preserve">Existing Roundnet Infrastructure: </w:t>
      </w:r>
      <w:r>
        <w:rPr>
          <w:rFonts w:ascii="Arial" w:cs="Arial" w:eastAsia="Arial" w:hAnsi="Arial"/>
          <w:sz w:val="22"/>
          <w:szCs w:val="22"/>
        </w:rPr>
        <w:t xml:space="preserve">USA Roundnet (USAR) maintains official Player Skill Ratings from 1.0 to 5.5+ with detailed per-tier skill descriptions. The USAR North American Rankings use a penalized logistic regression model built in R. The Roundnet Stats Tracker app already tracks per-game statistics and RPR. Investigate potential API integrations or data partnerships with these organizations to bootstrap the rating system with real historical data.</w:t>
      </w:r>
    </w:p>
    <w:p>
      <w:pPr>
        <w:spacing w:after="160"/>
      </w:pPr>
      <w:r>
        <w:rPr>
          <w:rFonts w:ascii="Arial" w:cs="Arial" w:eastAsia="Arial" w:hAnsi="Arial"/>
          <w:b/>
          <w:bCs/>
          <w:sz w:val="22"/>
          <w:szCs w:val="22"/>
        </w:rPr>
        <w:t xml:space="preserve">Matchmaking Algorithm Optimization: </w:t>
      </w:r>
      <w:r>
        <w:rPr>
          <w:rFonts w:ascii="Arial" w:cs="Arial" w:eastAsia="Arial" w:hAnsi="Arial"/>
          <w:sz w:val="22"/>
          <w:szCs w:val="22"/>
        </w:rPr>
        <w:t xml:space="preserve">Review literature on stable matching problems (Gale-Shapley algorithm), constraint satisfaction approaches, and how gaming platforms like FACEIT and Xbox Live handle queue-based matchmaking with variable wait times. The matchmaking system must balance match quality against wait time—users will not wait 30 minutes for a perfect skill match when a good-enough match is available immediately.</w:t>
      </w:r>
    </w:p>
    <w:p>
      <w:pPr>
        <w:spacing w:after="160"/>
      </w:pPr>
      <w:r>
        <w:rPr>
          <w:rFonts w:ascii="Arial" w:cs="Arial" w:eastAsia="Arial" w:hAnsi="Arial"/>
          <w:b/>
          <w:bCs/>
          <w:sz w:val="22"/>
          <w:szCs w:val="22"/>
        </w:rPr>
        <w:t xml:space="preserve">Geospatial Search: </w:t>
      </w:r>
      <w:r>
        <w:rPr>
          <w:rFonts w:ascii="Arial" w:cs="Arial" w:eastAsia="Arial" w:hAnsi="Arial"/>
          <w:sz w:val="22"/>
          <w:szCs w:val="22"/>
        </w:rPr>
        <w:t xml:space="preserve">PostGIS documentation for spatial indexing and proximity queries. For mobile, evaluate the Google Maps SDK vs. Mapbox for location display and geocoding. Consider privacy implications of precise location sharing and implement configurable granularity (exact location vs. neighborhood vs. city).</w:t>
      </w:r>
    </w:p>
    <w:p>
      <w:pPr>
        <w:spacing w:after="160"/>
      </w:pPr>
      <w:r>
        <w:rPr>
          <w:rFonts w:ascii="Arial" w:cs="Arial" w:eastAsia="Arial" w:hAnsi="Arial"/>
          <w:b/>
          <w:bCs/>
          <w:sz w:val="22"/>
          <w:szCs w:val="22"/>
        </w:rPr>
        <w:t xml:space="preserve">User Experience Research: </w:t>
      </w:r>
      <w:r>
        <w:rPr>
          <w:rFonts w:ascii="Arial" w:cs="Arial" w:eastAsia="Arial" w:hAnsi="Arial"/>
          <w:sz w:val="22"/>
          <w:szCs w:val="22"/>
        </w:rPr>
        <w:t xml:space="preserve">Study the UX patterns that make swipe-based interfaces addictive and engaging (Tinder’s interaction design papers, Bumble’s approach to women-first messaging). Adapt these patterns for a sports context where the “swipe” communicates competitive interest rather than romantic interest. Card design should foreground skill data and availability rather than photos.</w:t>
      </w:r>
    </w:p>
    <w:p>
      <w:pPr>
        <w:spacing w:after="160"/>
      </w:pPr>
      <w:r>
        <w:rPr>
          <w:rFonts w:ascii="Arial" w:cs="Arial" w:eastAsia="Arial" w:hAnsi="Arial"/>
          <w:b/>
          <w:bCs/>
          <w:sz w:val="22"/>
          <w:szCs w:val="22"/>
        </w:rPr>
        <w:t xml:space="preserve">Cold Start Problem: </w:t>
      </w:r>
      <w:r>
        <w:rPr>
          <w:rFonts w:ascii="Arial" w:cs="Arial" w:eastAsia="Arial" w:hAnsi="Arial"/>
          <w:sz w:val="22"/>
          <w:szCs w:val="22"/>
        </w:rPr>
        <w:t xml:space="preserve">Every matchmaking platform faces the chicken-and-egg problem of needing users to attract users. Research strategies include geo-targeted launch in cities with active roundnet communities (e.g., cities with USAR-sanctioned tournament activity), partnerships with local roundnet clubs and leagues, seeding the platform with data from existing community Facebook groups, and gamified referral systems.</w:t>
      </w:r>
    </w:p>
    <w:p>
      <w:pPr>
        <w:pStyle w:val="Heading1"/>
        <w:spacing w:before="360" w:after="120"/>
      </w:pPr>
      <w:r>
        <w:rPr>
          <w:rFonts w:ascii="Arial" w:cs="Arial" w:eastAsia="Arial" w:hAnsi="Arial"/>
        </w:rPr>
        <w:t xml:space="preserve">7. Competitive Landscape</w:t>
      </w:r>
    </w:p>
    <w:p>
      <w:pPr>
        <w:spacing w:after="160"/>
      </w:pPr>
      <w:r>
        <w:rPr>
          <w:rFonts w:ascii="Arial" w:cs="Arial" w:eastAsia="Arial" w:hAnsi="Arial"/>
          <w:sz w:val="22"/>
          <w:szCs w:val="22"/>
        </w:rPr>
        <w:t xml:space="preserve">No existing platform directly addresses skill-based matchmaking for pickup sports. Adjacent solutions include:</w:t>
      </w:r>
    </w:p>
    <w:p>
      <w:pPr>
        <w:pStyle w:val="ListParagraph"/>
        <w:numPr>
          <w:ilvl w:val="0"/>
          <w:numId w:val="2"/>
        </w:numPr>
        <w:spacing w:after="100"/>
      </w:pPr>
      <w:r>
        <w:rPr>
          <w:rFonts w:ascii="Arial" w:cs="Arial" w:eastAsia="Arial" w:hAnsi="Arial"/>
          <w:b/>
          <w:bCs/>
          <w:sz w:val="22"/>
          <w:szCs w:val="22"/>
        </w:rPr>
        <w:t xml:space="preserve">Spikeball App / Bold App: </w:t>
      </w:r>
      <w:r>
        <w:rPr>
          <w:rFonts w:ascii="Arial" w:cs="Arial" w:eastAsia="Arial" w:hAnsi="Arial"/>
          <w:sz w:val="22"/>
          <w:szCs w:val="22"/>
        </w:rPr>
        <w:t xml:space="preserve">Provides RPR ratings and a player-finder map, but has no matchmaking algorithm, swipe interface, or match coordination features</w:t>
      </w:r>
    </w:p>
    <w:p>
      <w:pPr>
        <w:pStyle w:val="ListParagraph"/>
        <w:numPr>
          <w:ilvl w:val="0"/>
          <w:numId w:val="2"/>
        </w:numPr>
        <w:spacing w:after="100"/>
      </w:pPr>
      <w:r>
        <w:rPr>
          <w:rFonts w:ascii="Arial" w:cs="Arial" w:eastAsia="Arial" w:hAnsi="Arial"/>
          <w:b/>
          <w:bCs/>
          <w:sz w:val="22"/>
          <w:szCs w:val="22"/>
        </w:rPr>
        <w:t xml:space="preserve">Meetup / Facebook Groups: </w:t>
      </w:r>
      <w:r>
        <w:rPr>
          <w:rFonts w:ascii="Arial" w:cs="Arial" w:eastAsia="Arial" w:hAnsi="Arial"/>
          <w:sz w:val="22"/>
          <w:szCs w:val="22"/>
        </w:rPr>
        <w:t xml:space="preserve">General-purpose event platforms with no skill verification, rating systems, or sports-specific matchmaking</w:t>
      </w:r>
    </w:p>
    <w:p>
      <w:pPr>
        <w:pStyle w:val="ListParagraph"/>
        <w:numPr>
          <w:ilvl w:val="0"/>
          <w:numId w:val="2"/>
        </w:numPr>
        <w:spacing w:after="100"/>
      </w:pPr>
      <w:r>
        <w:rPr>
          <w:rFonts w:ascii="Arial" w:cs="Arial" w:eastAsia="Arial" w:hAnsi="Arial"/>
          <w:b/>
          <w:bCs/>
          <w:sz w:val="22"/>
          <w:szCs w:val="22"/>
        </w:rPr>
        <w:t xml:space="preserve">PlayYourCourt / TennisOne: </w:t>
      </w:r>
      <w:r>
        <w:rPr>
          <w:rFonts w:ascii="Arial" w:cs="Arial" w:eastAsia="Arial" w:hAnsi="Arial"/>
          <w:sz w:val="22"/>
          <w:szCs w:val="22"/>
        </w:rPr>
        <w:t xml:space="preserve">Tennis-specific platforms that connect players but are locked to a single sport and lack the swipe-based discovery model</w:t>
      </w:r>
    </w:p>
    <w:p>
      <w:pPr>
        <w:pStyle w:val="ListParagraph"/>
        <w:numPr>
          <w:ilvl w:val="0"/>
          <w:numId w:val="2"/>
        </w:numPr>
        <w:spacing w:after="160"/>
      </w:pPr>
      <w:r>
        <w:rPr>
          <w:rFonts w:ascii="Arial" w:cs="Arial" w:eastAsia="Arial" w:hAnsi="Arial"/>
          <w:b/>
          <w:bCs/>
          <w:sz w:val="22"/>
          <w:szCs w:val="22"/>
        </w:rPr>
        <w:t xml:space="preserve">FACEIT / Battlefy: </w:t>
      </w:r>
      <w:r>
        <w:rPr>
          <w:rFonts w:ascii="Arial" w:cs="Arial" w:eastAsia="Arial" w:hAnsi="Arial"/>
          <w:sz w:val="22"/>
          <w:szCs w:val="22"/>
        </w:rPr>
        <w:t xml:space="preserve">Esports matchmaking platforms with sophisticated Elo systems; strong technical inspiration for the rating and matchmaking engine, but entirely digital with no physical sports component</w:t>
      </w:r>
    </w:p>
    <w:p>
      <w:pPr>
        <w:spacing w:after="160"/>
      </w:pPr>
      <w:r>
        <w:rPr>
          <w:rFonts w:ascii="Arial" w:cs="Arial" w:eastAsia="Arial" w:hAnsi="Arial"/>
          <w:sz w:val="22"/>
          <w:szCs w:val="22"/>
        </w:rPr>
        <w:t xml:space="preserve">Roundnet Tinder’s differentiation lies in combining verified skill ratings, algorithmic matchmaking, and a familiar swipe-based UX—a combination that does not currently exist in the recreational sports space.</w:t>
      </w:r>
    </w:p>
    <w:p>
      <w:pPr>
        <w:pStyle w:val="Heading1"/>
        <w:spacing w:before="360" w:after="120"/>
      </w:pPr>
      <w:r>
        <w:rPr>
          <w:rFonts w:ascii="Arial" w:cs="Arial" w:eastAsia="Arial" w:hAnsi="Arial"/>
        </w:rPr>
        <w:t xml:space="preserve">8. Success Metrics</w:t>
      </w:r>
    </w:p>
    <w:p>
      <w:pPr>
        <w:pStyle w:val="ListParagraph"/>
        <w:numPr>
          <w:ilvl w:val="0"/>
          <w:numId w:val="2"/>
        </w:numPr>
        <w:spacing w:after="100"/>
      </w:pPr>
      <w:r>
        <w:rPr>
          <w:rFonts w:ascii="Arial" w:cs="Arial" w:eastAsia="Arial" w:hAnsi="Arial"/>
          <w:sz w:val="22"/>
          <w:szCs w:val="22"/>
        </w:rPr>
        <w:t xml:space="preserve">User acquisition: 500 registered users within the first 3 months of launch in the pilot market</w:t>
      </w:r>
    </w:p>
    <w:p>
      <w:pPr>
        <w:pStyle w:val="ListParagraph"/>
        <w:numPr>
          <w:ilvl w:val="0"/>
          <w:numId w:val="2"/>
        </w:numPr>
        <w:spacing w:after="100"/>
      </w:pPr>
      <w:r>
        <w:rPr>
          <w:rFonts w:ascii="Arial" w:cs="Arial" w:eastAsia="Arial" w:hAnsi="Arial"/>
          <w:sz w:val="22"/>
          <w:szCs w:val="22"/>
        </w:rPr>
        <w:t xml:space="preserve">Match quality: &gt;80% of post-match surveys rate the skill matchup as “fair” or “very fair”</w:t>
      </w:r>
    </w:p>
    <w:p>
      <w:pPr>
        <w:pStyle w:val="ListParagraph"/>
        <w:numPr>
          <w:ilvl w:val="0"/>
          <w:numId w:val="2"/>
        </w:numPr>
        <w:spacing w:after="100"/>
      </w:pPr>
      <w:r>
        <w:rPr>
          <w:rFonts w:ascii="Arial" w:cs="Arial" w:eastAsia="Arial" w:hAnsi="Arial"/>
          <w:sz w:val="22"/>
          <w:szCs w:val="22"/>
        </w:rPr>
        <w:t xml:space="preserve">Engagement: Average user completes at least 2 matched games per month</w:t>
      </w:r>
    </w:p>
    <w:p>
      <w:pPr>
        <w:pStyle w:val="ListParagraph"/>
        <w:numPr>
          <w:ilvl w:val="0"/>
          <w:numId w:val="2"/>
        </w:numPr>
        <w:spacing w:after="100"/>
      </w:pPr>
      <w:r>
        <w:rPr>
          <w:rFonts w:ascii="Arial" w:cs="Arial" w:eastAsia="Arial" w:hAnsi="Arial"/>
          <w:sz w:val="22"/>
          <w:szCs w:val="22"/>
        </w:rPr>
        <w:t xml:space="preserve">Retention: 40% month-over-month retention rate after the first match</w:t>
      </w:r>
    </w:p>
    <w:p>
      <w:pPr>
        <w:pStyle w:val="ListParagraph"/>
        <w:numPr>
          <w:ilvl w:val="0"/>
          <w:numId w:val="2"/>
        </w:numPr>
        <w:spacing w:after="160"/>
      </w:pPr>
      <w:r>
        <w:rPr>
          <w:rFonts w:ascii="Arial" w:cs="Arial" w:eastAsia="Arial" w:hAnsi="Arial"/>
          <w:sz w:val="22"/>
          <w:szCs w:val="22"/>
        </w:rPr>
        <w:t xml:space="preserve">Rating accuracy: Elo prediction accuracy (expected vs. actual outcomes) exceeds 65% after 100+ rated matches in the system</w:t>
      </w:r>
    </w:p>
    <w:p>
      <w:pPr>
        <w:pStyle w:val="Heading1"/>
        <w:spacing w:before="360" w:after="120"/>
      </w:pPr>
      <w:r>
        <w:rPr>
          <w:rFonts w:ascii="Arial" w:cs="Arial" w:eastAsia="Arial" w:hAnsi="Arial"/>
        </w:rPr>
        <w:t xml:space="preserve">9. Conclusion</w:t>
      </w:r>
    </w:p>
    <w:p>
      <w:pPr>
        <w:spacing w:after="160"/>
      </w:pPr>
      <w:r>
        <w:rPr>
          <w:rFonts w:ascii="Arial" w:cs="Arial" w:eastAsia="Arial" w:hAnsi="Arial"/>
          <w:sz w:val="22"/>
          <w:szCs w:val="22"/>
        </w:rPr>
        <w:t xml:space="preserve">Roundnet Tinder fills a genuine gap in the recreational sports ecosystem. The combination of skill-verified matchmaking, intuitive discovery UX, and sport-agnostic architecture positions it to become the default way athletes find competitive games—starting with the roundnet community and expanding from there. The platform’s technical foundation in proven rating algorithms (Elo, TrueSkill) and modern mobile frameworks (React Native, PostgreSQL, WebSockets) ensures that the system can scale from a niche roundnet tool to a multi-sport matchmaking platform as the user base grows.</w:t>
      </w:r>
    </w:p>
    <w:p>
      <w:pPr>
        <w:spacing w:after="160"/>
      </w:pPr>
      <w:r>
        <w:rPr>
          <w:rFonts w:ascii="Arial" w:cs="Arial" w:eastAsia="Arial" w:hAnsi="Arial"/>
          <w:sz w:val="22"/>
          <w:szCs w:val="22"/>
        </w:rPr>
        <w:t xml:space="preserve">The roundnet community is an ideal beachhead market: it’s passionate, underserved by existing tools, and already has a standardized rating system (RPR) that provides a natural on-ramp for skill verification. By launching here and proving the model, Roundnet Tinder can expand to adjacent growing sports like pickleball, beach volleyball, and disc golf with minimal architectural changes.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D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7C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2026-03-05T01:52:50.191Z</dcterms:created>
  <dcterms:modified xsi:type="dcterms:W3CDTF">2026-03-05T01:52:50.192Z</dcterms:modified>
</cp:coreProperties>
</file>

<file path=docProps/custom.xml><?xml version="1.0" encoding="utf-8"?>
<Properties xmlns="http://schemas.openxmlformats.org/officeDocument/2006/custom-properties" xmlns:vt="http://schemas.openxmlformats.org/officeDocument/2006/docPropsVTypes"/>
</file>