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dívida-técnica-guardiões-do-saber"/>
    <w:p>
      <w:pPr>
        <w:pStyle w:val="Heading1"/>
      </w:pPr>
      <w:r>
        <w:t xml:space="preserve">Dívida Técnica — Guardiões do Saber 🧹</w:t>
      </w:r>
    </w:p>
    <w:p>
      <w:pPr>
        <w:pStyle w:val="FirstParagraph"/>
      </w:pPr>
      <w:r>
        <w:t xml:space="preserve">Este documento é honesto sobre o estado do código, para que qualquer programador</w:t>
      </w:r>
      <w:r>
        <w:t xml:space="preserve"> </w:t>
      </w:r>
      <w:r>
        <w:t xml:space="preserve">(ou o Claude Code) possa continuar sem surpresas. O objetivo da Fase 2 foi entregar</w:t>
      </w:r>
      <w:r>
        <w:t xml:space="preserve"> </w:t>
      </w:r>
      <w:r>
        <w:t xml:space="preserve">código</w:t>
      </w:r>
      <w:r>
        <w:t xml:space="preserve"> </w:t>
      </w:r>
      <w:r>
        <w:rPr>
          <w:bCs/>
          <w:b/>
        </w:rPr>
        <w:t xml:space="preserve">limpo, tipado e exportável</w:t>
      </w:r>
      <w:r>
        <w:t xml:space="preserve">, mas registamos aqui o que ainda pode melhorar.</w:t>
      </w:r>
    </w:p>
    <w:p>
      <w:r>
        <w:pict>
          <v:rect style="width:0;height:1.5pt" o:hralign="center" o:hrstd="t" o:hr="t"/>
        </w:pict>
      </w:r>
    </w:p>
    <w:bookmarkStart w:id="20" w:name="estado-geral-saudável"/>
    <w:p>
      <w:pPr>
        <w:pStyle w:val="Heading2"/>
      </w:pPr>
      <w:r>
        <w:t xml:space="preserve">Estado geral: saudável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TypeScript:</w:t>
      </w:r>
      <w:r>
        <w:t xml:space="preserve"> </w:t>
      </w:r>
      <w:r>
        <w:t xml:space="preserve">0 erros 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limpo)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Build de produção:</w:t>
      </w:r>
      <w:r>
        <w:t xml:space="preserve"> </w:t>
      </w:r>
      <w:r>
        <w:t xml:space="preserve">sucesso (14 rotas)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Arquitetura:</w:t>
      </w:r>
      <w:r>
        <w:t xml:space="preserve"> </w:t>
      </w:r>
      <w:r>
        <w:t xml:space="preserve">lógica de jogo separada em funções puras (</w:t>
      </w:r>
      <w:r>
        <w:rPr>
          <w:rStyle w:val="VerbatimChar"/>
        </w:rPr>
        <w:t xml:space="preserve">lib/battleFlow.ts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lib/competencias.ts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lib/chests.ts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lib/missions.ts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lib/achievements.ts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lib/objectives.ts</w:t>
      </w:r>
      <w:r>
        <w:t xml:space="preserve">), fáceis de testar e reutilizar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Dados separados da lógica:</w:t>
      </w:r>
      <w:r>
        <w:t xml:space="preserve"> </w:t>
      </w:r>
      <w:r>
        <w:rPr>
          <w:rStyle w:val="VerbatimChar"/>
        </w:rPr>
        <w:t xml:space="preserve">data/*.ts</w:t>
      </w:r>
      <w:r>
        <w:t xml:space="preserve"> </w:t>
      </w:r>
      <w:r>
        <w:t xml:space="preserve">contém conteúdo (colecionáveis, mundo, troféus, missões);</w:t>
      </w:r>
      <w:r>
        <w:t xml:space="preserve"> </w:t>
      </w:r>
      <w:r>
        <w:rPr>
          <w:rStyle w:val="VerbatimChar"/>
        </w:rPr>
        <w:t xml:space="preserve">lib/*.ts</w:t>
      </w:r>
      <w:r>
        <w:t xml:space="preserve"> </w:t>
      </w:r>
      <w:r>
        <w:t xml:space="preserve">contém regras</w:t>
      </w:r>
    </w:p>
    <w:p>
      <w:r>
        <w:pict>
          <v:rect style="width:0;height:1.5pt" o:hralign="center" o:hrstd="t" o:hr="t"/>
        </w:pict>
      </w:r>
    </w:p>
    <w:bookmarkEnd w:id="20"/>
    <w:bookmarkStart w:id="27" w:name="itens-de-dívida-técnica-conhecidos"/>
    <w:p>
      <w:pPr>
        <w:pStyle w:val="Heading2"/>
      </w:pPr>
      <w:r>
        <w:t xml:space="preserve">Itens de dívida técnica conhecidos</w:t>
      </w:r>
    </w:p>
    <w:bookmarkStart w:id="21" w:name="Xe517bde7283a36398661f2549b45b9200e6fe7a"/>
    <w:p>
      <w:pPr>
        <w:pStyle w:val="Heading3"/>
      </w:pPr>
      <w:r>
        <w:t xml:space="preserve">1. Código legado do MVP ainda presente (baixo risco)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lib/gameLogic.ts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gerarRecompensaBau()</w:t>
      </w:r>
      <w:r>
        <w:t xml:space="preserve"> </w:t>
      </w:r>
      <w:r>
        <w:t xml:space="preserve">já não é usado (substituído por</w:t>
      </w:r>
      <w:r>
        <w:t xml:space="preserve"> </w:t>
      </w:r>
      <w:r>
        <w:rPr>
          <w:rStyle w:val="VerbatimChar"/>
        </w:rPr>
        <w:t xml:space="preserve">lib/chests.ts</w:t>
      </w:r>
      <w:r>
        <w:t xml:space="preserve">), mas foi mantido para não quebrar imports antigos.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hooks/useBattle.ts</w:t>
      </w:r>
      <w:r>
        <w:t xml:space="preserve"> </w:t>
      </w:r>
      <w:r>
        <w:t xml:space="preserve">ainda importa</w:t>
      </w:r>
      <w:r>
        <w:t xml:space="preserve"> </w:t>
      </w:r>
      <w:r>
        <w:rPr>
          <w:rStyle w:val="VerbatimChar"/>
        </w:rPr>
        <w:t xml:space="preserve">gerarRecompensaBau</w:t>
      </w:r>
      <w:r>
        <w:t xml:space="preserve"> </w:t>
      </w:r>
      <w:r>
        <w:t xml:space="preserve">(import não usado, inofensivo —</w:t>
      </w:r>
      <w:r>
        <w:t xml:space="preserve"> </w:t>
      </w:r>
      <w:r>
        <w:rPr>
          <w:rStyle w:val="VerbatimChar"/>
        </w:rPr>
        <w:t xml:space="preserve">noUnusedLocals</w:t>
      </w:r>
      <w:r>
        <w:t xml:space="preserve"> </w:t>
      </w:r>
      <w:r>
        <w:t xml:space="preserve">está desligado).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components/portal/portal-visual.tsx</w:t>
      </w:r>
      <w:r>
        <w:t xml:space="preserve"> </w:t>
      </w:r>
      <w:r>
        <w:t xml:space="preserve">ficou órfão (o Portal foi substituído pelo sistema de Mundo com 8 edifícios), mas continua válido e sem erros.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data/items.ts</w:t>
      </w:r>
      <w:r>
        <w:t xml:space="preserve"> </w:t>
      </w:r>
      <w:r>
        <w:t xml:space="preserve">mantém</w:t>
      </w:r>
      <w:r>
        <w:t xml:space="preserve"> </w:t>
      </w:r>
      <w:r>
        <w:rPr>
          <w:rStyle w:val="VerbatimChar"/>
        </w:rPr>
        <w:t xml:space="preserve">ACESSORIOS/PECAS_BASE/APARENCIAS/EFEITOS</w:t>
      </w:r>
      <w:r>
        <w:t xml:space="preserve"> </w:t>
      </w:r>
      <w:r>
        <w:t xml:space="preserve">antigos; só</w:t>
      </w:r>
      <w:r>
        <w:t xml:space="preserve"> </w:t>
      </w:r>
      <w:r>
        <w:rPr>
          <w:rStyle w:val="VerbatimChar"/>
        </w:rPr>
        <w:t xml:space="preserve">NIVEIS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MONSTROS</w:t>
      </w:r>
      <w:r>
        <w:t xml:space="preserve">,</w:t>
      </w:r>
      <w:r>
        <w:t xml:space="preserve"> </w:t>
      </w:r>
      <w:r>
        <w:rPr>
          <w:rStyle w:val="VerbatimChar"/>
        </w:rPr>
        <w:t xml:space="preserve">MONSTRO_NOMES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PORTAL_ETAPAS</w:t>
      </w:r>
      <w:r>
        <w:t xml:space="preserve"> </w:t>
      </w:r>
      <w:r>
        <w:t xml:space="preserve">continuam a ser usados.</w:t>
      </w:r>
    </w:p>
    <w:p>
      <w:pPr>
        <w:pStyle w:val="FirstParagraph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remover gradualmente na Beta, depois de confirmar que nenhum ecrã depende deles. Não é urgente.</w:t>
      </w:r>
    </w:p>
    <w:bookmarkEnd w:id="21"/>
    <w:bookmarkStart w:id="22" w:name="X1534c8b83e8c6a7aa653a1a466b853a4bcb2f14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é um ficheiro obsoleto (ignorar)</w:t>
      </w:r>
    </w:p>
    <w:p>
      <w:pPr>
        <w:numPr>
          <w:ilvl w:val="0"/>
          <w:numId w:val="1003"/>
        </w:numPr>
        <w:pStyle w:val="Compact"/>
      </w:pPr>
      <w:r>
        <w:t xml:space="preserve">É um resto de um projeto anterior (gestor de despesas).</w:t>
      </w:r>
      <w:r>
        <w:t xml:space="preserve"> </w:t>
      </w:r>
      <w:r>
        <w:rPr>
          <w:bCs/>
          <w:b/>
        </w:rPr>
        <w:t xml:space="preserve">Os tipos reais do jogo estão em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types/index.ts</w:t>
      </w:r>
      <w:r>
        <w:t xml:space="preserve"> </w:t>
      </w:r>
      <w:r>
        <w:t xml:space="preserve">(resolvido por</w:t>
      </w:r>
      <w:r>
        <w:t xml:space="preserve"> </w:t>
      </w:r>
      <w:r>
        <w:rPr>
          <w:rStyle w:val="VerbatimChar"/>
        </w:rPr>
        <w:t xml:space="preserve">@/types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apagar na Beta, após confirmar que nada o importa.</w:t>
      </w:r>
    </w:p>
    <w:bookmarkEnd w:id="22"/>
    <w:bookmarkStart w:id="23" w:name="nível-máximo-fixo-em-5"/>
    <w:p>
      <w:pPr>
        <w:pStyle w:val="Heading3"/>
      </w:pPr>
      <w:r>
        <w:t xml:space="preserve">3. Nível máximo fixo em 5</w:t>
      </w:r>
    </w:p>
    <w:p>
      <w:pPr>
        <w:numPr>
          <w:ilvl w:val="0"/>
          <w:numId w:val="1004"/>
        </w:numPr>
        <w:pStyle w:val="Compact"/>
      </w:pPr>
      <w:r>
        <w:t xml:space="preserve">A curva de XP atinge o teto no nível 5. Para a Beta, considerar mais níveis ou prestígio, para não</w:t>
      </w:r>
      <w:r>
        <w:t xml:space="preserve"> </w:t>
      </w:r>
      <w:r>
        <w:t xml:space="preserve">“</w:t>
      </w:r>
      <w:r>
        <w:t xml:space="preserve">esgotar</w:t>
      </w:r>
      <w:r>
        <w:t xml:space="preserve">”</w:t>
      </w:r>
      <w:r>
        <w:t xml:space="preserve"> </w:t>
      </w:r>
      <w:r>
        <w:t xml:space="preserve">a progressão de crianças muito ativas.</w:t>
      </w:r>
    </w:p>
    <w:bookmarkEnd w:id="23"/>
    <w:bookmarkStart w:id="24" w:name="sem-testes-automatizados-persistentes"/>
    <w:p>
      <w:pPr>
        <w:pStyle w:val="Heading3"/>
      </w:pPr>
      <w:r>
        <w:t xml:space="preserve">4. Sem testes automatizados persistentes</w:t>
      </w:r>
    </w:p>
    <w:p>
      <w:pPr>
        <w:numPr>
          <w:ilvl w:val="0"/>
          <w:numId w:val="1005"/>
        </w:numPr>
        <w:pStyle w:val="Compact"/>
      </w:pPr>
      <w:r>
        <w:t xml:space="preserve">O playtest programático foi executado como script temporário (depois removido). Não há uma suite de testes no repositório.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adicionar testes unitários às funções puras de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 </w:t>
      </w:r>
      <w:r>
        <w:t xml:space="preserve">(Vitest/Jest) na Beta.</w:t>
      </w:r>
    </w:p>
    <w:bookmarkEnd w:id="24"/>
    <w:bookmarkStart w:id="25" w:name="colecionáveis-representados-por-emoji"/>
    <w:p>
      <w:pPr>
        <w:pStyle w:val="Heading3"/>
      </w:pPr>
      <w:r>
        <w:t xml:space="preserve">5. Colecionáveis representados por emoji</w:t>
      </w:r>
    </w:p>
    <w:p>
      <w:pPr>
        <w:numPr>
          <w:ilvl w:val="0"/>
          <w:numId w:val="1006"/>
        </w:numPr>
        <w:pStyle w:val="Compact"/>
      </w:pPr>
      <w:r>
        <w:t xml:space="preserve">Decisão deliberada: robusto, leve, sem dependência de geração de imagens, funciona em qualquer dispositivo.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Futuro (opcional):</w:t>
      </w:r>
      <w:r>
        <w:t xml:space="preserve"> </w:t>
      </w:r>
      <w:r>
        <w:t xml:space="preserve">substituir por ilustrações originais mantendo a mesma estrutura de dados.</w:t>
      </w:r>
    </w:p>
    <w:bookmarkEnd w:id="25"/>
    <w:bookmarkStart w:id="26" w:name="persistência-apenas-em-localstorage"/>
    <w:p>
      <w:pPr>
        <w:pStyle w:val="Heading3"/>
      </w:pPr>
      <w:r>
        <w:t xml:space="preserve">6. Persistência apenas em localStorage</w:t>
      </w:r>
    </w:p>
    <w:p>
      <w:pPr>
        <w:numPr>
          <w:ilvl w:val="0"/>
          <w:numId w:val="1007"/>
        </w:numPr>
        <w:pStyle w:val="Compact"/>
      </w:pPr>
      <w:r>
        <w:t xml:space="preserve">O progresso é local ao dispositivo/browser. Sincronização entre dispositivos exigiria conta + base de dados remota (marco 1.0/2.0).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-que-não-é-dívida-decisões-intencionais"/>
    <w:p>
      <w:pPr>
        <w:pStyle w:val="Heading2"/>
      </w:pPr>
      <w:r>
        <w:t xml:space="preserve">O que NÃO é dívida (decisões intencionais)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Sem base de dados</w:t>
      </w:r>
      <w:r>
        <w:t xml:space="preserve"> </w:t>
      </w:r>
      <w:r>
        <w:t xml:space="preserve">— adequado ao âmbito e à privacidade infantil.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Seleção de perguntas por regras (sem IA no quiz)</w:t>
      </w:r>
      <w:r>
        <w:t xml:space="preserve"> </w:t>
      </w:r>
      <w:r>
        <w:t xml:space="preserve">— previsível, auditável, seguro.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Área dos Pais com longpress (sem PIN)</w:t>
      </w:r>
      <w:r>
        <w:t xml:space="preserve"> </w:t>
      </w:r>
      <w:r>
        <w:t xml:space="preserve">— reduz fricção; intencional.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Emoji para colecionáveis</w:t>
      </w:r>
      <w:r>
        <w:t xml:space="preserve"> </w:t>
      </w:r>
      <w:r>
        <w:t xml:space="preserve">— ver acima.</w:t>
      </w:r>
    </w:p>
    <w:p>
      <w:r>
        <w:pict>
          <v:rect style="width:0;height:1.5pt" o:hralign="center" o:hrstd="t" o:hr="t"/>
        </w:pict>
      </w:r>
    </w:p>
    <w:bookmarkEnd w:id="28"/>
    <w:bookmarkStart w:id="29" w:name="X671875bfd9a66cfec3755f385bd7c6255317bee"/>
    <w:p>
      <w:pPr>
        <w:pStyle w:val="Heading2"/>
      </w:pPr>
      <w:r>
        <w:t xml:space="preserve">Prioridade de limpeza sugerida (para a Beta)</w:t>
      </w:r>
    </w:p>
    <w:p>
      <w:pPr>
        <w:numPr>
          <w:ilvl w:val="0"/>
          <w:numId w:val="1009"/>
        </w:numPr>
        <w:pStyle w:val="Compact"/>
      </w:pPr>
      <w:r>
        <w:t xml:space="preserve">Apagar</w:t>
      </w:r>
      <w:r>
        <w:t xml:space="preserve"> </w:t>
      </w:r>
      <w:r>
        <w:rPr>
          <w:rStyle w:val="VerbatimChar"/>
        </w:rPr>
        <w:t xml:space="preserve">lib/types.ts</w:t>
      </w:r>
      <w:r>
        <w:t xml:space="preserve"> </w:t>
      </w:r>
      <w:r>
        <w:t xml:space="preserve">e o import não usado em</w:t>
      </w:r>
      <w:r>
        <w:t xml:space="preserve"> </w:t>
      </w:r>
      <w:r>
        <w:rPr>
          <w:rStyle w:val="VerbatimChar"/>
        </w:rPr>
        <w:t xml:space="preserve">useBattle.ts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Remover código legado de baú em</w:t>
      </w:r>
      <w:r>
        <w:t xml:space="preserve"> </w:t>
      </w:r>
      <w:r>
        <w:rPr>
          <w:rStyle w:val="VerbatimChar"/>
        </w:rPr>
        <w:t xml:space="preserve">lib/gameLogic.ts</w:t>
      </w:r>
      <w:r>
        <w:t xml:space="preserve"> </w:t>
      </w:r>
      <w:r>
        <w:t xml:space="preserve">e itens não usados em</w:t>
      </w:r>
      <w:r>
        <w:t xml:space="preserve"> </w:t>
      </w:r>
      <w:r>
        <w:rPr>
          <w:rStyle w:val="VerbatimChar"/>
        </w:rPr>
        <w:t xml:space="preserve">data/items.ts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Adicionar suite de testes unitários às funções de</w:t>
      </w:r>
      <w:r>
        <w:t xml:space="preserve"> </w:t>
      </w:r>
      <w:r>
        <w:rPr>
          <w:rStyle w:val="VerbatimChar"/>
        </w:rPr>
        <w:t xml:space="preserve">lib/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t xml:space="preserve">Reavaliar</w:t>
      </w:r>
      <w:r>
        <w:t xml:space="preserve"> </w:t>
      </w:r>
      <w:r>
        <w:rPr>
          <w:rStyle w:val="VerbatimChar"/>
        </w:rPr>
        <w:t xml:space="preserve">portal-visual.tsx</w:t>
      </w:r>
      <w:r>
        <w:t xml:space="preserve"> </w:t>
      </w:r>
      <w:r>
        <w:t xml:space="preserve">(apagar ou reaproveitar num edifício do Mundo).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2026-07-23T13:45:10Z</dcterms:created>
  <dcterms:modified xsi:type="dcterms:W3CDTF">2026-07-23T13:45:10Z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