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Location:</w:t>
      </w:r>
      <w:r>
        <w:t xml:space="preserve"> </w:t>
      </w:r>
      <w:r>
        <w:t xml:space="preserve">First</w:t>
      </w:r>
      <w:r>
        <w:t xml:space="preserve"> </w:t>
      </w:r>
      <w:r>
        <w:t xml:space="preserve">Moment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Different aspects of a distribution of data can be summarised by the measures of location:</w:t>
      </w:r>
    </w:p>
    <w:p>
      <w:pPr>
        <w:numPr>
          <w:numId w:val="1001"/>
          <w:ilvl w:val="0"/>
        </w:numPr>
      </w:pPr>
      <w:r>
        <w:t xml:space="preserve">The First Moment: Middle.</w:t>
      </w:r>
    </w:p>
    <w:p>
      <w:pPr>
        <w:numPr>
          <w:numId w:val="1001"/>
          <w:ilvl w:val="0"/>
        </w:numPr>
      </w:pPr>
      <w:r>
        <w:t xml:space="preserve">The Second Moment: Spread.</w:t>
      </w:r>
    </w:p>
    <w:p>
      <w:pPr>
        <w:numPr>
          <w:numId w:val="1001"/>
          <w:ilvl w:val="0"/>
        </w:numPr>
      </w:pPr>
      <w:r>
        <w:t xml:space="preserve">The Third Moment: Symmetry.</w:t>
      </w:r>
    </w:p>
    <w:p>
      <w:pPr>
        <w:pStyle w:val="FirstParagraph"/>
      </w:pPr>
      <w:r>
        <w:t xml:space="preserve">All that being said, I would always recommend plotting the data first before anything else.</w:t>
      </w:r>
    </w:p>
    <w:p>
      <w:pPr>
        <w:pStyle w:val="BodyText"/>
      </w:pPr>
      <w:r>
        <w:rPr>
          <w:b/>
        </w:rPr>
        <w:t xml:space="preserve">A picture (histogram) is worth a thousand words.</w:t>
      </w:r>
    </w:p>
    <w:p>
      <w:pPr>
        <w:pStyle w:val="Heading1"/>
      </w:pPr>
      <w:bookmarkStart w:id="22" w:name="first-moment-middle"/>
      <w:r>
        <w:t xml:space="preserve">First Moment: Middle</w:t>
      </w:r>
      <w:bookmarkEnd w:id="22"/>
    </w:p>
    <w:p>
      <w:pPr>
        <w:pStyle w:val="Heading2"/>
      </w:pPr>
      <w:bookmarkStart w:id="23" w:name="mean-average"/>
      <w:r>
        <w:t xml:space="preserve">Mean (average)</w:t>
      </w:r>
      <w:bookmarkEnd w:id="23"/>
    </w:p>
    <w:p>
      <w:pPr>
        <w:pStyle w:val="Heading3"/>
      </w:pPr>
      <w:bookmarkStart w:id="24" w:name="definition"/>
      <w:r>
        <w:t xml:space="preserve">Definition:</w:t>
      </w:r>
      <w:bookmarkEnd w:id="24"/>
    </w:p>
    <w:p>
      <w:pPr>
        <w:pStyle w:val="FirstParagraph"/>
      </w:pPr>
      <w:r>
        <w:t xml:space="preserve">The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point around which the sum of the deviations is 0.</w:t>
      </w:r>
      <w:r>
        <w:t xml:space="preserve"> </w:t>
      </w:r>
      <w:r>
        <w:t xml:space="preserve">The formula is given by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each element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elements.</w:t>
      </w:r>
      <w:r>
        <w:t xml:space="preserve"> </w:t>
      </w:r>
      <w:r>
        <w:t xml:space="preserve">In words, add the numbers together and divided by how many numbers are in the list.</w:t>
      </w:r>
    </w:p>
    <w:p>
      <w:pPr>
        <w:pStyle w:val="Heading3"/>
      </w:pPr>
      <w:bookmarkStart w:id="25" w:name="example"/>
      <w:r>
        <w:t xml:space="preserve">Example</w:t>
      </w:r>
      <w:bookmarkEnd w:id="25"/>
    </w:p>
    <w:p>
      <w:pPr>
        <w:pStyle w:val="FirstParagraph"/>
      </w:pPr>
      <w:r>
        <w:t xml:space="preserve">Given the list of 7 ages at a concert {19,18,20,18,18,18,20}, the mean is: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20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19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20</m:t>
              </m:r>
            </m:num>
            <m:den>
              <m:r>
                <m:t>7</m:t>
              </m:r>
            </m:den>
          </m:f>
          <m:r>
            <m:t>=</m:t>
          </m:r>
          <m:r>
            <m:t>18.71429</m:t>
          </m:r>
          <m:r>
            <m:t>.</m:t>
          </m:r>
        </m:oMath>
      </m:oMathPara>
    </w:p>
    <w:p>
      <w:pPr>
        <w:pStyle w:val="FirstParagraph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 w:type="textWrapping"/>
      </w:r>
      <w:r>
        <w:rPr>
          <w:rStyle w:val="CommentTok"/>
        </w:rPr>
        <w:t xml:space="preserve">## Cacluate the mean in the long form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21.42857</w:t>
      </w:r>
    </w:p>
    <w:p>
      <w:pPr>
        <w:pStyle w:val="SourceCode"/>
      </w:pPr>
      <w:r>
        <w:rPr>
          <w:rStyle w:val="CommentTok"/>
        </w:rPr>
        <w:t xml:space="preserve">## Cacluate the mean using the function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The mean of the list</w:t>
      </w:r>
    </w:p>
    <w:p>
      <w:pPr>
        <w:pStyle w:val="SourceCode"/>
      </w:pPr>
      <w:r>
        <w:rPr>
          <w:rStyle w:val="VerbatimChar"/>
        </w:rPr>
        <w:t xml:space="preserve">## [1] 18.71429</w:t>
      </w:r>
    </w:p>
    <w:p>
      <w:pPr>
        <w:pStyle w:val="Heading3"/>
      </w:pPr>
      <w:bookmarkStart w:id="26" w:name="graphical-representation-of-the-mean"/>
      <w:r>
        <w:t xml:space="preserve">Graphical representation of the mean: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mean-pros-and-cons"/>
      <w:r>
        <w:t xml:space="preserve">Mean Pros and Cons</w:t>
      </w:r>
      <w:bookmarkEnd w:id="28"/>
    </w:p>
    <w:p>
      <w:pPr>
        <w:pStyle w:val="FirstParagraph"/>
      </w:pPr>
      <w:r>
        <w:t xml:space="preserve">Pros of the mean:</w:t>
      </w:r>
    </w:p>
    <w:p>
      <w:pPr>
        <w:numPr>
          <w:numId w:val="1002"/>
          <w:ilvl w:val="0"/>
        </w:numPr>
      </w:pPr>
      <w:r>
        <w:t xml:space="preserve">The mean is easy to calculate.</w:t>
      </w:r>
    </w:p>
    <w:p>
      <w:pPr>
        <w:numPr>
          <w:numId w:val="1002"/>
          <w:ilvl w:val="0"/>
        </w:numPr>
      </w:pPr>
      <w:r>
        <w:t xml:space="preserve">The mean is well known and understood.</w:t>
      </w:r>
    </w:p>
    <w:p>
      <w:pPr>
        <w:pStyle w:val="FirstParagraph"/>
      </w:pPr>
      <w:r>
        <w:t xml:space="preserve">Cons of the mean:</w:t>
      </w:r>
      <w:r>
        <w:t xml:space="preserve"> </w:t>
      </w:r>
      <w:r>
        <w:t xml:space="preserve">* The mean is senstitive to extreme values.</w:t>
      </w:r>
    </w:p>
    <w:p>
      <w:pPr>
        <w:pStyle w:val="BodyText"/>
      </w:pPr>
      <w:r>
        <w:t xml:space="preserve">Given the list of the ages of 8 people at a concert {20,18,19, 18,56, 18,18,20}, the mean is: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20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19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56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20</m:t>
              </m:r>
            </m:num>
            <m:den>
              <m:r>
                <m:t>8</m:t>
              </m:r>
            </m:den>
          </m:f>
          <m:r>
            <m:t>=</m:t>
          </m:r>
          <m:r>
            <m:t>23.375</m:t>
          </m:r>
          <m:r>
            <m:t>.</m:t>
          </m:r>
        </m:oMath>
      </m:oMathPara>
    </w:p>
    <w:p>
      <w:pPr>
        <w:pStyle w:val="FirstParagraph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8 ages</w:t>
      </w:r>
      <w:r>
        <w:br w:type="textWrapping"/>
      </w:r>
      <w:r>
        <w:rPr>
          <w:rStyle w:val="CommentTok"/>
        </w:rPr>
        <w:t xml:space="preserve">## Cacluate the mean using the function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The mean of the list</w:t>
      </w:r>
    </w:p>
    <w:p>
      <w:pPr>
        <w:pStyle w:val="SourceCode"/>
      </w:pPr>
      <w:r>
        <w:rPr>
          <w:rStyle w:val="VerbatimChar"/>
        </w:rPr>
        <w:t xml:space="preserve">## [1] 23.375</w:t>
      </w:r>
    </w:p>
    <w:p>
      <w:pPr>
        <w:pStyle w:val="Heading2"/>
      </w:pPr>
      <w:bookmarkStart w:id="29" w:name="median"/>
      <w:r>
        <w:t xml:space="preserve">Median</w:t>
      </w:r>
      <w:bookmarkEnd w:id="29"/>
    </w:p>
    <w:p>
      <w:pPr>
        <w:pStyle w:val="Heading3"/>
      </w:pPr>
      <w:bookmarkStart w:id="30" w:name="definition-1"/>
      <w:r>
        <w:t xml:space="preserve">Definition:</w:t>
      </w:r>
      <w:bookmarkEnd w:id="30"/>
    </w:p>
    <w:p>
      <w:pPr>
        <w:pStyle w:val="FirstParagraph"/>
      </w:pPr>
      <w:r>
        <w:t xml:space="preserve">The median is the middle values of an ordered list.</w:t>
      </w:r>
    </w:p>
    <w:p>
      <w:pPr>
        <w:pStyle w:val="Heading3"/>
      </w:pPr>
      <w:bookmarkStart w:id="31" w:name="example-1"/>
      <w:r>
        <w:t xml:space="preserve">Example</w:t>
      </w:r>
      <w:bookmarkEnd w:id="31"/>
    </w:p>
    <w:p>
      <w:pPr>
        <w:pStyle w:val="FirstParagraph"/>
      </w:pPr>
      <w:r>
        <w:t xml:space="preserve">Given the list of 7 ages at a concert {19,18,20,18,18,18,20}.</w:t>
      </w:r>
    </w:p>
    <w:p>
      <w:pPr>
        <w:numPr>
          <w:numId w:val="1003"/>
          <w:ilvl w:val="0"/>
        </w:numPr>
      </w:pPr>
      <w:r>
        <w:t xml:space="preserve">First the list has to be ordered</w:t>
      </w:r>
      <w:r>
        <w:t xml:space="preserve"> </w:t>
      </w:r>
      <w:r>
        <w:t xml:space="preserve">{18,18,18,18,19,20,20}.</w:t>
      </w:r>
    </w:p>
    <w:p>
      <w:pPr>
        <w:numPr>
          <w:numId w:val="1003"/>
          <w:ilvl w:val="0"/>
        </w:numPr>
      </w:pPr>
      <w:r>
        <w:t xml:space="preserve">Then the middle of the list found</w:t>
      </w:r>
      <w:r>
        <w:t xml:space="preserve"> </w:t>
      </w:r>
      <w:r>
        <w:t xml:space="preserve">{18,18,18,</w:t>
      </w:r>
      <w:r>
        <w:rPr>
          <w:i/>
        </w:rPr>
        <w:t xml:space="preserve">18</w:t>
      </w:r>
      <w:r>
        <w:t xml:space="preserve">,19,20,20}.</w:t>
      </w:r>
    </w:p>
    <w:p>
      <w:pPr>
        <w:pStyle w:val="FirstParagraph"/>
      </w:pPr>
      <w:r>
        <w:t xml:space="preserve">The median is 18.</w:t>
      </w:r>
    </w:p>
    <w:p>
      <w:pPr>
        <w:pStyle w:val="BodyText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 w:type="textWrapping"/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Heading3"/>
      </w:pPr>
      <w:bookmarkStart w:id="32" w:name="graphical-representation-of-the-median"/>
      <w:r>
        <w:t xml:space="preserve">Graphical representation of the median: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Median Pros and Cons</w:t>
      </w:r>
      <w:r>
        <w:t xml:space="preserve"> </w:t>
      </w:r>
      <w:r>
        <w:t xml:space="preserve">Pros of the median:</w:t>
      </w:r>
    </w:p>
    <w:p>
      <w:pPr>
        <w:pStyle w:val="Compact"/>
        <w:numPr>
          <w:numId w:val="1004"/>
          <w:ilvl w:val="0"/>
        </w:numPr>
      </w:pPr>
      <w:r>
        <w:t xml:space="preserve">The median is the centre of the data - very intuitive.</w:t>
      </w:r>
    </w:p>
    <w:p>
      <w:pPr>
        <w:pStyle w:val="Compact"/>
        <w:numPr>
          <w:numId w:val="1004"/>
          <w:ilvl w:val="0"/>
        </w:numPr>
      </w:pPr>
      <w:r>
        <w:t xml:space="preserve">Not as sensitive as the mean to extreme values.</w:t>
      </w:r>
    </w:p>
    <w:p>
      <w:pPr>
        <w:pStyle w:val="FirstParagraph"/>
      </w:pPr>
      <w:r>
        <w:t xml:space="preserve">Cons of median:</w:t>
      </w:r>
      <w:r>
        <w:t xml:space="preserve"> </w:t>
      </w:r>
      <w:r>
        <w:t xml:space="preserve">* The calculation of the median does not use all data.</w:t>
      </w:r>
      <w:r>
        <w:t xml:space="preserve"> </w:t>
      </w:r>
      <w:r>
        <w:t xml:space="preserve">* Sorting a long list can be computationally expensive.</w:t>
      </w:r>
    </w:p>
    <w:p>
      <w:pPr>
        <w:pStyle w:val="Heading2"/>
      </w:pPr>
      <w:bookmarkStart w:id="34" w:name="mode"/>
      <w:r>
        <w:t xml:space="preserve">Mode</w:t>
      </w:r>
      <w:bookmarkEnd w:id="34"/>
    </w:p>
    <w:p>
      <w:pPr>
        <w:pStyle w:val="Heading3"/>
      </w:pPr>
      <w:bookmarkStart w:id="35" w:name="definition-2"/>
      <w:r>
        <w:t xml:space="preserve">Definition:</w:t>
      </w:r>
      <w:bookmarkEnd w:id="35"/>
    </w:p>
    <w:p>
      <w:pPr>
        <w:pStyle w:val="FirstParagraph"/>
      </w:pPr>
      <w:r>
        <w:t xml:space="preserve">The mode is the most commonly occurring value in the distribution.</w:t>
      </w:r>
    </w:p>
    <w:p>
      <w:pPr>
        <w:pStyle w:val="Heading3"/>
      </w:pPr>
      <w:bookmarkStart w:id="36" w:name="example-2"/>
      <w:r>
        <w:t xml:space="preserve">Example</w:t>
      </w:r>
      <w:bookmarkEnd w:id="36"/>
    </w:p>
    <w:p>
      <w:pPr>
        <w:pStyle w:val="FirstParagraph"/>
      </w:pPr>
      <w:r>
        <w:t xml:space="preserve">Given the list of 7 ages at a concert {19,18,20,18,18,18,20}.</w:t>
      </w:r>
      <w:r>
        <w:t xml:space="preserve"> </w:t>
      </w:r>
      <w:r>
        <w:t xml:space="preserve">The most frequent values is 18, so 18 in the mode.</w:t>
      </w:r>
    </w:p>
    <w:p>
      <w:pPr>
        <w:pStyle w:val="Heading3"/>
      </w:pPr>
      <w:bookmarkStart w:id="37" w:name="in-r-code"/>
      <w:r>
        <w:t xml:space="preserve">In R code:</w:t>
      </w:r>
      <w:bookmarkEnd w:id="37"/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 w:type="textWrapping"/>
      </w:r>
      <w:r>
        <w:rPr>
          <w:rStyle w:val="CommentTok"/>
        </w:rPr>
        <w:t xml:space="preserve"># Function to calculate mode</w:t>
      </w:r>
      <w:r>
        <w:br w:type="textWrapping"/>
      </w: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ux[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ux)))]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Heading3"/>
      </w:pPr>
      <w:bookmarkStart w:id="38" w:name="graphical-representation-of-the-mode"/>
      <w:r>
        <w:t xml:space="preserve">Graphical representation of the mode: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median-pros-and-cons"/>
      <w:r>
        <w:t xml:space="preserve">Median Pros and Cons</w:t>
      </w:r>
      <w:bookmarkEnd w:id="40"/>
    </w:p>
    <w:p>
      <w:pPr>
        <w:pStyle w:val="FirstParagraph"/>
      </w:pPr>
      <w:r>
        <w:t xml:space="preserve">Pros of the mode:</w:t>
      </w:r>
    </w:p>
    <w:p>
      <w:pPr>
        <w:pStyle w:val="Compact"/>
        <w:numPr>
          <w:numId w:val="1005"/>
          <w:ilvl w:val="0"/>
        </w:numPr>
      </w:pPr>
      <w:r>
        <w:t xml:space="preserve">The mode shows where the data is concentrated.</w:t>
      </w:r>
    </w:p>
    <w:p>
      <w:pPr>
        <w:pStyle w:val="FirstParagraph"/>
      </w:pPr>
      <w:r>
        <w:t xml:space="preserve">Cons of the mode:</w:t>
      </w:r>
    </w:p>
    <w:p>
      <w:pPr>
        <w:pStyle w:val="Compact"/>
        <w:numPr>
          <w:numId w:val="1006"/>
          <w:ilvl w:val="0"/>
        </w:numPr>
      </w:pPr>
      <w:r>
        <w:t xml:space="preserve">More than one Mode in a dataset.</w:t>
      </w:r>
    </w:p>
    <w:p>
      <w:pPr>
        <w:pStyle w:val="Compact"/>
        <w:numPr>
          <w:numId w:val="1006"/>
          <w:ilvl w:val="0"/>
        </w:numPr>
      </w:pPr>
      <w:r>
        <w:t xml:space="preserve">The calculation of the mode does not use all the data.</w:t>
      </w:r>
    </w:p>
    <w:p>
      <w:pPr>
        <w:pStyle w:val="Heading2"/>
      </w:pPr>
      <w:bookmarkStart w:id="41" w:name="all-in-one-plot"/>
      <w:r>
        <w:t xml:space="preserve">All in one plot</w:t>
      </w:r>
      <w:bookmarkEnd w:id="41"/>
    </w:p>
    <w:p>
      <w:pPr>
        <w:pStyle w:val="FirstParagraph"/>
      </w:pPr>
      <w:r>
        <w:t xml:space="preserve">The figure below shows a histogram of 3000 attendees age observations at a Wiggles concert: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 of Location: First Moment</dc:title>
  <dc:creator>John S Butler (TU Dublin)</dc:creator>
  <cp:keywords/>
  <dcterms:created xsi:type="dcterms:W3CDTF">2019-09-10T14:51:21Z</dcterms:created>
  <dcterms:modified xsi:type="dcterms:W3CDTF">2019-09-10T14:51:21Z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