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Change the style of the word in the right column by following the instructions in the left column.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Instructions: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Change to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0"/>
                <w:szCs w:val="30"/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46"/>
                <w:szCs w:val="4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46"/>
                <w:szCs w:val="46"/>
                <w:rtl w:val="0"/>
              </w:rPr>
              <w:t xml:space="preserve">Don Bosco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Change to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30"/>
                <w:szCs w:val="30"/>
                <w:rtl w:val="0"/>
              </w:rPr>
              <w:t xml:space="preserve">italicized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i w:val="1"/>
                <w:sz w:val="46"/>
                <w:szCs w:val="4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46"/>
                <w:szCs w:val="46"/>
                <w:rtl w:val="0"/>
              </w:rPr>
              <w:t xml:space="preserve">Don Bosco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Change font to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30"/>
                <w:szCs w:val="30"/>
                <w:rtl w:val="0"/>
              </w:rPr>
              <w:t xml:space="preserve">comic sans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omic Sans MS" w:cs="Comic Sans MS" w:eastAsia="Comic Sans MS" w:hAnsi="Comic Sans MS"/>
                <w:sz w:val="46"/>
                <w:szCs w:val="4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46"/>
                <w:szCs w:val="46"/>
                <w:rtl w:val="0"/>
              </w:rPr>
              <w:t xml:space="preserve">Don Bosco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Change font color to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ff"/>
                <w:sz w:val="30"/>
                <w:szCs w:val="30"/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color w:val="0000ff"/>
                <w:sz w:val="46"/>
                <w:szCs w:val="4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ff"/>
                <w:sz w:val="46"/>
                <w:szCs w:val="46"/>
                <w:rtl w:val="0"/>
              </w:rPr>
              <w:t xml:space="preserve">Don Bosco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70"/>
                <w:szCs w:val="7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Change font size to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70"/>
                <w:szCs w:val="7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sz w:val="70"/>
                <w:szCs w:val="7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70"/>
                <w:szCs w:val="70"/>
                <w:rtl w:val="0"/>
              </w:rPr>
              <w:t xml:space="preserve">Don Bosco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