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B1F9" w14:textId="7B4EC7BC" w:rsidR="004347D8" w:rsidRDefault="004347D8"/>
    <w:p w14:paraId="18515EA0" w14:textId="1D1ECF5C" w:rsidR="0030625C" w:rsidRDefault="0030625C" w:rsidP="0030625C">
      <w:pPr>
        <w:pStyle w:val="Ttulo1"/>
        <w:jc w:val="center"/>
      </w:pPr>
      <w:r>
        <w:t>ANÁLISIS Y REPORTE SOBRE EL DESEMPEÑO DEL MODELO</w:t>
      </w:r>
    </w:p>
    <w:p w14:paraId="4205BC30" w14:textId="71114704" w:rsidR="0030625C" w:rsidRDefault="0030625C" w:rsidP="0030625C"/>
    <w:p w14:paraId="3EDE4C87" w14:textId="20729508" w:rsidR="0030625C" w:rsidRDefault="00EE57B8" w:rsidP="0030625C">
      <w:pPr>
        <w:rPr>
          <w:b/>
          <w:bCs/>
        </w:rPr>
      </w:pPr>
      <w:r>
        <w:rPr>
          <w:b/>
          <w:bCs/>
        </w:rPr>
        <w:t xml:space="preserve">1. </w:t>
      </w:r>
      <w:r w:rsidR="0030625C">
        <w:rPr>
          <w:b/>
          <w:bCs/>
        </w:rPr>
        <w:t>INTRODUCCIÓN</w:t>
      </w:r>
    </w:p>
    <w:p w14:paraId="522704F8" w14:textId="79E7B48E" w:rsidR="0030625C" w:rsidRDefault="0030625C" w:rsidP="00E453FD">
      <w:pPr>
        <w:jc w:val="both"/>
      </w:pPr>
      <w:r>
        <w:t>Durante el módulo de aprendizaje máquina se pudieron analizar diversos tipos de modelos para el análisis de comportamiento</w:t>
      </w:r>
      <w:r w:rsidR="00200113">
        <w:t xml:space="preserve"> de algún sistema, en este caso se usó el set de datos del </w:t>
      </w:r>
      <w:r w:rsidR="00646B04">
        <w:t>T</w:t>
      </w:r>
      <w:r w:rsidR="00200113">
        <w:t xml:space="preserve">itanic para el comportamiento de la supervivencia de una persona en el </w:t>
      </w:r>
      <w:r w:rsidR="00646B04">
        <w:t>T</w:t>
      </w:r>
      <w:r w:rsidR="00200113">
        <w:t>itanic con relación a su edad y clase en la que se encontraba.</w:t>
      </w:r>
    </w:p>
    <w:p w14:paraId="050A8CB7" w14:textId="1FC57876" w:rsidR="004944F4" w:rsidRDefault="00200113" w:rsidP="00E453FD">
      <w:pPr>
        <w:jc w:val="both"/>
      </w:pPr>
      <w:r>
        <w:t>Para el momento de retroalimentación 1 (MomentoRetroalimentacion.py) se realizó la actividad con la implementación manual de un</w:t>
      </w:r>
      <w:r w:rsidR="00646B04">
        <w:t>a</w:t>
      </w:r>
      <w:r>
        <w:t xml:space="preserve"> regresión logística; mientras que para el </w:t>
      </w:r>
      <w:r w:rsidR="004944F4">
        <w:t>segundo momento de retroalimentación se realizó la implementación con uso de librerías, de manera que se pudieran comparar los modelos.</w:t>
      </w:r>
    </w:p>
    <w:p w14:paraId="200E3729" w14:textId="2F673EC6" w:rsidR="004944F4" w:rsidRPr="0030625C" w:rsidRDefault="004944F4" w:rsidP="00646B04">
      <w:pPr>
        <w:jc w:val="both"/>
      </w:pPr>
      <w:r>
        <w:t xml:space="preserve">Con ambos casos implementados, se </w:t>
      </w:r>
      <w:r w:rsidR="00E453FD">
        <w:t>realizó una comparación del nivel de precisión del sistema, y para poder mejorar el desempeño del modelo se debieron de modificar los hiperparámetros de</w:t>
      </w:r>
      <w:r w:rsidR="00646B04">
        <w:t>l mismo.</w:t>
      </w:r>
    </w:p>
    <w:p w14:paraId="205C3F98" w14:textId="19C2784B" w:rsidR="0030625C" w:rsidRDefault="00EE57B8" w:rsidP="0030625C">
      <w:pPr>
        <w:rPr>
          <w:b/>
          <w:bCs/>
        </w:rPr>
      </w:pPr>
      <w:r>
        <w:rPr>
          <w:b/>
          <w:bCs/>
        </w:rPr>
        <w:t>2. ANÁLISIS DEL MODELO</w:t>
      </w:r>
    </w:p>
    <w:p w14:paraId="4C05486F" w14:textId="13B82015" w:rsidR="00EE57B8" w:rsidRDefault="00EE57B8" w:rsidP="0030625C">
      <w:r>
        <w:t>Para realizar el análisis se usaron distintos indicadores como el ajuste, sesgo y precisión de los modelos con base en el tipo de implementación que implica cada uno.</w:t>
      </w:r>
    </w:p>
    <w:p w14:paraId="33D634DF" w14:textId="77B51913" w:rsidR="009877C5" w:rsidRDefault="00101298" w:rsidP="0030625C">
      <w:pPr>
        <w:rPr>
          <w:b/>
          <w:bCs/>
        </w:rPr>
      </w:pPr>
      <w:r>
        <w:t>Pa</w:t>
      </w:r>
      <w:r w:rsidR="009877C5">
        <w:t>ra la separación de los datos en una proporción 80 % de entrenamiento y 20% de prueba, así como los resultados preliminares.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5D1C1B" w14:paraId="0093A3A4" w14:textId="77777777" w:rsidTr="00985E04">
        <w:tc>
          <w:tcPr>
            <w:tcW w:w="4414" w:type="dxa"/>
          </w:tcPr>
          <w:p w14:paraId="1D155D16" w14:textId="77777777" w:rsidR="005D1C1B" w:rsidRDefault="005D1C1B" w:rsidP="005D1C1B">
            <w:pPr>
              <w:jc w:val="center"/>
            </w:pPr>
            <w:r>
              <w:t>Momento de retroalimentación 1</w:t>
            </w:r>
          </w:p>
          <w:p w14:paraId="628C90B5" w14:textId="394459A4" w:rsidR="005D1C1B" w:rsidRPr="005D1C1B" w:rsidRDefault="005D1C1B" w:rsidP="005D1C1B">
            <w:pPr>
              <w:jc w:val="center"/>
            </w:pPr>
            <w:r>
              <w:t>(sin framework)</w:t>
            </w:r>
          </w:p>
        </w:tc>
        <w:tc>
          <w:tcPr>
            <w:tcW w:w="4414" w:type="dxa"/>
          </w:tcPr>
          <w:p w14:paraId="23120B77" w14:textId="77777777" w:rsidR="005D1C1B" w:rsidRDefault="005D1C1B" w:rsidP="005D1C1B">
            <w:pPr>
              <w:jc w:val="center"/>
            </w:pPr>
            <w:r>
              <w:t>Momento de retroalimentación 2</w:t>
            </w:r>
          </w:p>
          <w:p w14:paraId="459858CE" w14:textId="09CDDE14" w:rsidR="005D1C1B" w:rsidRPr="005D1C1B" w:rsidRDefault="005D1C1B" w:rsidP="005D1C1B">
            <w:pPr>
              <w:jc w:val="center"/>
            </w:pPr>
            <w:r>
              <w:t>(con fram</w:t>
            </w:r>
            <w:r w:rsidR="009877C5">
              <w:t>e</w:t>
            </w:r>
            <w:r>
              <w:t>work)</w:t>
            </w:r>
          </w:p>
        </w:tc>
      </w:tr>
      <w:tr w:rsidR="005D1C1B" w14:paraId="37CF5F2A" w14:textId="77777777" w:rsidTr="00985E04">
        <w:tc>
          <w:tcPr>
            <w:tcW w:w="4414" w:type="dxa"/>
          </w:tcPr>
          <w:p w14:paraId="173B9B57" w14:textId="68D64BE9" w:rsidR="005D1C1B" w:rsidRDefault="009877C5" w:rsidP="0030625C">
            <w:r>
              <w:t>En este caso la división de los datos se hace de manera manual:</w:t>
            </w:r>
          </w:p>
          <w:p w14:paraId="002B25F4" w14:textId="77777777" w:rsidR="00E66155" w:rsidRDefault="00E66155" w:rsidP="0030625C"/>
          <w:p w14:paraId="2DB5C79F" w14:textId="69DB94EB" w:rsidR="009877C5" w:rsidRDefault="009877C5" w:rsidP="0030625C">
            <w:r w:rsidRPr="009877C5">
              <w:drawing>
                <wp:inline distT="0" distB="0" distL="0" distR="0" wp14:anchorId="672574F9" wp14:editId="1EBA3DA5">
                  <wp:extent cx="2120900" cy="10033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484" cy="100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CDB22" w14:textId="77777777" w:rsidR="00134B34" w:rsidRDefault="00134B34" w:rsidP="0030625C"/>
          <w:p w14:paraId="06037BD4" w14:textId="4A9D9005" w:rsidR="009877C5" w:rsidRDefault="00E66155" w:rsidP="00DB0AA3">
            <w:pPr>
              <w:jc w:val="both"/>
            </w:pPr>
            <w:r>
              <w:t>Para hacer el entrenamiento de y la prueba del modelo se hizo uso de las funciones creadas por la clase RegresionLogistica creada.</w:t>
            </w:r>
          </w:p>
          <w:p w14:paraId="14363373" w14:textId="77777777" w:rsidR="00DB0AA3" w:rsidRDefault="00DB0AA3" w:rsidP="00DB0AA3">
            <w:pPr>
              <w:jc w:val="both"/>
            </w:pPr>
          </w:p>
          <w:p w14:paraId="4FEEEB58" w14:textId="77777777" w:rsidR="00DB0AA3" w:rsidRDefault="00DB0AA3" w:rsidP="0030625C">
            <w:r w:rsidRPr="00DB0AA3">
              <w:lastRenderedPageBreak/>
              <w:drawing>
                <wp:inline distT="0" distB="0" distL="0" distR="0" wp14:anchorId="2B088DA8" wp14:editId="022F3C81">
                  <wp:extent cx="2665730" cy="2216785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730" cy="221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F1D52" w14:textId="77777777" w:rsidR="00E66155" w:rsidRDefault="00E66155" w:rsidP="0030625C"/>
          <w:p w14:paraId="0A734624" w14:textId="34003567" w:rsidR="00E66155" w:rsidRDefault="00E66155" w:rsidP="0030625C">
            <w:r>
              <w:t>Al correr esta primer</w:t>
            </w:r>
            <w:r w:rsidR="009F5265">
              <w:t>a</w:t>
            </w:r>
            <w:r>
              <w:t xml:space="preserve"> prueba se obtuvo como resultado una precisión de: </w:t>
            </w:r>
          </w:p>
          <w:p w14:paraId="070D8EE8" w14:textId="77777777" w:rsidR="009F5265" w:rsidRDefault="009F5265" w:rsidP="0030625C"/>
          <w:p w14:paraId="3AF98506" w14:textId="6527827E" w:rsidR="00E66155" w:rsidRPr="009877C5" w:rsidRDefault="00B93956" w:rsidP="00B93956">
            <w:r w:rsidRPr="00B93956">
              <w:drawing>
                <wp:inline distT="0" distB="0" distL="0" distR="0" wp14:anchorId="37C60ECA" wp14:editId="44322E41">
                  <wp:extent cx="2665730" cy="1312545"/>
                  <wp:effectExtent l="0" t="0" r="127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730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3DAAF1C" w14:textId="40E8C182" w:rsidR="005D1C1B" w:rsidRDefault="002B4963" w:rsidP="0030625C">
            <w:r>
              <w:lastRenderedPageBreak/>
              <w:t>En este caso se pudo usar la función de train_test_split de sklearn</w:t>
            </w:r>
            <w:r w:rsidR="00985E04">
              <w:t>.</w:t>
            </w:r>
          </w:p>
          <w:p w14:paraId="3C546939" w14:textId="77777777" w:rsidR="00985E04" w:rsidRDefault="00985E04" w:rsidP="0030625C"/>
          <w:p w14:paraId="57127CDC" w14:textId="77777777" w:rsidR="00985E04" w:rsidRDefault="00985E04" w:rsidP="0030625C">
            <w:r w:rsidRPr="00985E04">
              <w:drawing>
                <wp:inline distT="0" distB="0" distL="0" distR="0" wp14:anchorId="09E9AAA9" wp14:editId="6444DD40">
                  <wp:extent cx="2665730" cy="162560"/>
                  <wp:effectExtent l="0" t="0" r="127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730" cy="16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E043D" w14:textId="77777777" w:rsidR="00DB0AA3" w:rsidRDefault="00DB0AA3" w:rsidP="0030625C"/>
          <w:p w14:paraId="76244775" w14:textId="4E289724" w:rsidR="00E66155" w:rsidRDefault="00E66155" w:rsidP="0030625C">
            <w:r>
              <w:t>Hacer la prueba del mismo tipo de rergresión con la librería de sklearn se utilizaron los conjuntos obtenidos como se muestra:</w:t>
            </w:r>
          </w:p>
          <w:p w14:paraId="063B12BA" w14:textId="2D638C74" w:rsidR="009F5265" w:rsidRDefault="009F5265" w:rsidP="0030625C">
            <w:r w:rsidRPr="009F5265">
              <w:lastRenderedPageBreak/>
              <w:drawing>
                <wp:inline distT="0" distB="0" distL="0" distR="0" wp14:anchorId="5F101428" wp14:editId="06E23074">
                  <wp:extent cx="2665730" cy="1691640"/>
                  <wp:effectExtent l="0" t="0" r="127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73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8AF16" w14:textId="77777777" w:rsidR="00E66155" w:rsidRDefault="00E66155" w:rsidP="0030625C">
            <w:r>
              <w:t xml:space="preserve">En este caso se obtuvieron los datos correspondientes al ajuste del modelo con respecto a </w:t>
            </w:r>
            <w:r w:rsidR="009F5265">
              <w:t>los datos de entrenamiento y de los datos de prueba.</w:t>
            </w:r>
          </w:p>
          <w:p w14:paraId="117104BC" w14:textId="1DFBC6DF" w:rsidR="009F5265" w:rsidRPr="002B4963" w:rsidRDefault="009F5265" w:rsidP="0030625C">
            <w:r w:rsidRPr="009F5265">
              <w:drawing>
                <wp:inline distT="0" distB="0" distL="0" distR="0" wp14:anchorId="5F092463" wp14:editId="7CC5DFD3">
                  <wp:extent cx="2665730" cy="2367280"/>
                  <wp:effectExtent l="0" t="0" r="127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730" cy="23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1C96A" w14:textId="1ADDB13C" w:rsidR="005D1C1B" w:rsidRDefault="005D1C1B" w:rsidP="0030625C">
      <w:pPr>
        <w:rPr>
          <w:b/>
          <w:bCs/>
        </w:rPr>
      </w:pPr>
    </w:p>
    <w:p w14:paraId="708E43DA" w14:textId="1E7561C5" w:rsidR="009F5265" w:rsidRDefault="003A6232" w:rsidP="00101298">
      <w:pPr>
        <w:jc w:val="both"/>
      </w:pPr>
      <w:r>
        <w:t xml:space="preserve">Como primer análisis podemos observar que el </w:t>
      </w:r>
      <w:r w:rsidR="00232798">
        <w:t xml:space="preserve">modelo propuesto por </w:t>
      </w:r>
      <w:r w:rsidR="00D2556A">
        <w:t>la librería utilizada</w:t>
      </w:r>
      <w:r w:rsidR="003112E8">
        <w:t xml:space="preserve"> tiene una mejor precisión</w:t>
      </w:r>
      <w:r w:rsidR="00D2556A">
        <w:t xml:space="preserve">, donde la diferencia es de 0.682 a </w:t>
      </w:r>
      <w:r w:rsidR="00134B34">
        <w:t xml:space="preserve">0.642. </w:t>
      </w:r>
    </w:p>
    <w:p w14:paraId="1834943E" w14:textId="2F963D02" w:rsidR="00101298" w:rsidRPr="00101298" w:rsidRDefault="00101298" w:rsidP="00101298">
      <w:pPr>
        <w:jc w:val="both"/>
      </w:pPr>
      <w:r>
        <w:t>Por otro lado, también se puede obtener el sesgo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89"/>
        <w:gridCol w:w="4489"/>
      </w:tblGrid>
      <w:tr w:rsidR="003112E8" w14:paraId="7F7B1EF8" w14:textId="77777777" w:rsidTr="00833509">
        <w:tc>
          <w:tcPr>
            <w:tcW w:w="4489" w:type="dxa"/>
          </w:tcPr>
          <w:p w14:paraId="0AD8374A" w14:textId="77777777" w:rsidR="003112E8" w:rsidRDefault="003112E8" w:rsidP="003112E8">
            <w:pPr>
              <w:jc w:val="center"/>
            </w:pPr>
            <w:r>
              <w:t>Momento de retroalimentación 1</w:t>
            </w:r>
          </w:p>
          <w:p w14:paraId="29F390F4" w14:textId="23CDD851" w:rsidR="003112E8" w:rsidRDefault="003112E8" w:rsidP="003112E8">
            <w:pPr>
              <w:jc w:val="center"/>
              <w:rPr>
                <w:b/>
                <w:bCs/>
              </w:rPr>
            </w:pPr>
            <w:r>
              <w:t xml:space="preserve">(sin </w:t>
            </w:r>
            <w:proofErr w:type="spellStart"/>
            <w:r>
              <w:t>framework</w:t>
            </w:r>
            <w:proofErr w:type="spellEnd"/>
            <w:r>
              <w:t>)</w:t>
            </w:r>
          </w:p>
        </w:tc>
        <w:tc>
          <w:tcPr>
            <w:tcW w:w="4489" w:type="dxa"/>
          </w:tcPr>
          <w:p w14:paraId="2AF06B60" w14:textId="77777777" w:rsidR="003112E8" w:rsidRDefault="003112E8" w:rsidP="003112E8">
            <w:pPr>
              <w:jc w:val="center"/>
            </w:pPr>
            <w:r>
              <w:t>Momento de retroalimentación 2</w:t>
            </w:r>
          </w:p>
          <w:p w14:paraId="000CA0A2" w14:textId="64541472" w:rsidR="003112E8" w:rsidRDefault="003112E8" w:rsidP="003112E8">
            <w:pPr>
              <w:jc w:val="center"/>
              <w:rPr>
                <w:b/>
                <w:bCs/>
              </w:rPr>
            </w:pPr>
            <w:r>
              <w:t xml:space="preserve">(con </w:t>
            </w:r>
            <w:proofErr w:type="spellStart"/>
            <w:r>
              <w:t>framework</w:t>
            </w:r>
            <w:proofErr w:type="spellEnd"/>
            <w:r>
              <w:t>)</w:t>
            </w:r>
          </w:p>
        </w:tc>
      </w:tr>
      <w:tr w:rsidR="003112E8" w14:paraId="71EEB403" w14:textId="77777777" w:rsidTr="00833509">
        <w:tc>
          <w:tcPr>
            <w:tcW w:w="4489" w:type="dxa"/>
          </w:tcPr>
          <w:p w14:paraId="6C6DDD42" w14:textId="15C17CE3" w:rsidR="003112E8" w:rsidRDefault="003112E8" w:rsidP="003112E8">
            <w:r>
              <w:t xml:space="preserve">El </w:t>
            </w:r>
            <w:proofErr w:type="spellStart"/>
            <w:r>
              <w:t>bias</w:t>
            </w:r>
            <w:proofErr w:type="spellEnd"/>
            <w:r>
              <w:t xml:space="preserve"> obtenido </w:t>
            </w:r>
            <w:r w:rsidR="00DA6FAC">
              <w:t xml:space="preserve">es de </w:t>
            </w:r>
          </w:p>
          <w:p w14:paraId="3AE0BD0C" w14:textId="77777777" w:rsidR="00DA6FAC" w:rsidRDefault="00DA6FAC" w:rsidP="003112E8"/>
          <w:p w14:paraId="1509F055" w14:textId="2898C12B" w:rsidR="00DA6FAC" w:rsidRDefault="00B93956" w:rsidP="003112E8">
            <w:r w:rsidRPr="00B93956">
              <w:drawing>
                <wp:inline distT="0" distB="0" distL="0" distR="0" wp14:anchorId="07374E8A" wp14:editId="34347E0C">
                  <wp:extent cx="2381865" cy="117294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345" cy="118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67CF0" w14:textId="77777777" w:rsidR="005C2986" w:rsidRDefault="005C2986" w:rsidP="003112E8"/>
          <w:p w14:paraId="3160122C" w14:textId="50966106" w:rsidR="005C2986" w:rsidRPr="003112E8" w:rsidRDefault="005C2986" w:rsidP="003112E8"/>
        </w:tc>
        <w:tc>
          <w:tcPr>
            <w:tcW w:w="4489" w:type="dxa"/>
          </w:tcPr>
          <w:p w14:paraId="35E7B59C" w14:textId="7B10002C" w:rsidR="007562EA" w:rsidRDefault="007562EA" w:rsidP="00833509">
            <w:r>
              <w:t xml:space="preserve">En este caso los resultados son </w:t>
            </w:r>
          </w:p>
          <w:p w14:paraId="4DA5EFD6" w14:textId="57F2E2B8" w:rsidR="007562EA" w:rsidRPr="007562EA" w:rsidRDefault="00833509" w:rsidP="003112E8">
            <w:r w:rsidRPr="00833509">
              <w:drawing>
                <wp:inline distT="0" distB="0" distL="0" distR="0" wp14:anchorId="1BF09B24" wp14:editId="63AA4638">
                  <wp:extent cx="1991032" cy="1861962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74" cy="1879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0A194" w14:textId="34150CE8" w:rsidR="009F5265" w:rsidRDefault="009F5265" w:rsidP="009F5265">
      <w:pPr>
        <w:rPr>
          <w:b/>
          <w:bCs/>
        </w:rPr>
      </w:pPr>
    </w:p>
    <w:p w14:paraId="269CDF13" w14:textId="449D0580" w:rsidR="00101298" w:rsidRDefault="00101298" w:rsidP="00D035FA">
      <w:pPr>
        <w:jc w:val="both"/>
      </w:pPr>
      <w:r>
        <w:t>En este caso podemos determinar que tenemos un sesgo positivo, lo que indica que el modelo mide por encima del valor real</w:t>
      </w:r>
      <w:r w:rsidR="00630D3C">
        <w:t>.</w:t>
      </w:r>
    </w:p>
    <w:p w14:paraId="58E033C8" w14:textId="22826E85" w:rsidR="009F5265" w:rsidRPr="00801B66" w:rsidRDefault="00972F19" w:rsidP="00801B66">
      <w:pPr>
        <w:jc w:val="both"/>
      </w:pPr>
      <w:r>
        <w:t xml:space="preserve">También se puede observar como el nivel de </w:t>
      </w:r>
      <w:r w:rsidR="00801B66">
        <w:t>exhaustividad</w:t>
      </w:r>
      <w:r>
        <w:t xml:space="preserve"> es muy bajo, lo que indica </w:t>
      </w:r>
      <w:r w:rsidR="00E878AF">
        <w:t>que,</w:t>
      </w:r>
      <w:r>
        <w:t xml:space="preserve"> si bien el modelo puede de representar el </w:t>
      </w:r>
      <w:r w:rsidR="00801B66">
        <w:t>fenómeno, necesita de ser mejorado para poder ajustarse de mejor manera, o simplemente no es la alternativa más adecuada para este sistema.</w:t>
      </w:r>
    </w:p>
    <w:p w14:paraId="26F0DF08" w14:textId="7BEA29EE" w:rsidR="009F5265" w:rsidRDefault="009F5265" w:rsidP="009F5265">
      <w:pPr>
        <w:rPr>
          <w:b/>
          <w:bCs/>
        </w:rPr>
      </w:pPr>
      <w:r>
        <w:rPr>
          <w:b/>
          <w:bCs/>
        </w:rPr>
        <w:t>2. TÉCNICAS DE REGURALIZACIÓN Y AJUSTE DE PARÁMETROS</w:t>
      </w:r>
    </w:p>
    <w:p w14:paraId="30ED9EC6" w14:textId="41F66A64" w:rsidR="009F5265" w:rsidRDefault="00C303BE" w:rsidP="00E878AF">
      <w:pPr>
        <w:jc w:val="both"/>
      </w:pPr>
      <w:r>
        <w:t xml:space="preserve">Considerando de que se tiene </w:t>
      </w:r>
      <w:r w:rsidR="00595644">
        <w:t xml:space="preserve">una precisión baja para el modelo con ambas propuestas, es necesario el poder </w:t>
      </w:r>
      <w:r w:rsidR="003A6232">
        <w:t>modificar los hiperparámetros de la regresión logística</w:t>
      </w:r>
      <w:r w:rsidR="00801B66">
        <w:t xml:space="preserve">, para lo cual se deben de saber cuales son estos </w:t>
      </w:r>
      <w:r w:rsidR="00E878AF">
        <w:t>y por ende poder modificarlos.</w:t>
      </w:r>
    </w:p>
    <w:p w14:paraId="35F435D5" w14:textId="09CD14FC" w:rsidR="007D051A" w:rsidRDefault="00E878AF" w:rsidP="005E48DA">
      <w:r>
        <w:t>Los hiperparámetros de el modelo de regresión logística son:</w:t>
      </w:r>
    </w:p>
    <w:p w14:paraId="42A89E42" w14:textId="04C4C586" w:rsidR="00E878AF" w:rsidRDefault="005E48DA" w:rsidP="009F5265">
      <w:r w:rsidRPr="005E48DA">
        <w:drawing>
          <wp:inline distT="0" distB="0" distL="0" distR="0" wp14:anchorId="0700650D" wp14:editId="48FF49F3">
            <wp:extent cx="2415908" cy="2005780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879" cy="201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5BC8" w14:textId="597325FB" w:rsidR="005E48DA" w:rsidRDefault="005E48DA" w:rsidP="002D5B6F">
      <w:pPr>
        <w:jc w:val="both"/>
      </w:pPr>
      <w:r>
        <w:t xml:space="preserve">Con estos podemos de modificarlos </w:t>
      </w:r>
      <w:r w:rsidR="00FB519A">
        <w:t xml:space="preserve">para poder tener un mejor ajuste del modelo </w:t>
      </w:r>
      <w:r w:rsidR="001F52F2">
        <w:t xml:space="preserve">, podemos de obtener los mejores valores para los hiperparámetros a través de la búsqueda con un </w:t>
      </w:r>
      <w:proofErr w:type="spellStart"/>
      <w:r w:rsidR="001F52F2">
        <w:t>GridSearch</w:t>
      </w:r>
      <w:r w:rsidR="002D5B6F">
        <w:t>CV</w:t>
      </w:r>
      <w:proofErr w:type="spellEnd"/>
      <w:r w:rsidR="002D5B6F">
        <w:t xml:space="preserve"> y con eso poder modificar los adecuados de la mejor forma posible.</w:t>
      </w:r>
    </w:p>
    <w:p w14:paraId="31850266" w14:textId="20409A56" w:rsidR="002D5B6F" w:rsidRDefault="002D5B6F" w:rsidP="002D5B6F">
      <w:pPr>
        <w:jc w:val="both"/>
      </w:pPr>
      <w:r>
        <w:t xml:space="preserve">Lo anterior, nos da una modificación </w:t>
      </w:r>
      <w:r w:rsidR="009C7D41">
        <w:t>con los siguientes hiperparámetros y un resultado del desempeño del modelo:</w:t>
      </w:r>
    </w:p>
    <w:p w14:paraId="696D8BCA" w14:textId="31518E28" w:rsidR="009C7D41" w:rsidRDefault="00A97867" w:rsidP="002D5B6F">
      <w:pPr>
        <w:jc w:val="both"/>
      </w:pPr>
      <w:r w:rsidRPr="00A97867">
        <w:drawing>
          <wp:inline distT="0" distB="0" distL="0" distR="0" wp14:anchorId="3B4C6F15" wp14:editId="53EFCB28">
            <wp:extent cx="5612130" cy="3200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5918" w14:textId="39C9E83B" w:rsidR="00A97867" w:rsidRDefault="00A97867" w:rsidP="002D5B6F">
      <w:pPr>
        <w:jc w:val="both"/>
      </w:pPr>
      <w:r>
        <w:t>De manera que se configuró el modelo con dichos parámetros:</w:t>
      </w:r>
    </w:p>
    <w:p w14:paraId="11DEF95A" w14:textId="2196A9DC" w:rsidR="00A97867" w:rsidRDefault="0004023A" w:rsidP="002D5B6F">
      <w:pPr>
        <w:jc w:val="both"/>
      </w:pPr>
      <w:r w:rsidRPr="0004023A">
        <w:drawing>
          <wp:inline distT="0" distB="0" distL="0" distR="0" wp14:anchorId="5DE50AE0" wp14:editId="1D24A33A">
            <wp:extent cx="2886419" cy="1458088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0408" cy="146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22D5" w14:textId="5B771091" w:rsidR="0004023A" w:rsidRDefault="0004023A" w:rsidP="002D5B6F">
      <w:pPr>
        <w:jc w:val="both"/>
      </w:pPr>
      <w:r>
        <w:lastRenderedPageBreak/>
        <w:t>Una vez que se tienen este modelo, podemos volver a comparar el rendimiento con los nuevos parámetros:</w:t>
      </w:r>
    </w:p>
    <w:p w14:paraId="01C36186" w14:textId="58BEAFCE" w:rsidR="00227258" w:rsidRDefault="00227258" w:rsidP="002D5B6F">
      <w:pPr>
        <w:jc w:val="both"/>
      </w:pPr>
      <w:r w:rsidRPr="00227258">
        <w:drawing>
          <wp:inline distT="0" distB="0" distL="0" distR="0" wp14:anchorId="266B4588" wp14:editId="4E7D429B">
            <wp:extent cx="2784763" cy="2714740"/>
            <wp:effectExtent l="0" t="0" r="0" b="0"/>
            <wp:docPr id="16" name="Imagen 1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846" cy="27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B2DC" w14:textId="57182710" w:rsidR="009C7D41" w:rsidRPr="00C303BE" w:rsidRDefault="00AB2E66" w:rsidP="002D5B6F">
      <w:pPr>
        <w:jc w:val="both"/>
      </w:pPr>
      <w:r>
        <w:t xml:space="preserve">Con esto podemos de concluir que aún teniendo los hiperparámetros </w:t>
      </w:r>
      <w:r w:rsidR="00227258">
        <w:t xml:space="preserve">de mejor ajuste del modelo, el sistema no es eficiente para modelar el nivel de supervivencia de </w:t>
      </w:r>
      <w:r>
        <w:t xml:space="preserve"> </w:t>
      </w:r>
      <w:r w:rsidR="003A113B">
        <w:t>una persona en el Titanic, basándonos en su edad y clase.</w:t>
      </w:r>
    </w:p>
    <w:sectPr w:rsidR="009C7D41" w:rsidRPr="00C303BE" w:rsidSect="009F5265">
      <w:headerReference w:type="firs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65033" w14:textId="77777777" w:rsidR="00F0689C" w:rsidRDefault="00F0689C" w:rsidP="0030625C">
      <w:pPr>
        <w:spacing w:after="0" w:line="240" w:lineRule="auto"/>
      </w:pPr>
      <w:r>
        <w:separator/>
      </w:r>
    </w:p>
  </w:endnote>
  <w:endnote w:type="continuationSeparator" w:id="0">
    <w:p w14:paraId="6437EBCA" w14:textId="77777777" w:rsidR="00F0689C" w:rsidRDefault="00F0689C" w:rsidP="0030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F6138" w14:textId="77777777" w:rsidR="00F0689C" w:rsidRDefault="00F0689C" w:rsidP="0030625C">
      <w:pPr>
        <w:spacing w:after="0" w:line="240" w:lineRule="auto"/>
      </w:pPr>
      <w:r>
        <w:separator/>
      </w:r>
    </w:p>
  </w:footnote>
  <w:footnote w:type="continuationSeparator" w:id="0">
    <w:p w14:paraId="1154BE8F" w14:textId="77777777" w:rsidR="00F0689C" w:rsidRDefault="00F0689C" w:rsidP="00306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7F5AA" w14:textId="77777777" w:rsidR="009F5265" w:rsidRPr="0030625C" w:rsidRDefault="009F5265" w:rsidP="009F5265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30625C">
      <w:rPr>
        <w:rFonts w:ascii="Arial" w:eastAsia="Times New Roman" w:hAnsi="Arial" w:cs="Arial"/>
        <w:color w:val="000000"/>
        <w:sz w:val="26"/>
        <w:szCs w:val="26"/>
        <w:lang w:eastAsia="es-MX"/>
      </w:rPr>
      <w:t>Instituto Tecnológico y Estudios Superiores de Monterrey </w:t>
    </w:r>
  </w:p>
  <w:p w14:paraId="52F838A6" w14:textId="77777777" w:rsidR="009F5265" w:rsidRPr="0030625C" w:rsidRDefault="009F5265" w:rsidP="009F5265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</w:p>
  <w:p w14:paraId="17A2137F" w14:textId="77777777" w:rsidR="009F5265" w:rsidRPr="0030625C" w:rsidRDefault="009F5265" w:rsidP="009F5265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30625C">
      <w:rPr>
        <w:rFonts w:ascii="Arial" w:eastAsia="Times New Roman" w:hAnsi="Arial" w:cs="Arial"/>
        <w:color w:val="000000"/>
        <w:lang w:eastAsia="es-MX"/>
      </w:rPr>
      <w:t>Grecia Pacheco Castellanos</w:t>
    </w:r>
    <w:r w:rsidRPr="0030625C">
      <w:rPr>
        <w:rFonts w:ascii="Arial" w:eastAsia="Times New Roman" w:hAnsi="Arial" w:cs="Arial"/>
        <w:color w:val="000000"/>
        <w:lang w:eastAsia="es-MX"/>
      </w:rPr>
      <w:tab/>
    </w:r>
    <w:r w:rsidRPr="0030625C">
      <w:rPr>
        <w:rFonts w:ascii="Arial" w:eastAsia="Times New Roman" w:hAnsi="Arial" w:cs="Arial"/>
        <w:color w:val="000000"/>
        <w:lang w:eastAsia="es-MX"/>
      </w:rPr>
      <w:tab/>
      <w:t xml:space="preserve"> </w:t>
    </w:r>
    <w:r w:rsidRPr="0030625C">
      <w:rPr>
        <w:rFonts w:ascii="Arial" w:eastAsia="Times New Roman" w:hAnsi="Arial" w:cs="Arial"/>
        <w:color w:val="000000"/>
        <w:lang w:eastAsia="es-MX"/>
      </w:rPr>
      <w:tab/>
      <w:t>A01366730</w:t>
    </w:r>
  </w:p>
  <w:p w14:paraId="3FD2A4C9" w14:textId="77777777" w:rsidR="009F5265" w:rsidRPr="0030625C" w:rsidRDefault="009F5265" w:rsidP="009F5265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</w:p>
  <w:p w14:paraId="0F088EF6" w14:textId="77777777" w:rsidR="009F5265" w:rsidRPr="0030625C" w:rsidRDefault="009F5265" w:rsidP="009F5265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30625C">
      <w:rPr>
        <w:rFonts w:ascii="Arial" w:eastAsia="Times New Roman" w:hAnsi="Arial" w:cs="Arial"/>
        <w:b/>
        <w:bCs/>
        <w:color w:val="000000"/>
        <w:lang w:eastAsia="es-MX"/>
      </w:rPr>
      <w:t>Materia: Inteligencia artificial avanzada para la ciencia de datos</w:t>
    </w:r>
  </w:p>
  <w:p w14:paraId="566121F9" w14:textId="77777777" w:rsidR="009F5265" w:rsidRPr="0030625C" w:rsidRDefault="009F5265" w:rsidP="009F5265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30625C">
      <w:rPr>
        <w:rFonts w:ascii="Arial" w:eastAsia="Times New Roman" w:hAnsi="Arial" w:cs="Arial"/>
        <w:b/>
        <w:bCs/>
        <w:color w:val="000000"/>
        <w:lang w:eastAsia="es-MX"/>
      </w:rPr>
      <w:t xml:space="preserve">Fecha: </w:t>
    </w:r>
    <w:r w:rsidRPr="0030625C">
      <w:rPr>
        <w:rFonts w:ascii="Arial" w:eastAsia="Times New Roman" w:hAnsi="Arial" w:cs="Arial"/>
        <w:color w:val="000000"/>
        <w:lang w:eastAsia="es-MX"/>
      </w:rPr>
      <w:t>1</w:t>
    </w:r>
    <w:r>
      <w:rPr>
        <w:rFonts w:ascii="Arial" w:eastAsia="Times New Roman" w:hAnsi="Arial" w:cs="Arial"/>
        <w:color w:val="000000"/>
        <w:lang w:eastAsia="es-MX"/>
      </w:rPr>
      <w:t xml:space="preserve">1 </w:t>
    </w:r>
    <w:r w:rsidRPr="0030625C">
      <w:rPr>
        <w:rFonts w:ascii="Arial" w:eastAsia="Times New Roman" w:hAnsi="Arial" w:cs="Arial"/>
        <w:color w:val="000000"/>
        <w:lang w:eastAsia="es-MX"/>
      </w:rPr>
      <w:t xml:space="preserve">de </w:t>
    </w:r>
    <w:r>
      <w:rPr>
        <w:rFonts w:ascii="Arial" w:eastAsia="Times New Roman" w:hAnsi="Arial" w:cs="Arial"/>
        <w:color w:val="000000"/>
        <w:lang w:eastAsia="es-MX"/>
      </w:rPr>
      <w:t>septiembre</w:t>
    </w:r>
    <w:r w:rsidRPr="0030625C">
      <w:rPr>
        <w:rFonts w:ascii="Arial" w:eastAsia="Times New Roman" w:hAnsi="Arial" w:cs="Arial"/>
        <w:color w:val="000000"/>
        <w:lang w:eastAsia="es-MX"/>
      </w:rPr>
      <w:t xml:space="preserve"> de 2022</w:t>
    </w:r>
  </w:p>
  <w:p w14:paraId="30392BE8" w14:textId="77777777" w:rsidR="009F5265" w:rsidRDefault="009F52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55A08"/>
    <w:multiLevelType w:val="multilevel"/>
    <w:tmpl w:val="584C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33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7D8"/>
    <w:rsid w:val="0004023A"/>
    <w:rsid w:val="00101298"/>
    <w:rsid w:val="00134B34"/>
    <w:rsid w:val="001F52F2"/>
    <w:rsid w:val="00200113"/>
    <w:rsid w:val="00227258"/>
    <w:rsid w:val="00232798"/>
    <w:rsid w:val="002B4963"/>
    <w:rsid w:val="002D5B6F"/>
    <w:rsid w:val="0030625C"/>
    <w:rsid w:val="003112E8"/>
    <w:rsid w:val="0031232D"/>
    <w:rsid w:val="003517BB"/>
    <w:rsid w:val="003A113B"/>
    <w:rsid w:val="003A6232"/>
    <w:rsid w:val="004347D8"/>
    <w:rsid w:val="004944F4"/>
    <w:rsid w:val="00595644"/>
    <w:rsid w:val="005C2986"/>
    <w:rsid w:val="005D1C1B"/>
    <w:rsid w:val="005E48DA"/>
    <w:rsid w:val="00630D3C"/>
    <w:rsid w:val="00646B04"/>
    <w:rsid w:val="006D73BF"/>
    <w:rsid w:val="007562EA"/>
    <w:rsid w:val="007D051A"/>
    <w:rsid w:val="00801B66"/>
    <w:rsid w:val="00833509"/>
    <w:rsid w:val="00857887"/>
    <w:rsid w:val="00972F19"/>
    <w:rsid w:val="00985E04"/>
    <w:rsid w:val="009877C5"/>
    <w:rsid w:val="009C7D41"/>
    <w:rsid w:val="009F5265"/>
    <w:rsid w:val="00A97867"/>
    <w:rsid w:val="00AB2E66"/>
    <w:rsid w:val="00B93956"/>
    <w:rsid w:val="00C303BE"/>
    <w:rsid w:val="00D035FA"/>
    <w:rsid w:val="00D0564B"/>
    <w:rsid w:val="00D2556A"/>
    <w:rsid w:val="00DA6FAC"/>
    <w:rsid w:val="00DB0AA3"/>
    <w:rsid w:val="00E453FD"/>
    <w:rsid w:val="00E66155"/>
    <w:rsid w:val="00E878AF"/>
    <w:rsid w:val="00EE57B8"/>
    <w:rsid w:val="00F0689C"/>
    <w:rsid w:val="00FB519A"/>
    <w:rsid w:val="00FD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B25AE"/>
  <w15:docId w15:val="{E6346E19-4166-4C6B-AE6E-322B0732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6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25C"/>
  </w:style>
  <w:style w:type="paragraph" w:styleId="Piedepgina">
    <w:name w:val="footer"/>
    <w:basedOn w:val="Normal"/>
    <w:link w:val="PiedepginaCar"/>
    <w:uiPriority w:val="99"/>
    <w:unhideWhenUsed/>
    <w:rsid w:val="00306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25C"/>
  </w:style>
  <w:style w:type="paragraph" w:styleId="NormalWeb">
    <w:name w:val="Normal (Web)"/>
    <w:basedOn w:val="Normal"/>
    <w:uiPriority w:val="99"/>
    <w:semiHidden/>
    <w:unhideWhenUsed/>
    <w:rsid w:val="0030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30625C"/>
  </w:style>
  <w:style w:type="character" w:customStyle="1" w:styleId="Ttulo1Car">
    <w:name w:val="Título 1 Car"/>
    <w:basedOn w:val="Fuentedeprrafopredeter"/>
    <w:link w:val="Ttulo1"/>
    <w:uiPriority w:val="9"/>
    <w:rsid w:val="00306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E57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5D1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Grecia Pacheco</dc:creator>
  <cp:keywords/>
  <dc:description/>
  <cp:lastModifiedBy>Grecia Pacheco</cp:lastModifiedBy>
  <cp:revision>31</cp:revision>
  <dcterms:created xsi:type="dcterms:W3CDTF">2022-09-10T18:47:00Z</dcterms:created>
  <dcterms:modified xsi:type="dcterms:W3CDTF">2022-09-11T16:38:00Z</dcterms:modified>
</cp:coreProperties>
</file>