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p w:rsidRPr="00024B55" w:rsidR="00BF55AF" w:rsidP="00024B55" w:rsidRDefault="006F1812" w14:paraId="2552D35A" w14:textId="18E03AB2">
      <w:pPr>
        <w:pStyle w:val="aBetreffAbsatz"/>
        <w:rPr>
          <w:lang w:val="en-GB"/>
        </w:rPr>
      </w:pPr>
      <w:r w:rsidRPr="00973B8D">
        <w:rPr>
          <w:rFonts w:cstheme="minorHAnsi"/>
          <w:b w:val="0"/>
          <w:noProof/>
          <w:lang w:val="en-US"/>
        </w:rPr>
        <mc:AlternateContent>
          <mc:Choice Requires="wps">
            <w:drawing>
              <wp:anchor distT="0" distB="0" distL="114300" distR="114300" simplePos="0" relativeHeight="251661312" behindDoc="0" locked="0" layoutInCell="1" allowOverlap="1" wp14:anchorId="74B96AFB" wp14:editId="6751FDAC">
                <wp:simplePos x="0" y="0"/>
                <wp:positionH relativeFrom="column">
                  <wp:posOffset>0</wp:posOffset>
                </wp:positionH>
                <wp:positionV relativeFrom="paragraph">
                  <wp:posOffset>284903</wp:posOffset>
                </wp:positionV>
                <wp:extent cx="5756400" cy="0"/>
                <wp:effectExtent l="0" t="0" r="0" b="0"/>
                <wp:wrapNone/>
                <wp:docPr id="5" name="Gerader Verbinder 5"/>
                <wp:cNvGraphicFramePr/>
                <a:graphic xmlns:a="http://schemas.openxmlformats.org/drawingml/2006/main">
                  <a:graphicData uri="http://schemas.microsoft.com/office/word/2010/wordprocessingShape">
                    <wps:wsp>
                      <wps:cNvCnPr/>
                      <wps:spPr>
                        <a:xfrm>
                          <a:off x="0" y="0"/>
                          <a:ext cx="5756400" cy="0"/>
                        </a:xfrm>
                        <a:prstGeom prst="line">
                          <a:avLst/>
                        </a:prstGeom>
                        <a:ln w="19050">
                          <a:solidFill>
                            <a:srgbClr val="D5003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w14:anchorId="72839B88">
              <v:line id="Gerader Verbinder 5"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d50032" strokeweight="1.5pt" from="0,22.45pt" to="453.25pt,22.45pt" w14:anchorId="0903A24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">
                <v:stroke joinstyle="miter"/>
              </v:line>
            </w:pict>
          </mc:Fallback>
        </mc:AlternateContent>
      </w:r>
      <w:r w:rsidR="007661C6">
        <w:rPr>
          <w:lang w:val="en-GB"/>
        </w:rPr>
        <w:t>Technical Challenge – Software engineering</w:t>
      </w:r>
    </w:p>
    <w:p w:rsidR="00BF55AF" w:rsidP="00BF55AF" w:rsidRDefault="00BF55AF" w14:paraId="7582F092" w14:textId="56971744">
      <w:pPr>
        <w:rPr>
          <w:rFonts w:cstheme="minorHAnsi"/>
        </w:rPr>
      </w:pPr>
    </w:p>
    <w:p w:rsidRPr="007661C6" w:rsidR="001122C1" w:rsidP="00360A1A" w:rsidRDefault="007661C6" w14:paraId="146B3E9F" w14:textId="2A32AA5B">
      <w:pPr>
        <w:rPr>
          <w:rFonts w:cstheme="minorHAnsi"/>
        </w:rPr>
      </w:pPr>
      <w:r w:rsidRPr="007661C6">
        <w:rPr>
          <w:rFonts w:cstheme="minorHAnsi"/>
          <w:b/>
          <w:bCs/>
        </w:rPr>
        <w:t>Instructions</w:t>
      </w:r>
      <w:r w:rsidRPr="007661C6">
        <w:rPr>
          <w:rFonts w:cstheme="minorHAnsi"/>
        </w:rPr>
        <w:t>:</w:t>
      </w:r>
    </w:p>
    <w:p w:rsidRPr="007661C6" w:rsidR="007661C6" w:rsidP="007661C6" w:rsidRDefault="007661C6" w14:paraId="6C160308" w14:textId="77777777">
      <w:pPr>
        <w:rPr>
          <w:rFonts w:cstheme="minorHAnsi"/>
        </w:rPr>
      </w:pPr>
      <w:r w:rsidRPr="007661C6">
        <w:rPr>
          <w:rFonts w:cstheme="minorHAnsi"/>
        </w:rPr>
        <w:t>A client has emailed you in distress. They have been using a wordlist file to generate names for a project, however someone has hacked into the server storing this file and has messed with the words, adding in characters seemingly randomly and messing with the spelling of the words.</w:t>
      </w:r>
    </w:p>
    <w:p w:rsidRPr="007661C6" w:rsidR="007661C6" w:rsidP="007661C6" w:rsidRDefault="007661C6" w14:paraId="237F2938" w14:textId="77777777">
      <w:pPr>
        <w:rPr>
          <w:rFonts w:cstheme="minorHAnsi"/>
        </w:rPr>
      </w:pPr>
    </w:p>
    <w:p w:rsidRPr="007661C6" w:rsidR="007661C6" w:rsidP="007661C6" w:rsidRDefault="007661C6" w14:paraId="605CFE9E" w14:textId="77777777">
      <w:pPr>
        <w:rPr>
          <w:rFonts w:cstheme="minorHAnsi"/>
        </w:rPr>
      </w:pPr>
      <w:r w:rsidRPr="007661C6">
        <w:rPr>
          <w:rFonts w:cstheme="minorHAnsi"/>
        </w:rPr>
        <w:t>Fortunately, the client has a backup wordlist file to compare to, and they want you to do some sleuthing. They have a hunch that there is a passcode hidden somewhere in the corrupted wordlist. Can you find it?</w:t>
      </w:r>
    </w:p>
    <w:p w:rsidRPr="007661C6" w:rsidR="007661C6" w:rsidP="007661C6" w:rsidRDefault="007661C6" w14:paraId="6AA0D2DB" w14:textId="77777777">
      <w:pPr>
        <w:rPr>
          <w:rFonts w:cstheme="minorHAnsi"/>
        </w:rPr>
      </w:pPr>
    </w:p>
    <w:p w:rsidRPr="007661C6" w:rsidR="007661C6" w:rsidP="07F93B85" w:rsidRDefault="007661C6" w14:paraId="36C60522" w14:textId="1A186DE5">
      <w:pPr>
        <w:rPr>
          <w:rFonts w:cs="Calibri" w:cstheme="minorAscii"/>
        </w:rPr>
      </w:pPr>
      <w:r w:rsidRPr="07F93B85" w:rsidR="007661C6">
        <w:rPr>
          <w:rFonts w:cs="Calibri" w:cstheme="minorAscii"/>
        </w:rPr>
        <w:t>The client wants you to write a program that can obtain the passcode from the corrupted wordlist file, and they would also like a list of all words in the file which had their letters changed.</w:t>
      </w:r>
      <w:r w:rsidRPr="07F93B85" w:rsidR="12F039A2">
        <w:rPr>
          <w:rFonts w:cs="Calibri" w:cstheme="minorAscii"/>
        </w:rPr>
        <w:t xml:space="preserve"> To do this, you will need to firstly remove all the extra symbols/characters added to the words in the corrupted wordlist, and then find the differences in the spelling of the words between the two wordlist files.</w:t>
      </w:r>
    </w:p>
    <w:p w:rsidRPr="007661C6" w:rsidR="007661C6" w:rsidP="007661C6" w:rsidRDefault="007661C6" w14:paraId="65BFC091" w14:textId="77777777">
      <w:pPr>
        <w:rPr>
          <w:rFonts w:cstheme="minorHAnsi"/>
        </w:rPr>
      </w:pPr>
    </w:p>
    <w:p w:rsidRPr="007661C6" w:rsidR="007661C6" w:rsidP="007661C6" w:rsidRDefault="007661C6" w14:paraId="084B6501" w14:textId="77777777">
      <w:pPr>
        <w:rPr>
          <w:rFonts w:cstheme="minorHAnsi"/>
          <w:b/>
          <w:bCs/>
        </w:rPr>
      </w:pPr>
      <w:r w:rsidRPr="007661C6">
        <w:rPr>
          <w:rFonts w:cstheme="minorHAnsi"/>
          <w:b/>
          <w:bCs/>
        </w:rPr>
        <w:t xml:space="preserve">Note: </w:t>
      </w:r>
    </w:p>
    <w:p w:rsidRPr="007661C6" w:rsidR="007661C6" w:rsidP="007661C6" w:rsidRDefault="007661C6" w14:paraId="4F6E812C" w14:textId="77777777">
      <w:pPr>
        <w:rPr>
          <w:rFonts w:cstheme="minorHAnsi"/>
        </w:rPr>
      </w:pPr>
    </w:p>
    <w:p w:rsidRPr="007661C6" w:rsidR="007661C6" w:rsidP="233B505F" w:rsidRDefault="007661C6" w14:paraId="5D5E5C75" w14:textId="1BE0C812">
      <w:pPr>
        <w:rPr>
          <w:rFonts w:cs="Calibri" w:cstheme="minorAscii"/>
        </w:rPr>
      </w:pPr>
      <w:r w:rsidRPr="7B8F3C73" w:rsidR="007661C6">
        <w:rPr>
          <w:rFonts w:cs="Calibri" w:cstheme="minorAscii"/>
        </w:rPr>
        <w:t xml:space="preserve">You are required to design and program a solution for finding the </w:t>
      </w:r>
      <w:r w:rsidRPr="7B8F3C73" w:rsidR="1BB16732">
        <w:rPr>
          <w:rFonts w:cs="Calibri" w:cstheme="minorAscii"/>
        </w:rPr>
        <w:t xml:space="preserve">passcode </w:t>
      </w:r>
      <w:r w:rsidRPr="7B8F3C73" w:rsidR="007661C6">
        <w:rPr>
          <w:rFonts w:cs="Calibri" w:cstheme="minorAscii"/>
        </w:rPr>
        <w:t xml:space="preserve">hidden in the corrupted wordlist file. You can use any programming language you wish for this </w:t>
      </w:r>
      <w:proofErr w:type="gramStart"/>
      <w:r w:rsidRPr="7B8F3C73" w:rsidR="007661C6">
        <w:rPr>
          <w:rFonts w:cs="Calibri" w:cstheme="minorAscii"/>
        </w:rPr>
        <w:t>assignment,</w:t>
      </w:r>
      <w:proofErr w:type="gramEnd"/>
      <w:r w:rsidRPr="7B8F3C73" w:rsidR="007661C6">
        <w:rPr>
          <w:rFonts w:cs="Calibri" w:cstheme="minorAscii"/>
        </w:rPr>
        <w:t xml:space="preserve"> </w:t>
      </w:r>
      <w:r w:rsidRPr="7B8F3C73" w:rsidR="007661C6">
        <w:rPr>
          <w:rFonts w:cs="Calibri" w:cstheme="minorAscii"/>
          <w:b w:val="1"/>
          <w:bCs w:val="1"/>
        </w:rPr>
        <w:t xml:space="preserve">however it is very important that you explain your working clearly via </w:t>
      </w:r>
      <w:r w:rsidRPr="7B8F3C73" w:rsidR="2B1F7D8E">
        <w:rPr>
          <w:rFonts w:cs="Calibri" w:cstheme="minorAscii"/>
          <w:b w:val="1"/>
          <w:bCs w:val="1"/>
        </w:rPr>
        <w:t xml:space="preserve">developer </w:t>
      </w:r>
      <w:r w:rsidRPr="7B8F3C73" w:rsidR="007661C6">
        <w:rPr>
          <w:rFonts w:cs="Calibri" w:cstheme="minorAscii"/>
          <w:b w:val="1"/>
          <w:bCs w:val="1"/>
        </w:rPr>
        <w:t>comments</w:t>
      </w:r>
      <w:r w:rsidRPr="7B8F3C73" w:rsidR="007661C6">
        <w:rPr>
          <w:rFonts w:cs="Calibri" w:cstheme="minorAscii"/>
        </w:rPr>
        <w:t xml:space="preserve">. If you do not have access to software that allows you to write code, feel free to use pseudocode, but make sure you explain your process! When you have finished your assignment, please email </w:t>
      </w:r>
      <w:r w:rsidRPr="7B8F3C73" w:rsidR="36508FBC">
        <w:rPr>
          <w:rFonts w:cs="Calibri" w:cstheme="minorAscii"/>
        </w:rPr>
        <w:t>the code files with developer comments to</w:t>
      </w:r>
      <w:r w:rsidRPr="7B8F3C73" w:rsidR="55D84EB9">
        <w:rPr>
          <w:rFonts w:cs="Calibri" w:cstheme="minorAscii"/>
        </w:rPr>
        <w:t xml:space="preserve"> </w:t>
      </w:r>
      <w:r w:rsidRPr="7B8F3C73" w:rsidR="2A0673F6">
        <w:rPr>
          <w:rFonts w:cs="Calibri" w:cstheme="minorAscii"/>
        </w:rPr>
        <w:t>meredith.ward@auticon.com.</w:t>
      </w:r>
    </w:p>
    <w:p w:rsidRPr="007661C6" w:rsidR="007661C6" w:rsidP="007661C6" w:rsidRDefault="007661C6" w14:paraId="080DEECA" w14:textId="77777777">
      <w:pPr>
        <w:rPr>
          <w:rFonts w:cstheme="minorHAnsi"/>
        </w:rPr>
      </w:pPr>
    </w:p>
    <w:p w:rsidRPr="007661C6" w:rsidR="007661C6" w:rsidP="007661C6" w:rsidRDefault="007661C6" w14:paraId="74BE245F" w14:textId="198E7FA5">
      <w:pPr>
        <w:rPr>
          <w:rFonts w:cstheme="minorHAnsi"/>
        </w:rPr>
      </w:pPr>
      <w:r w:rsidRPr="007661C6">
        <w:rPr>
          <w:rFonts w:cstheme="minorHAnsi"/>
        </w:rPr>
        <w:t>Best of luck!</w:t>
      </w:r>
    </w:p>
    <w:p w:rsidR="0035577A" w:rsidP="0035577A" w:rsidRDefault="0035577A" w14:paraId="22EB67AB" w14:textId="3BF4C531">
      <w:pPr>
        <w:rPr>
          <w:rFonts w:asciiTheme="majorHAnsi" w:hAnsiTheme="majorHAnsi" w:cstheme="majorHAnsi"/>
        </w:rPr>
      </w:pPr>
    </w:p>
    <w:sectPr w:rsidR="0035577A" w:rsidSect="0035577A">
      <w:headerReference w:type="default" r:id="rId10"/>
      <w:footerReference w:type="default" r:id="rId11"/>
      <w:pgSz w:w="11906" w:h="16838" w:orient="portrait"/>
      <w:pgMar w:top="2977" w:right="1440" w:bottom="1440" w:left="1440" w:header="708" w:footer="3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751A1" w:rsidP="00BF55AF" w:rsidRDefault="00B751A1" w14:paraId="566AAD75" w14:textId="77777777">
      <w:pPr>
        <w:spacing w:after="0" w:line="240" w:lineRule="auto"/>
      </w:pPr>
      <w:r>
        <w:separator/>
      </w:r>
    </w:p>
  </w:endnote>
  <w:endnote w:type="continuationSeparator" w:id="0">
    <w:p w:rsidR="00B751A1" w:rsidP="00BF55AF" w:rsidRDefault="00B751A1" w14:paraId="261371A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514"/>
      <w:gridCol w:w="4512"/>
    </w:tblGrid>
    <w:tr w:rsidR="0035577A" w:rsidTr="0088332E" w14:paraId="7966951F" w14:textId="77777777">
      <w:tc>
        <w:tcPr>
          <w:tcW w:w="4530" w:type="dxa"/>
        </w:tcPr>
        <w:p w:rsidRPr="009238EE" w:rsidR="0035577A" w:rsidP="0035577A" w:rsidRDefault="0035577A" w14:paraId="2BCC3BBB" w14:textId="77777777">
          <w:pPr>
            <w:tabs>
              <w:tab w:val="left" w:pos="1985"/>
              <w:tab w:val="left" w:pos="3969"/>
              <w:tab w:val="right" w:pos="4288"/>
              <w:tab w:val="left" w:pos="4536"/>
              <w:tab w:val="right" w:pos="9070"/>
            </w:tabs>
            <w:rPr>
              <w:color w:val="53565A"/>
              <w:sz w:val="18"/>
              <w:szCs w:val="18"/>
              <w:lang w:val="en-AU"/>
            </w:rPr>
          </w:pPr>
          <w:r>
            <w:rPr>
              <w:noProof/>
            </w:rPr>
            <mc:AlternateContent>
              <mc:Choice Requires="wps">
                <w:drawing>
                  <wp:anchor distT="0" distB="0" distL="114300" distR="114300" simplePos="0" relativeHeight="251661312" behindDoc="0" locked="1" layoutInCell="1" allowOverlap="1" wp14:anchorId="48A58890" wp14:editId="1174D0C3">
                    <wp:simplePos x="0" y="0"/>
                    <wp:positionH relativeFrom="page">
                      <wp:posOffset>635</wp:posOffset>
                    </wp:positionH>
                    <wp:positionV relativeFrom="paragraph">
                      <wp:posOffset>-30480</wp:posOffset>
                    </wp:positionV>
                    <wp:extent cx="5759450" cy="0"/>
                    <wp:effectExtent l="0" t="0" r="0" b="0"/>
                    <wp:wrapNone/>
                    <wp:docPr id="3" name="Gerader Verbinder 3"/>
                    <wp:cNvGraphicFramePr/>
                    <a:graphic xmlns:a="http://schemas.openxmlformats.org/drawingml/2006/main">
                      <a:graphicData uri="http://schemas.microsoft.com/office/word/2010/wordprocessingShape">
                        <wps:wsp>
                          <wps:cNvCnPr/>
                          <wps:spPr>
                            <a:xfrm>
                              <a:off x="0" y="0"/>
                              <a:ext cx="5759450" cy="0"/>
                            </a:xfrm>
                            <a:prstGeom prst="line">
                              <a:avLst/>
                            </a:prstGeom>
                            <a:ln w="19050">
                              <a:solidFill>
                                <a:srgbClr val="D5003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w14:anchorId="4CEEC31B">
                  <v:line id="Gerader Verbinder 3" style="position:absolute;z-index:25166131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 o:spid="_x0000_s1026" strokecolor="#d50032" strokeweight="1.5pt" from=".05pt,-2.4pt" to="453.55pt,-2.4pt" w14:anchorId="77FFF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">
                    <v:stroke joinstyle="miter"/>
                    <w10:wrap anchorx="page"/>
                    <w10:anchorlock/>
                  </v:line>
                </w:pict>
              </mc:Fallback>
            </mc:AlternateContent>
          </w:r>
          <w:proofErr w:type="spellStart"/>
          <w:r w:rsidRPr="009238EE">
            <w:rPr>
              <w:color w:val="53565A"/>
              <w:sz w:val="18"/>
              <w:szCs w:val="18"/>
              <w:lang w:val="en-AU"/>
            </w:rPr>
            <w:t>auticon</w:t>
          </w:r>
          <w:proofErr w:type="spellEnd"/>
          <w:r w:rsidRPr="009238EE">
            <w:rPr>
              <w:color w:val="53565A"/>
              <w:sz w:val="18"/>
              <w:szCs w:val="18"/>
              <w:lang w:val="en-AU"/>
            </w:rPr>
            <w:t xml:space="preserve"> Pty Ltd</w:t>
          </w:r>
          <w:r w:rsidRPr="009238EE">
            <w:rPr>
              <w:color w:val="53565A"/>
              <w:sz w:val="18"/>
              <w:szCs w:val="18"/>
              <w:lang w:val="en-AU"/>
            </w:rPr>
            <w:tab/>
          </w:r>
          <w:r w:rsidRPr="009238EE">
            <w:rPr>
              <w:color w:val="53565A"/>
              <w:sz w:val="18"/>
              <w:szCs w:val="18"/>
              <w:lang w:val="en-AU"/>
            </w:rPr>
            <w:tab/>
          </w:r>
          <w:r w:rsidRPr="009238EE">
            <w:rPr>
              <w:color w:val="53565A"/>
              <w:sz w:val="18"/>
              <w:szCs w:val="18"/>
              <w:lang w:val="en-AU"/>
            </w:rPr>
            <w:br/>
          </w:r>
          <w:r w:rsidRPr="009238EE">
            <w:rPr>
              <w:color w:val="53565A"/>
              <w:sz w:val="18"/>
              <w:szCs w:val="18"/>
              <w:lang w:val="en-AU"/>
            </w:rPr>
            <w:t xml:space="preserve">Level </w:t>
          </w:r>
          <w:r>
            <w:rPr>
              <w:color w:val="53565A"/>
              <w:sz w:val="18"/>
              <w:szCs w:val="18"/>
              <w:lang w:val="en-AU"/>
            </w:rPr>
            <w:t>2 &amp; 3</w:t>
          </w:r>
          <w:r w:rsidRPr="009238EE">
            <w:rPr>
              <w:color w:val="53565A"/>
              <w:sz w:val="18"/>
              <w:szCs w:val="18"/>
              <w:lang w:val="en-AU"/>
            </w:rPr>
            <w:br/>
          </w:r>
          <w:r>
            <w:rPr>
              <w:color w:val="53565A"/>
              <w:sz w:val="18"/>
              <w:szCs w:val="18"/>
              <w:lang w:val="en-AU"/>
            </w:rPr>
            <w:t>11 – 31 York Street</w:t>
          </w:r>
          <w:r w:rsidRPr="009238EE">
            <w:rPr>
              <w:color w:val="53565A"/>
              <w:sz w:val="18"/>
              <w:szCs w:val="18"/>
              <w:lang w:val="en-AU"/>
            </w:rPr>
            <w:br/>
          </w:r>
          <w:proofErr w:type="gramStart"/>
          <w:r>
            <w:rPr>
              <w:color w:val="53565A"/>
              <w:sz w:val="18"/>
              <w:szCs w:val="18"/>
              <w:lang w:val="en-AU"/>
            </w:rPr>
            <w:t>WYNYARD</w:t>
          </w:r>
          <w:r w:rsidRPr="009238EE">
            <w:rPr>
              <w:color w:val="53565A"/>
              <w:sz w:val="18"/>
              <w:szCs w:val="18"/>
              <w:lang w:val="en-AU"/>
            </w:rPr>
            <w:t xml:space="preserve">  NSW</w:t>
          </w:r>
          <w:proofErr w:type="gramEnd"/>
          <w:r w:rsidRPr="009238EE">
            <w:rPr>
              <w:color w:val="53565A"/>
              <w:sz w:val="18"/>
              <w:szCs w:val="18"/>
              <w:lang w:val="en-AU"/>
            </w:rPr>
            <w:t xml:space="preserve">  20</w:t>
          </w:r>
          <w:r>
            <w:rPr>
              <w:color w:val="53565A"/>
              <w:sz w:val="18"/>
              <w:szCs w:val="18"/>
              <w:lang w:val="en-AU"/>
            </w:rPr>
            <w:t>0</w:t>
          </w:r>
          <w:r w:rsidRPr="009238EE">
            <w:rPr>
              <w:color w:val="53565A"/>
              <w:sz w:val="18"/>
              <w:szCs w:val="18"/>
              <w:lang w:val="en-AU"/>
            </w:rPr>
            <w:t>0</w:t>
          </w:r>
        </w:p>
      </w:tc>
      <w:tc>
        <w:tcPr>
          <w:tcW w:w="4530" w:type="dxa"/>
        </w:tcPr>
        <w:p w:rsidRPr="009238EE" w:rsidR="0035577A" w:rsidP="0035577A" w:rsidRDefault="0035577A" w14:paraId="551C469B" w14:textId="77777777">
          <w:pPr>
            <w:tabs>
              <w:tab w:val="left" w:pos="1985"/>
              <w:tab w:val="left" w:pos="3969"/>
              <w:tab w:val="left" w:pos="4536"/>
              <w:tab w:val="right" w:pos="9070"/>
            </w:tabs>
            <w:jc w:val="right"/>
            <w:rPr>
              <w:color w:val="53565A"/>
              <w:sz w:val="18"/>
              <w:szCs w:val="18"/>
              <w:lang w:val="en-AU"/>
            </w:rPr>
          </w:pPr>
          <w:r w:rsidRPr="009238EE">
            <w:rPr>
              <w:color w:val="53565A"/>
              <w:sz w:val="18"/>
              <w:szCs w:val="18"/>
              <w:lang w:val="en-AU"/>
            </w:rPr>
            <w:t>www.auticon.com.au</w:t>
          </w:r>
        </w:p>
        <w:p w:rsidRPr="009238EE" w:rsidR="0035577A" w:rsidP="0035577A" w:rsidRDefault="0035577A" w14:paraId="38CD81B3" w14:textId="77777777">
          <w:pPr>
            <w:tabs>
              <w:tab w:val="left" w:pos="1985"/>
              <w:tab w:val="left" w:pos="3969"/>
              <w:tab w:val="left" w:pos="4536"/>
              <w:tab w:val="right" w:pos="9070"/>
            </w:tabs>
            <w:jc w:val="right"/>
            <w:rPr>
              <w:color w:val="53565A"/>
              <w:sz w:val="18"/>
              <w:szCs w:val="18"/>
              <w:lang w:val="en-AU"/>
            </w:rPr>
          </w:pPr>
          <w:r w:rsidRPr="009238EE">
            <w:rPr>
              <w:color w:val="53565A"/>
              <w:sz w:val="18"/>
              <w:szCs w:val="18"/>
              <w:lang w:val="en-AU"/>
            </w:rPr>
            <w:t>info-aus@auticon.com</w:t>
          </w:r>
        </w:p>
        <w:p w:rsidR="0035577A" w:rsidP="0035577A" w:rsidRDefault="0035577A" w14:paraId="3EF57E41" w14:textId="77777777">
          <w:pPr>
            <w:tabs>
              <w:tab w:val="left" w:pos="1985"/>
              <w:tab w:val="left" w:pos="3969"/>
              <w:tab w:val="left" w:pos="4536"/>
              <w:tab w:val="right" w:pos="9070"/>
            </w:tabs>
            <w:jc w:val="right"/>
            <w:rPr>
              <w:color w:val="53565A"/>
              <w:sz w:val="18"/>
              <w:szCs w:val="18"/>
            </w:rPr>
          </w:pPr>
          <w:r>
            <w:rPr>
              <w:color w:val="53565A"/>
              <w:sz w:val="18"/>
              <w:szCs w:val="18"/>
            </w:rPr>
            <w:t>02 8006 1777</w:t>
          </w:r>
        </w:p>
        <w:p w:rsidR="0035577A" w:rsidP="0035577A" w:rsidRDefault="0035577A" w14:paraId="6AF94F5D" w14:textId="77777777">
          <w:pPr>
            <w:tabs>
              <w:tab w:val="left" w:pos="1985"/>
              <w:tab w:val="left" w:pos="4820"/>
              <w:tab w:val="left" w:pos="7938"/>
              <w:tab w:val="right" w:pos="9070"/>
            </w:tabs>
            <w:jc w:val="right"/>
            <w:rPr>
              <w:color w:val="53565A"/>
              <w:sz w:val="18"/>
              <w:szCs w:val="18"/>
            </w:rPr>
          </w:pPr>
          <w:r>
            <w:rPr>
              <w:color w:val="53565A"/>
              <w:sz w:val="18"/>
              <w:szCs w:val="18"/>
            </w:rPr>
            <w:t>ABN 24 633 979 254</w:t>
          </w:r>
        </w:p>
      </w:tc>
    </w:tr>
  </w:tbl>
  <w:p w:rsidRPr="0035577A" w:rsidR="00BF55AF" w:rsidP="0035577A" w:rsidRDefault="00B751A1" w14:paraId="0DAD7235" w14:textId="6D72EB0A">
    <w:pPr>
      <w:spacing w:before="120" w:after="0" w:line="240" w:lineRule="auto"/>
      <w:jc w:val="center"/>
      <w:rPr>
        <w:color w:val="53565A"/>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751A1" w:rsidP="00BF55AF" w:rsidRDefault="00B751A1" w14:paraId="51632AB3" w14:textId="77777777">
      <w:pPr>
        <w:spacing w:after="0" w:line="240" w:lineRule="auto"/>
      </w:pPr>
      <w:r>
        <w:separator/>
      </w:r>
    </w:p>
  </w:footnote>
  <w:footnote w:type="continuationSeparator" w:id="0">
    <w:p w:rsidR="00B751A1" w:rsidP="00BF55AF" w:rsidRDefault="00B751A1" w14:paraId="504AFD51"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svg="http://schemas.microsoft.com/office/drawing/2016/SVG/main" mc:Ignorable="w14 w15 w16se w16cid w16 w16cex w16sdtdh wp14">
  <w:p w:rsidR="00BF55AF" w:rsidRDefault="00BF55AF" w14:paraId="6132961A" w14:textId="02F9DFBD">
    <w:pPr>
      <w:pStyle w:val="Header"/>
    </w:pPr>
    <w:r>
      <w:rPr>
        <w:noProof/>
      </w:rPr>
      <w:drawing>
        <wp:anchor distT="0" distB="0" distL="114300" distR="114300" simplePos="0" relativeHeight="251659264" behindDoc="0" locked="0" layoutInCell="1" allowOverlap="1" wp14:anchorId="4708FF2C" wp14:editId="0D3839AC">
          <wp:simplePos x="0" y="0"/>
          <wp:positionH relativeFrom="margin">
            <wp:posOffset>4576445</wp:posOffset>
          </wp:positionH>
          <wp:positionV relativeFrom="topMargin">
            <wp:posOffset>255270</wp:posOffset>
          </wp:positionV>
          <wp:extent cx="1620000" cy="1620000"/>
          <wp:effectExtent l="0" t="0" r="0" b="0"/>
          <wp:wrapNone/>
          <wp:docPr id="9"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uticon_cmyk.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620000" cy="1620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10307"/>
    <w:multiLevelType w:val="hybridMultilevel"/>
    <w:tmpl w:val="9A121AD8"/>
    <w:lvl w:ilvl="0" w:tplc="4764245A">
      <w:start w:val="1"/>
      <w:numFmt w:val="bullet"/>
      <w:lvlText w:val=""/>
      <w:lvlJc w:val="left"/>
      <w:pPr>
        <w:ind w:left="1429" w:hanging="360"/>
      </w:pPr>
      <w:rPr>
        <w:rFonts w:hint="default" w:ascii="Symbol" w:hAnsi="Symbol"/>
        <w:color w:val="auto"/>
      </w:rPr>
    </w:lvl>
    <w:lvl w:ilvl="1" w:tplc="0C090003">
      <w:start w:val="1"/>
      <w:numFmt w:val="bullet"/>
      <w:lvlText w:val="o"/>
      <w:lvlJc w:val="left"/>
      <w:pPr>
        <w:ind w:left="2149" w:hanging="360"/>
      </w:pPr>
      <w:rPr>
        <w:rFonts w:hint="default" w:ascii="Courier New" w:hAnsi="Courier New" w:cs="Courier New"/>
      </w:rPr>
    </w:lvl>
    <w:lvl w:ilvl="2" w:tplc="0C090005" w:tentative="1">
      <w:start w:val="1"/>
      <w:numFmt w:val="bullet"/>
      <w:lvlText w:val=""/>
      <w:lvlJc w:val="left"/>
      <w:pPr>
        <w:ind w:left="2869" w:hanging="360"/>
      </w:pPr>
      <w:rPr>
        <w:rFonts w:hint="default" w:ascii="Wingdings" w:hAnsi="Wingdings"/>
      </w:rPr>
    </w:lvl>
    <w:lvl w:ilvl="3" w:tplc="0C090001" w:tentative="1">
      <w:start w:val="1"/>
      <w:numFmt w:val="bullet"/>
      <w:lvlText w:val=""/>
      <w:lvlJc w:val="left"/>
      <w:pPr>
        <w:ind w:left="3589" w:hanging="360"/>
      </w:pPr>
      <w:rPr>
        <w:rFonts w:hint="default" w:ascii="Symbol" w:hAnsi="Symbol"/>
      </w:rPr>
    </w:lvl>
    <w:lvl w:ilvl="4" w:tplc="0C090003" w:tentative="1">
      <w:start w:val="1"/>
      <w:numFmt w:val="bullet"/>
      <w:lvlText w:val="o"/>
      <w:lvlJc w:val="left"/>
      <w:pPr>
        <w:ind w:left="4309" w:hanging="360"/>
      </w:pPr>
      <w:rPr>
        <w:rFonts w:hint="default" w:ascii="Courier New" w:hAnsi="Courier New" w:cs="Courier New"/>
      </w:rPr>
    </w:lvl>
    <w:lvl w:ilvl="5" w:tplc="0C090005" w:tentative="1">
      <w:start w:val="1"/>
      <w:numFmt w:val="bullet"/>
      <w:lvlText w:val=""/>
      <w:lvlJc w:val="left"/>
      <w:pPr>
        <w:ind w:left="5029" w:hanging="360"/>
      </w:pPr>
      <w:rPr>
        <w:rFonts w:hint="default" w:ascii="Wingdings" w:hAnsi="Wingdings"/>
      </w:rPr>
    </w:lvl>
    <w:lvl w:ilvl="6" w:tplc="0C090001" w:tentative="1">
      <w:start w:val="1"/>
      <w:numFmt w:val="bullet"/>
      <w:lvlText w:val=""/>
      <w:lvlJc w:val="left"/>
      <w:pPr>
        <w:ind w:left="5749" w:hanging="360"/>
      </w:pPr>
      <w:rPr>
        <w:rFonts w:hint="default" w:ascii="Symbol" w:hAnsi="Symbol"/>
      </w:rPr>
    </w:lvl>
    <w:lvl w:ilvl="7" w:tplc="0C090003" w:tentative="1">
      <w:start w:val="1"/>
      <w:numFmt w:val="bullet"/>
      <w:lvlText w:val="o"/>
      <w:lvlJc w:val="left"/>
      <w:pPr>
        <w:ind w:left="6469" w:hanging="360"/>
      </w:pPr>
      <w:rPr>
        <w:rFonts w:hint="default" w:ascii="Courier New" w:hAnsi="Courier New" w:cs="Courier New"/>
      </w:rPr>
    </w:lvl>
    <w:lvl w:ilvl="8" w:tplc="0C090005" w:tentative="1">
      <w:start w:val="1"/>
      <w:numFmt w:val="bullet"/>
      <w:lvlText w:val=""/>
      <w:lvlJc w:val="left"/>
      <w:pPr>
        <w:ind w:left="7189" w:hanging="360"/>
      </w:pPr>
      <w:rPr>
        <w:rFonts w:hint="default" w:ascii="Wingdings" w:hAnsi="Wingdings"/>
      </w:rPr>
    </w:lvl>
  </w:abstractNum>
  <w:abstractNum w:abstractNumId="1" w15:restartNumberingAfterBreak="0">
    <w:nsid w:val="18314A40"/>
    <w:multiLevelType w:val="hybridMultilevel"/>
    <w:tmpl w:val="81E24BA6"/>
    <w:lvl w:ilvl="0" w:tplc="0C090001">
      <w:start w:val="1"/>
      <w:numFmt w:val="bulle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start w:val="1"/>
      <w:numFmt w:val="bullet"/>
      <w:lvlText w:val=""/>
      <w:lvlJc w:val="left"/>
      <w:pPr>
        <w:ind w:left="2160" w:hanging="360"/>
      </w:pPr>
      <w:rPr>
        <w:rFonts w:hint="default" w:ascii="Wingdings" w:hAnsi="Wingdings"/>
      </w:rPr>
    </w:lvl>
    <w:lvl w:ilvl="3" w:tplc="0C09000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 w15:restartNumberingAfterBreak="0">
    <w:nsid w:val="1D003CE0"/>
    <w:multiLevelType w:val="hybridMultilevel"/>
    <w:tmpl w:val="51D60D36"/>
    <w:lvl w:ilvl="0" w:tplc="E1425F7A">
      <w:numFmt w:val="bullet"/>
      <w:lvlText w:val="•"/>
      <w:lvlJc w:val="left"/>
      <w:pPr>
        <w:ind w:left="1080" w:hanging="720"/>
      </w:pPr>
      <w:rPr>
        <w:rFonts w:hint="default" w:ascii="Calibri Light" w:hAnsi="Calibri Light" w:cs="Calibri Light" w:eastAsiaTheme="minorHAnsi"/>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 w15:restartNumberingAfterBreak="0">
    <w:nsid w:val="1F067222"/>
    <w:multiLevelType w:val="hybridMultilevel"/>
    <w:tmpl w:val="9BDAA408"/>
    <w:lvl w:ilvl="0" w:tplc="0C090001">
      <w:start w:val="1"/>
      <w:numFmt w:val="bullet"/>
      <w:lvlText w:val=""/>
      <w:lvlJc w:val="left"/>
      <w:pPr>
        <w:ind w:left="1080" w:hanging="360"/>
      </w:pPr>
      <w:rPr>
        <w:rFonts w:hint="default" w:ascii="Symbol" w:hAnsi="Symbol"/>
      </w:rPr>
    </w:lvl>
    <w:lvl w:ilvl="1" w:tplc="0C090003" w:tentative="1">
      <w:start w:val="1"/>
      <w:numFmt w:val="bullet"/>
      <w:lvlText w:val="o"/>
      <w:lvlJc w:val="left"/>
      <w:pPr>
        <w:ind w:left="1800" w:hanging="360"/>
      </w:pPr>
      <w:rPr>
        <w:rFonts w:hint="default" w:ascii="Courier New" w:hAnsi="Courier New" w:cs="Courier New"/>
      </w:rPr>
    </w:lvl>
    <w:lvl w:ilvl="2" w:tplc="0C090005" w:tentative="1">
      <w:start w:val="1"/>
      <w:numFmt w:val="bullet"/>
      <w:lvlText w:val=""/>
      <w:lvlJc w:val="left"/>
      <w:pPr>
        <w:ind w:left="2520" w:hanging="360"/>
      </w:pPr>
      <w:rPr>
        <w:rFonts w:hint="default" w:ascii="Wingdings" w:hAnsi="Wingdings"/>
      </w:rPr>
    </w:lvl>
    <w:lvl w:ilvl="3" w:tplc="0C090001" w:tentative="1">
      <w:start w:val="1"/>
      <w:numFmt w:val="bullet"/>
      <w:lvlText w:val=""/>
      <w:lvlJc w:val="left"/>
      <w:pPr>
        <w:ind w:left="3240" w:hanging="360"/>
      </w:pPr>
      <w:rPr>
        <w:rFonts w:hint="default" w:ascii="Symbol" w:hAnsi="Symbol"/>
      </w:rPr>
    </w:lvl>
    <w:lvl w:ilvl="4" w:tplc="0C090003" w:tentative="1">
      <w:start w:val="1"/>
      <w:numFmt w:val="bullet"/>
      <w:lvlText w:val="o"/>
      <w:lvlJc w:val="left"/>
      <w:pPr>
        <w:ind w:left="3960" w:hanging="360"/>
      </w:pPr>
      <w:rPr>
        <w:rFonts w:hint="default" w:ascii="Courier New" w:hAnsi="Courier New" w:cs="Courier New"/>
      </w:rPr>
    </w:lvl>
    <w:lvl w:ilvl="5" w:tplc="0C090005" w:tentative="1">
      <w:start w:val="1"/>
      <w:numFmt w:val="bullet"/>
      <w:lvlText w:val=""/>
      <w:lvlJc w:val="left"/>
      <w:pPr>
        <w:ind w:left="4680" w:hanging="360"/>
      </w:pPr>
      <w:rPr>
        <w:rFonts w:hint="default" w:ascii="Wingdings" w:hAnsi="Wingdings"/>
      </w:rPr>
    </w:lvl>
    <w:lvl w:ilvl="6" w:tplc="0C090001" w:tentative="1">
      <w:start w:val="1"/>
      <w:numFmt w:val="bullet"/>
      <w:lvlText w:val=""/>
      <w:lvlJc w:val="left"/>
      <w:pPr>
        <w:ind w:left="5400" w:hanging="360"/>
      </w:pPr>
      <w:rPr>
        <w:rFonts w:hint="default" w:ascii="Symbol" w:hAnsi="Symbol"/>
      </w:rPr>
    </w:lvl>
    <w:lvl w:ilvl="7" w:tplc="0C090003" w:tentative="1">
      <w:start w:val="1"/>
      <w:numFmt w:val="bullet"/>
      <w:lvlText w:val="o"/>
      <w:lvlJc w:val="left"/>
      <w:pPr>
        <w:ind w:left="6120" w:hanging="360"/>
      </w:pPr>
      <w:rPr>
        <w:rFonts w:hint="default" w:ascii="Courier New" w:hAnsi="Courier New" w:cs="Courier New"/>
      </w:rPr>
    </w:lvl>
    <w:lvl w:ilvl="8" w:tplc="0C090005" w:tentative="1">
      <w:start w:val="1"/>
      <w:numFmt w:val="bullet"/>
      <w:lvlText w:val=""/>
      <w:lvlJc w:val="left"/>
      <w:pPr>
        <w:ind w:left="6840" w:hanging="360"/>
      </w:pPr>
      <w:rPr>
        <w:rFonts w:hint="default" w:ascii="Wingdings" w:hAnsi="Wingdings"/>
      </w:rPr>
    </w:lvl>
  </w:abstractNum>
  <w:abstractNum w:abstractNumId="4" w15:restartNumberingAfterBreak="0">
    <w:nsid w:val="3CB3540A"/>
    <w:multiLevelType w:val="hybridMultilevel"/>
    <w:tmpl w:val="B12A1E6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5" w15:restartNumberingAfterBreak="0">
    <w:nsid w:val="498D7015"/>
    <w:multiLevelType w:val="hybridMultilevel"/>
    <w:tmpl w:val="43D24274"/>
    <w:lvl w:ilvl="0" w:tplc="0C090001">
      <w:start w:val="1"/>
      <w:numFmt w:val="bullet"/>
      <w:lvlText w:val=""/>
      <w:lvlJc w:val="left"/>
      <w:pPr>
        <w:ind w:left="360" w:hanging="360"/>
      </w:pPr>
      <w:rPr>
        <w:rFonts w:hint="default" w:ascii="Symbol" w:hAnsi="Symbol"/>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6" w15:restartNumberingAfterBreak="0">
    <w:nsid w:val="58FA3F11"/>
    <w:multiLevelType w:val="hybridMultilevel"/>
    <w:tmpl w:val="471C92B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5C2F4025"/>
    <w:multiLevelType w:val="hybridMultilevel"/>
    <w:tmpl w:val="03E85876"/>
    <w:lvl w:ilvl="0" w:tplc="0C09000F">
      <w:start w:val="1"/>
      <w:numFmt w:val="decimal"/>
      <w:lvlText w:val="%1."/>
      <w:lvlJc w:val="left"/>
      <w:pPr>
        <w:ind w:left="720" w:hanging="360"/>
      </w:pPr>
      <w:rPr>
        <w:rFonts w:hint="default"/>
        <w:color w:val="auto"/>
      </w:rPr>
    </w:lvl>
    <w:lvl w:ilvl="1" w:tplc="19AE6F64">
      <w:numFmt w:val="bullet"/>
      <w:lvlText w:val="•"/>
      <w:lvlJc w:val="left"/>
      <w:pPr>
        <w:ind w:left="1812" w:hanging="732"/>
      </w:pPr>
      <w:rPr>
        <w:rFonts w:hint="default" w:ascii="Calibri Light" w:hAnsi="Calibri Light" w:cs="Calibri Light" w:eastAsiaTheme="minorHAnsi"/>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8" w15:restartNumberingAfterBreak="0">
    <w:nsid w:val="5D2818A6"/>
    <w:multiLevelType w:val="hybridMultilevel"/>
    <w:tmpl w:val="BF9E889A"/>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60B83D82"/>
    <w:multiLevelType w:val="hybridMultilevel"/>
    <w:tmpl w:val="3C50478C"/>
    <w:lvl w:ilvl="0" w:tplc="4764245A">
      <w:start w:val="1"/>
      <w:numFmt w:val="bullet"/>
      <w:lvlText w:val=""/>
      <w:lvlJc w:val="left"/>
      <w:pPr>
        <w:ind w:left="720" w:hanging="360"/>
      </w:pPr>
      <w:rPr>
        <w:rFonts w:hint="default" w:ascii="Symbol" w:hAnsi="Symbol"/>
        <w:color w:val="auto"/>
      </w:rPr>
    </w:lvl>
    <w:lvl w:ilvl="1" w:tplc="19AE6F64">
      <w:numFmt w:val="bullet"/>
      <w:lvlText w:val="•"/>
      <w:lvlJc w:val="left"/>
      <w:pPr>
        <w:ind w:left="1812" w:hanging="732"/>
      </w:pPr>
      <w:rPr>
        <w:rFonts w:hint="default" w:ascii="Calibri Light" w:hAnsi="Calibri Light" w:cs="Calibri Light" w:eastAsiaTheme="minorHAnsi"/>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0" w15:restartNumberingAfterBreak="0">
    <w:nsid w:val="6E075224"/>
    <w:multiLevelType w:val="hybridMultilevel"/>
    <w:tmpl w:val="7702FAC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09A0E5E"/>
    <w:multiLevelType w:val="hybridMultilevel"/>
    <w:tmpl w:val="D208352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754C2880"/>
    <w:multiLevelType w:val="hybridMultilevel"/>
    <w:tmpl w:val="F5E4C91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num w:numId="1">
    <w:abstractNumId w:val="8"/>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6"/>
  </w:num>
  <w:num w:numId="6">
    <w:abstractNumId w:val="12"/>
  </w:num>
  <w:num w:numId="7">
    <w:abstractNumId w:val="10"/>
  </w:num>
  <w:num w:numId="8">
    <w:abstractNumId w:val="3"/>
  </w:num>
  <w:num w:numId="9">
    <w:abstractNumId w:val="5"/>
  </w:num>
  <w:num w:numId="10">
    <w:abstractNumId w:val="9"/>
  </w:num>
  <w:num w:numId="11">
    <w:abstractNumId w:val="2"/>
  </w:num>
  <w:num w:numId="12">
    <w:abstractNumId w:val="0"/>
  </w:num>
  <w:num w:numId="13">
    <w:abstractNumId w:val="7"/>
  </w:num>
  <w:num w:numId="14">
    <w:abstractNumId w:val="1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291"/>
    <w:rsid w:val="00024B55"/>
    <w:rsid w:val="00025D55"/>
    <w:rsid w:val="0003368F"/>
    <w:rsid w:val="0004601C"/>
    <w:rsid w:val="00072032"/>
    <w:rsid w:val="00095D91"/>
    <w:rsid w:val="000966A2"/>
    <w:rsid w:val="000A1121"/>
    <w:rsid w:val="000C3C89"/>
    <w:rsid w:val="00100563"/>
    <w:rsid w:val="00112002"/>
    <w:rsid w:val="001122C1"/>
    <w:rsid w:val="00113963"/>
    <w:rsid w:val="00141AC5"/>
    <w:rsid w:val="00147B00"/>
    <w:rsid w:val="00152FB2"/>
    <w:rsid w:val="00154A04"/>
    <w:rsid w:val="00175479"/>
    <w:rsid w:val="001A7CF1"/>
    <w:rsid w:val="001B35D2"/>
    <w:rsid w:val="001E262D"/>
    <w:rsid w:val="00200C98"/>
    <w:rsid w:val="00207885"/>
    <w:rsid w:val="00212352"/>
    <w:rsid w:val="00222DD3"/>
    <w:rsid w:val="002341E0"/>
    <w:rsid w:val="0023717C"/>
    <w:rsid w:val="0024297A"/>
    <w:rsid w:val="00243F51"/>
    <w:rsid w:val="00253F61"/>
    <w:rsid w:val="002858B4"/>
    <w:rsid w:val="002D26CF"/>
    <w:rsid w:val="002D41C8"/>
    <w:rsid w:val="002D6B56"/>
    <w:rsid w:val="002F3A68"/>
    <w:rsid w:val="00324E56"/>
    <w:rsid w:val="00345593"/>
    <w:rsid w:val="0035577A"/>
    <w:rsid w:val="00360A1A"/>
    <w:rsid w:val="00397014"/>
    <w:rsid w:val="003B1F08"/>
    <w:rsid w:val="003C232F"/>
    <w:rsid w:val="003C35E0"/>
    <w:rsid w:val="003C527A"/>
    <w:rsid w:val="003D3943"/>
    <w:rsid w:val="00411621"/>
    <w:rsid w:val="00450519"/>
    <w:rsid w:val="004B6C59"/>
    <w:rsid w:val="004C4F24"/>
    <w:rsid w:val="004D583B"/>
    <w:rsid w:val="004F2F17"/>
    <w:rsid w:val="004F66C4"/>
    <w:rsid w:val="00527083"/>
    <w:rsid w:val="00533728"/>
    <w:rsid w:val="005474DD"/>
    <w:rsid w:val="00560C9F"/>
    <w:rsid w:val="00564A13"/>
    <w:rsid w:val="00576384"/>
    <w:rsid w:val="00590639"/>
    <w:rsid w:val="005B1958"/>
    <w:rsid w:val="005C18D0"/>
    <w:rsid w:val="005C251D"/>
    <w:rsid w:val="005C25C4"/>
    <w:rsid w:val="00624291"/>
    <w:rsid w:val="00640C5F"/>
    <w:rsid w:val="00647262"/>
    <w:rsid w:val="006528E4"/>
    <w:rsid w:val="00677979"/>
    <w:rsid w:val="0068786C"/>
    <w:rsid w:val="0069724D"/>
    <w:rsid w:val="006D1EA4"/>
    <w:rsid w:val="006F07A4"/>
    <w:rsid w:val="006F1812"/>
    <w:rsid w:val="006F4F57"/>
    <w:rsid w:val="007019EA"/>
    <w:rsid w:val="007033CF"/>
    <w:rsid w:val="007163D1"/>
    <w:rsid w:val="00723BFF"/>
    <w:rsid w:val="007661C6"/>
    <w:rsid w:val="007866F7"/>
    <w:rsid w:val="007909F4"/>
    <w:rsid w:val="007E3769"/>
    <w:rsid w:val="007E56A7"/>
    <w:rsid w:val="00806555"/>
    <w:rsid w:val="008610C4"/>
    <w:rsid w:val="0088496D"/>
    <w:rsid w:val="00892937"/>
    <w:rsid w:val="008A3CA0"/>
    <w:rsid w:val="008B4FD4"/>
    <w:rsid w:val="008B6198"/>
    <w:rsid w:val="008C1AF6"/>
    <w:rsid w:val="008C6114"/>
    <w:rsid w:val="008F1302"/>
    <w:rsid w:val="0090226C"/>
    <w:rsid w:val="009056FB"/>
    <w:rsid w:val="0092590E"/>
    <w:rsid w:val="00932840"/>
    <w:rsid w:val="00935E36"/>
    <w:rsid w:val="009614FC"/>
    <w:rsid w:val="0096514D"/>
    <w:rsid w:val="0097204B"/>
    <w:rsid w:val="0099027D"/>
    <w:rsid w:val="00997EB4"/>
    <w:rsid w:val="009A1611"/>
    <w:rsid w:val="009F733C"/>
    <w:rsid w:val="00A072C3"/>
    <w:rsid w:val="00A24E71"/>
    <w:rsid w:val="00A30DED"/>
    <w:rsid w:val="00A8117C"/>
    <w:rsid w:val="00A82FE4"/>
    <w:rsid w:val="00AB61E9"/>
    <w:rsid w:val="00AC012F"/>
    <w:rsid w:val="00AC1B51"/>
    <w:rsid w:val="00AE0B45"/>
    <w:rsid w:val="00B3223C"/>
    <w:rsid w:val="00B32401"/>
    <w:rsid w:val="00B3242B"/>
    <w:rsid w:val="00B352AA"/>
    <w:rsid w:val="00B62A26"/>
    <w:rsid w:val="00B751A1"/>
    <w:rsid w:val="00B800A6"/>
    <w:rsid w:val="00BA4C01"/>
    <w:rsid w:val="00BA6FD2"/>
    <w:rsid w:val="00BB3AED"/>
    <w:rsid w:val="00BD1132"/>
    <w:rsid w:val="00BD21A4"/>
    <w:rsid w:val="00BF55AF"/>
    <w:rsid w:val="00BF6CD0"/>
    <w:rsid w:val="00C146F0"/>
    <w:rsid w:val="00C20277"/>
    <w:rsid w:val="00C31DA0"/>
    <w:rsid w:val="00C3796E"/>
    <w:rsid w:val="00C41F2C"/>
    <w:rsid w:val="00C43079"/>
    <w:rsid w:val="00C72C27"/>
    <w:rsid w:val="00C74B47"/>
    <w:rsid w:val="00C77835"/>
    <w:rsid w:val="00CB1851"/>
    <w:rsid w:val="00CC5B3B"/>
    <w:rsid w:val="00CD3203"/>
    <w:rsid w:val="00CE2384"/>
    <w:rsid w:val="00CF3500"/>
    <w:rsid w:val="00D0152A"/>
    <w:rsid w:val="00D05384"/>
    <w:rsid w:val="00D448C0"/>
    <w:rsid w:val="00D5575F"/>
    <w:rsid w:val="00D74F64"/>
    <w:rsid w:val="00D85965"/>
    <w:rsid w:val="00DA36B6"/>
    <w:rsid w:val="00DC0266"/>
    <w:rsid w:val="00DD6084"/>
    <w:rsid w:val="00E02E46"/>
    <w:rsid w:val="00E154C4"/>
    <w:rsid w:val="00E21334"/>
    <w:rsid w:val="00E2437D"/>
    <w:rsid w:val="00E434CA"/>
    <w:rsid w:val="00E67BEB"/>
    <w:rsid w:val="00E74DAA"/>
    <w:rsid w:val="00E979F5"/>
    <w:rsid w:val="00EA6516"/>
    <w:rsid w:val="00EE70AC"/>
    <w:rsid w:val="00F156ED"/>
    <w:rsid w:val="00F436D3"/>
    <w:rsid w:val="00F60F31"/>
    <w:rsid w:val="00F956EE"/>
    <w:rsid w:val="00FE3897"/>
    <w:rsid w:val="00FE585D"/>
    <w:rsid w:val="07F93B85"/>
    <w:rsid w:val="12F039A2"/>
    <w:rsid w:val="1BB16732"/>
    <w:rsid w:val="233B505F"/>
    <w:rsid w:val="27AB7BEE"/>
    <w:rsid w:val="2A0673F6"/>
    <w:rsid w:val="2B1F7D8E"/>
    <w:rsid w:val="36508FBC"/>
    <w:rsid w:val="55D84EB9"/>
    <w:rsid w:val="74EEDDD2"/>
    <w:rsid w:val="7B8F3C73"/>
    <w:rsid w:val="7DEF5B9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C5A6AE"/>
  <w15:chartTrackingRefBased/>
  <w15:docId w15:val="{9861016F-7BC4-4AE3-8D49-CADB9907A49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24291"/>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624291"/>
    <w:pPr>
      <w:ind w:left="720"/>
      <w:contextualSpacing/>
    </w:pPr>
  </w:style>
  <w:style w:type="paragraph" w:styleId="Header">
    <w:name w:val="header"/>
    <w:basedOn w:val="Normal"/>
    <w:link w:val="HeaderChar"/>
    <w:uiPriority w:val="99"/>
    <w:unhideWhenUsed/>
    <w:rsid w:val="00BF55AF"/>
    <w:pPr>
      <w:tabs>
        <w:tab w:val="center" w:pos="4513"/>
        <w:tab w:val="right" w:pos="9026"/>
      </w:tabs>
      <w:spacing w:after="0" w:line="240" w:lineRule="auto"/>
    </w:pPr>
  </w:style>
  <w:style w:type="character" w:styleId="HeaderChar" w:customStyle="1">
    <w:name w:val="Header Char"/>
    <w:basedOn w:val="DefaultParagraphFont"/>
    <w:link w:val="Header"/>
    <w:uiPriority w:val="99"/>
    <w:rsid w:val="00BF55AF"/>
  </w:style>
  <w:style w:type="paragraph" w:styleId="Footer">
    <w:name w:val="footer"/>
    <w:basedOn w:val="Normal"/>
    <w:link w:val="FooterChar"/>
    <w:uiPriority w:val="99"/>
    <w:unhideWhenUsed/>
    <w:rsid w:val="00BF55AF"/>
    <w:pPr>
      <w:tabs>
        <w:tab w:val="center" w:pos="4513"/>
        <w:tab w:val="right" w:pos="9026"/>
      </w:tabs>
      <w:spacing w:after="0" w:line="240" w:lineRule="auto"/>
    </w:pPr>
  </w:style>
  <w:style w:type="character" w:styleId="FooterChar" w:customStyle="1">
    <w:name w:val="Footer Char"/>
    <w:basedOn w:val="DefaultParagraphFont"/>
    <w:link w:val="Footer"/>
    <w:uiPriority w:val="99"/>
    <w:rsid w:val="00BF55AF"/>
  </w:style>
  <w:style w:type="paragraph" w:styleId="aBetreffAbsatz" w:customStyle="1">
    <w:name w:val="a_Betreff_Absatz"/>
    <w:next w:val="Normal"/>
    <w:qFormat/>
    <w:rsid w:val="006F1812"/>
    <w:pPr>
      <w:spacing w:after="240" w:line="240" w:lineRule="auto"/>
    </w:pPr>
    <w:rPr>
      <w:b/>
      <w:color w:val="D50032"/>
      <w:sz w:val="28"/>
      <w:szCs w:val="28"/>
      <w:lang w:val="de-DE"/>
    </w:rPr>
  </w:style>
  <w:style w:type="character" w:styleId="Hyperlink">
    <w:name w:val="Hyperlink"/>
    <w:basedOn w:val="DefaultParagraphFont"/>
    <w:uiPriority w:val="99"/>
    <w:unhideWhenUsed/>
    <w:rsid w:val="007909F4"/>
    <w:rPr>
      <w:color w:val="0563C1"/>
      <w:u w:val="single"/>
    </w:rPr>
  </w:style>
  <w:style w:type="character" w:styleId="UnresolvedMention">
    <w:name w:val="Unresolved Mention"/>
    <w:basedOn w:val="DefaultParagraphFont"/>
    <w:uiPriority w:val="99"/>
    <w:semiHidden/>
    <w:unhideWhenUsed/>
    <w:rsid w:val="00D0152A"/>
    <w:rPr>
      <w:color w:val="605E5C"/>
      <w:shd w:val="clear" w:color="auto" w:fill="E1DFDD"/>
    </w:rPr>
  </w:style>
  <w:style w:type="table" w:styleId="TableGrid">
    <w:name w:val="Table Grid"/>
    <w:basedOn w:val="TableNormal"/>
    <w:uiPriority w:val="39"/>
    <w:rsid w:val="0035577A"/>
    <w:pPr>
      <w:spacing w:after="0" w:line="240" w:lineRule="auto"/>
    </w:pPr>
    <w:rPr>
      <w:lang w:val="de-D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575447">
      <w:bodyDiv w:val="1"/>
      <w:marLeft w:val="0"/>
      <w:marRight w:val="0"/>
      <w:marTop w:val="0"/>
      <w:marBottom w:val="0"/>
      <w:divBdr>
        <w:top w:val="none" w:sz="0" w:space="0" w:color="auto"/>
        <w:left w:val="none" w:sz="0" w:space="0" w:color="auto"/>
        <w:bottom w:val="none" w:sz="0" w:space="0" w:color="auto"/>
        <w:right w:val="none" w:sz="0" w:space="0" w:color="auto"/>
      </w:divBdr>
    </w:div>
    <w:div w:id="1767001436">
      <w:bodyDiv w:val="1"/>
      <w:marLeft w:val="0"/>
      <w:marRight w:val="0"/>
      <w:marTop w:val="0"/>
      <w:marBottom w:val="0"/>
      <w:divBdr>
        <w:top w:val="none" w:sz="0" w:space="0" w:color="auto"/>
        <w:left w:val="none" w:sz="0" w:space="0" w:color="auto"/>
        <w:bottom w:val="none" w:sz="0" w:space="0" w:color="auto"/>
        <w:right w:val="none" w:sz="0" w:space="0" w:color="auto"/>
      </w:divBdr>
    </w:div>
    <w:div w:id="1906181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glossaryDocument" Target="glossary/document.xml" Id="R3e5f3062ebcc4e47"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1a4fd23-0abe-4955-bf33-205ec573c2e8}"/>
      </w:docPartPr>
      <w:docPartBody>
        <w:p w14:paraId="6AC9D12C">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1456002A8A1314BA52F9C19722BDDDE" ma:contentTypeVersion="13" ma:contentTypeDescription="Create a new document." ma:contentTypeScope="" ma:versionID="7ec0629dee96fe3ebf598870f6eaaf1f">
  <xsd:schema xmlns:xsd="http://www.w3.org/2001/XMLSchema" xmlns:xs="http://www.w3.org/2001/XMLSchema" xmlns:p="http://schemas.microsoft.com/office/2006/metadata/properties" xmlns:ns2="9555fb30-80b0-4d51-99e1-a7e0fcdad4e5" xmlns:ns3="13e08540-5f79-465f-ad9a-cf09f5fd3302" targetNamespace="http://schemas.microsoft.com/office/2006/metadata/properties" ma:root="true" ma:fieldsID="2c35e1ce98b4213a0776459e53c4c444" ns2:_="" ns3:_="">
    <xsd:import namespace="9555fb30-80b0-4d51-99e1-a7e0fcdad4e5"/>
    <xsd:import namespace="13e08540-5f79-465f-ad9a-cf09f5fd330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AutoKeyPoints" minOccurs="0"/>
                <xsd:element ref="ns2:MediaServiceKeyPoint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55fb30-80b0-4d51-99e1-a7e0fcdad4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3e08540-5f79-465f-ad9a-cf09f5fd330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5689F4F-2B8B-4836-993F-F317051C40E3}">
  <ds:schemaRefs>
    <ds:schemaRef ds:uri="http://schemas.microsoft.com/sharepoint/v3/contenttype/forms"/>
  </ds:schemaRefs>
</ds:datastoreItem>
</file>

<file path=customXml/itemProps2.xml><?xml version="1.0" encoding="utf-8"?>
<ds:datastoreItem xmlns:ds="http://schemas.openxmlformats.org/officeDocument/2006/customXml" ds:itemID="{01C2B60A-1535-4AD4-AD2B-D2F97E9B9D7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63E0DD7-F4A5-40AF-BEF2-5C1AEB942F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55fb30-80b0-4d51-99e1-a7e0fcdad4e5"/>
    <ds:schemaRef ds:uri="13e08540-5f79-465f-ad9a-cf09f5fd33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Janelle Cole</dc:creator>
  <keywords/>
  <dc:description/>
  <lastModifiedBy>Murray Woolfson</lastModifiedBy>
  <revision>5</revision>
  <dcterms:created xsi:type="dcterms:W3CDTF">2022-01-24T02:20:00.0000000Z</dcterms:created>
  <dcterms:modified xsi:type="dcterms:W3CDTF">2022-12-01T03:47:37.7041342Z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0x010100E1456002A8A1314BA52F9C19722BDDDE</vt:lpwstr>
  </property>
</Properties>
</file>