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72" w:rsidRDefault="004A0871" w:rsidP="004A08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РЕКОМЕНДАЦИИ </w:t>
      </w:r>
    </w:p>
    <w:p w:rsidR="00EA7057" w:rsidRPr="000F5372" w:rsidRDefault="004A0871" w:rsidP="004A08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ИНДИВИДУАЛЬНЫХ ПРЕДПРИНИМАТЕЛЕЙ </w:t>
      </w:r>
    </w:p>
    <w:p w:rsidR="004A0871" w:rsidRPr="004A0871" w:rsidRDefault="004A0871" w:rsidP="004A08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ОКАЗАНИЮ УСЛУГ ПО УХОДУ И ПРИСМОТРУ ЗА ДЕТЬМИ ДОШКОЛЬНОГО ВОЗРАСТА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7057" w:rsidRPr="004A0871" w:rsidRDefault="00EA7057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Федеральному закону от 27.12.2012 № 2</w:t>
      </w:r>
      <w:r w:rsidR="008A380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bookmarkStart w:id="0" w:name="_GoBack"/>
      <w:bookmarkEnd w:id="0"/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«Об образовании в Российской Федерации» присмотр и уход за детьми – </w:t>
      </w:r>
      <w:r w:rsidR="00483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 мер по организации питания и хозяйственно-бытового обслуживания детей, обеспечению ими личной гигиены и режима дня.</w:t>
      </w:r>
    </w:p>
    <w:p w:rsidR="000F5372" w:rsidRPr="004A0871" w:rsidRDefault="000F5372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871" w:rsidRPr="004A0871" w:rsidRDefault="004A0871" w:rsidP="00EA70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требования к организации работы групп по уходу и присмотру за детьми дошкольного возраста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Услуга по уходу и присмотру может быть оказана индивидуальными предпринимателями, организациями (далее - Поставщик услуги), зарегистрированными в налоговых органах по </w:t>
      </w:r>
      <w:hyperlink r:id="rId4" w:history="1">
        <w:r w:rsidRPr="000F537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ОКВЭД 85.32</w:t>
        </w:r>
      </w:hyperlink>
      <w:r w:rsidR="00407823"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социальных услуг без обеспечения проживания</w:t>
      </w:r>
      <w:r w:rsidR="00407823"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Взаимоотношения между Поставщиком услуги и родителями (законными представителями) регулируются договором, включающим в себя взаимные права, обязанности и ответственность сторон, возникающие в процессе оказания услуги, длительность пребывания ребенка, а также расчет размера платы, взимаемой с родителей (законных представителей) за оказание услуги.</w:t>
      </w:r>
    </w:p>
    <w:p w:rsidR="00407823" w:rsidRPr="000F5372" w:rsidRDefault="004A0871" w:rsidP="00407823">
      <w:pPr>
        <w:pStyle w:val="ConsPlusTitle"/>
        <w:ind w:firstLine="709"/>
        <w:jc w:val="both"/>
        <w:rPr>
          <w:sz w:val="28"/>
          <w:szCs w:val="28"/>
        </w:rPr>
      </w:pPr>
      <w:r w:rsidRPr="004A0871">
        <w:rPr>
          <w:rFonts w:ascii="Times New Roman" w:hAnsi="Times New Roman" w:cs="Times New Roman"/>
          <w:b w:val="0"/>
          <w:sz w:val="28"/>
          <w:szCs w:val="28"/>
        </w:rPr>
        <w:t xml:space="preserve">3. В своей деятельности Поставщик услуги руководствуется </w:t>
      </w:r>
      <w:hyperlink r:id="rId5" w:history="1">
        <w:r w:rsidRPr="000F5372">
          <w:rPr>
            <w:rFonts w:ascii="Times New Roman" w:hAnsi="Times New Roman" w:cs="Times New Roman"/>
            <w:b w:val="0"/>
            <w:sz w:val="28"/>
            <w:szCs w:val="28"/>
          </w:rPr>
          <w:t>Конституцией</w:t>
        </w:r>
      </w:hyperlink>
      <w:r w:rsidRPr="004A0871">
        <w:rPr>
          <w:rFonts w:ascii="Times New Roman" w:hAnsi="Times New Roman" w:cs="Times New Roman"/>
          <w:b w:val="0"/>
          <w:sz w:val="28"/>
          <w:szCs w:val="28"/>
        </w:rPr>
        <w:t xml:space="preserve"> Российской Федерации, </w:t>
      </w:r>
      <w:hyperlink r:id="rId6" w:history="1">
        <w:r w:rsidRPr="000F5372">
          <w:rPr>
            <w:rFonts w:ascii="Times New Roman" w:hAnsi="Times New Roman" w:cs="Times New Roman"/>
            <w:b w:val="0"/>
            <w:sz w:val="28"/>
            <w:szCs w:val="28"/>
          </w:rPr>
          <w:t>Конвенцией</w:t>
        </w:r>
      </w:hyperlink>
      <w:r w:rsidRPr="004A0871">
        <w:rPr>
          <w:rFonts w:ascii="Times New Roman" w:hAnsi="Times New Roman" w:cs="Times New Roman"/>
          <w:b w:val="0"/>
          <w:sz w:val="28"/>
          <w:szCs w:val="28"/>
        </w:rPr>
        <w:t xml:space="preserve"> о правах ребенка, Декларацией о правах ребенка, </w:t>
      </w:r>
      <w:hyperlink r:id="rId7" w:history="1">
        <w:r w:rsidRPr="000F5372">
          <w:rPr>
            <w:rFonts w:ascii="Times New Roman" w:hAnsi="Times New Roman" w:cs="Times New Roman"/>
            <w:b w:val="0"/>
            <w:sz w:val="28"/>
            <w:szCs w:val="28"/>
          </w:rPr>
          <w:t>Постановлением</w:t>
        </w:r>
      </w:hyperlink>
      <w:r w:rsidRPr="004A0871">
        <w:rPr>
          <w:rFonts w:ascii="Times New Roman" w:hAnsi="Times New Roman" w:cs="Times New Roman"/>
          <w:b w:val="0"/>
          <w:sz w:val="28"/>
          <w:szCs w:val="28"/>
        </w:rPr>
        <w:t xml:space="preserve"> Главного государственного санитарного врача Российской Федерации от </w:t>
      </w:r>
      <w:r w:rsidR="00407823" w:rsidRPr="000F5372">
        <w:rPr>
          <w:rFonts w:ascii="Times New Roman" w:hAnsi="Times New Roman" w:cs="Times New Roman"/>
          <w:b w:val="0"/>
          <w:sz w:val="28"/>
          <w:szCs w:val="28"/>
        </w:rPr>
        <w:t>15.05.2013</w:t>
      </w:r>
      <w:r w:rsidRPr="004A08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07823" w:rsidRPr="000F5372">
        <w:rPr>
          <w:rFonts w:ascii="Times New Roman" w:hAnsi="Times New Roman" w:cs="Times New Roman"/>
          <w:b w:val="0"/>
          <w:sz w:val="28"/>
          <w:szCs w:val="28"/>
        </w:rPr>
        <w:t>№ 26 «</w:t>
      </w:r>
      <w:r w:rsidRPr="004A0871">
        <w:rPr>
          <w:rFonts w:ascii="Times New Roman" w:hAnsi="Times New Roman" w:cs="Times New Roman"/>
          <w:b w:val="0"/>
          <w:sz w:val="28"/>
          <w:szCs w:val="28"/>
        </w:rPr>
        <w:t>Об утверждении СанПиН 2.4.1.</w:t>
      </w:r>
      <w:r w:rsidR="00407823" w:rsidRPr="000F5372">
        <w:rPr>
          <w:rFonts w:ascii="Times New Roman" w:hAnsi="Times New Roman" w:cs="Times New Roman"/>
          <w:b w:val="0"/>
          <w:sz w:val="28"/>
          <w:szCs w:val="28"/>
        </w:rPr>
        <w:t>3049-13 «</w:t>
      </w:r>
      <w:r w:rsidRPr="004A0871">
        <w:rPr>
          <w:rFonts w:ascii="Times New Roman" w:hAnsi="Times New Roman" w:cs="Times New Roman"/>
          <w:b w:val="0"/>
          <w:sz w:val="28"/>
          <w:szCs w:val="28"/>
        </w:rPr>
        <w:t>Санитарно-эпидемиологические требования к устройству, содержанию и организации режима работы в дошкольных организациях</w:t>
      </w:r>
      <w:r w:rsidR="00407823" w:rsidRPr="000F5372">
        <w:rPr>
          <w:rFonts w:ascii="Times New Roman" w:hAnsi="Times New Roman" w:cs="Times New Roman"/>
          <w:b w:val="0"/>
          <w:sz w:val="28"/>
          <w:szCs w:val="28"/>
        </w:rPr>
        <w:t>».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Услуга по уходу и присмотру предполагает пребывание ребенка по месту оказания услуги в течение полного дня (не менее 5 часов).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5. Услуга по уходу и присмотру в зависимости от длительности пребывания ребенка включает в себя: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  без организации питания и сна не более 3 – 4 часов;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пребывании ребенка не более 5 часов - с организацией однократного приема пищи, прогулки продолжительностью не менее 1 часа, без организации сна;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пребывании ребенка более 5 часов - с организацией питания, с интервалом приема пищи 3 - 4 часа, прогулок продолжительностью не менее 1 часа и сна.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6. Услуга по уходу и присмотру может быть дополнена услугой по развитию, оздоровлению ребенка в соответствии с договором, заключенным между Поставщиком услуги и родителями (законными представителями) ребенка.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7. Услуга по уходу и присмотру может быть организована: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жилом помещении (жилой дом, часть жилого дома, квартира, за исключением подвального и цокольного этажей) с учетом соблюдения прав и законных интересов проживающих в этом жилом помещении граждан, соседей, требований пожарной безопасности, санитарно-гигиенических, противоэпидемических и иных требований законодательства;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приспособленных для этих целей помещениях, соответствующих санитарно-гигиеническим нормам и требованиям безопасности.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8. Организация режима дня детей, воздушно-тепловой режим помещений, водоснабжение, естественная и искусственная освещенность, содержание помещений, прием детей, прохождение медицинских осмотров персоналом, основные гигиенические и противоэпидемические мероприятия, проводимые медицинским персоналом в дошкольных организациях, должны соответствовать требованиям санитарных правил.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9. Медицинское обеспечение детей, посещающих группы ухода и присмотра осуществляется на основании договора с дошкольной образовательной организацией, имеющей в штате медицинского работника и находящейся в непосредственной близости (в пределах одного муниципального района) от местонахождения групп либо с территориальным лечебно-профилактическим учреждением.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10. Лица, осуществляющие деятельность, непосредственно связанную с оказанием услуги по уходу и присмотру за детьми, проходят периодическое медицинское обследование.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деятельности, непосредственно связанной с оказанием услуги по уходу и присмотру за детьми, не допускаются лица: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лишенные права заниматься педагогической деятельностью в соответствии с вступившим в законную силу приговором суда;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имеющие неснятую или непогашенную судимость за умышленные тяжкие и особо тяжкие преступления;</w:t>
      </w:r>
    </w:p>
    <w:p w:rsidR="004A0871" w:rsidRPr="004A0871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признанные недееспособными в установленном федеральным законодательством порядке;</w:t>
      </w:r>
    </w:p>
    <w:p w:rsidR="004A0871" w:rsidRPr="000F5372" w:rsidRDefault="004A0871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здравоохранения, социального развития, труда и защиты прав потребителей.</w:t>
      </w:r>
    </w:p>
    <w:p w:rsidR="00A44AFC" w:rsidRDefault="00287097" w:rsidP="00A44A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="00A44AFC"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Индивидуальная трудовая педагогическая деятельность не лицензируется только в том случае, если она сохраняет свой индивидуальный характер. Как только ИП начинает нанимать по трудовому договору педагогов для передачи им части своих функций по обучению, педагогическая деятельность перестает быть индивидуальной и может быть признана судом незаконной предпринимательской деятельностью, осуществляемой без лицензии. </w:t>
      </w:r>
    </w:p>
    <w:p w:rsidR="00AE46DD" w:rsidRDefault="00AE46DD" w:rsidP="00A44A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6DD" w:rsidRPr="000F5372" w:rsidRDefault="00AE46DD" w:rsidP="00AE4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рганизация индивидуальной предпринимательской деятельности в сфере дошкольного образования имеет положительные социальные эффекты</w:t>
      </w: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</w:t>
      </w: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ешается вопрос сокращения очереди в детские сады и реализации конституционного права граждан Российской Федерации на получение общедоступного и бесплатного дошкольного образования.</w:t>
      </w:r>
    </w:p>
    <w:p w:rsidR="00AE46DD" w:rsidRPr="000F5372" w:rsidRDefault="00AE46DD" w:rsidP="00AE4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372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обеспечения всестороннего развития детей, не посещающих муниципальные дошкольные образовательные учреждения, развития новых форм дошкольного образования, снижения очередности в дошкольные образовательные учреждения,</w:t>
      </w:r>
      <w:r w:rsidRPr="004A08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городе Благовещенске функционирует</w:t>
      </w:r>
      <w:r w:rsidRPr="000F5372">
        <w:rPr>
          <w:rFonts w:ascii="Times New Roman" w:hAnsi="Times New Roman" w:cs="Times New Roman"/>
          <w:sz w:val="28"/>
          <w:szCs w:val="28"/>
        </w:rPr>
        <w:t xml:space="preserve"> </w:t>
      </w:r>
      <w:r w:rsidR="004834AA">
        <w:rPr>
          <w:rFonts w:ascii="Times New Roman" w:hAnsi="Times New Roman" w:cs="Times New Roman"/>
          <w:sz w:val="28"/>
          <w:szCs w:val="28"/>
        </w:rPr>
        <w:t>17</w:t>
      </w:r>
      <w:r w:rsidRPr="000F5372">
        <w:rPr>
          <w:rFonts w:ascii="Times New Roman" w:hAnsi="Times New Roman" w:cs="Times New Roman"/>
          <w:sz w:val="28"/>
          <w:szCs w:val="28"/>
        </w:rPr>
        <w:t xml:space="preserve"> индивидуальных предпринимателей, оказывающих услугу по присмотру и уходу за детьми дошкольного возраста</w:t>
      </w:r>
      <w:r>
        <w:rPr>
          <w:rFonts w:ascii="Times New Roman" w:hAnsi="Times New Roman" w:cs="Times New Roman"/>
          <w:sz w:val="28"/>
          <w:szCs w:val="28"/>
        </w:rPr>
        <w:t xml:space="preserve"> (46</w:t>
      </w:r>
      <w:r w:rsidR="004834AA">
        <w:rPr>
          <w:rFonts w:ascii="Times New Roman" w:hAnsi="Times New Roman" w:cs="Times New Roman"/>
          <w:sz w:val="28"/>
          <w:szCs w:val="28"/>
        </w:rPr>
        <w:t>0 детей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A32503">
        <w:rPr>
          <w:rFonts w:ascii="Times New Roman" w:hAnsi="Times New Roman" w:cs="Times New Roman"/>
          <w:sz w:val="28"/>
          <w:szCs w:val="28"/>
        </w:rPr>
        <w:t xml:space="preserve">, из которых два имеют лицензию на осуществление образовательной деятельности: ИП Сафронова М.А.; ИП </w:t>
      </w:r>
      <w:proofErr w:type="spellStart"/>
      <w:r w:rsidR="00A32503">
        <w:rPr>
          <w:rFonts w:ascii="Times New Roman" w:hAnsi="Times New Roman" w:cs="Times New Roman"/>
          <w:sz w:val="28"/>
          <w:szCs w:val="28"/>
        </w:rPr>
        <w:t>Горевая</w:t>
      </w:r>
      <w:proofErr w:type="spellEnd"/>
      <w:r w:rsidR="00A32503">
        <w:rPr>
          <w:rFonts w:ascii="Times New Roman" w:hAnsi="Times New Roman" w:cs="Times New Roman"/>
          <w:sz w:val="28"/>
          <w:szCs w:val="28"/>
        </w:rPr>
        <w:t xml:space="preserve"> М.И.</w:t>
      </w:r>
      <w:r w:rsidRPr="000F53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946" w:rsidRDefault="00AE46DD" w:rsidP="00AE46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372">
        <w:rPr>
          <w:rFonts w:ascii="Times New Roman" w:hAnsi="Times New Roman" w:cs="Times New Roman"/>
          <w:sz w:val="28"/>
          <w:szCs w:val="28"/>
        </w:rPr>
        <w:t xml:space="preserve">Сделать эту работу легальной, помочь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индивидуальным </w:t>
      </w:r>
      <w:r w:rsidRPr="000F5372">
        <w:rPr>
          <w:rFonts w:ascii="Times New Roman" w:hAnsi="Times New Roman" w:cs="Times New Roman"/>
          <w:sz w:val="28"/>
          <w:szCs w:val="28"/>
        </w:rPr>
        <w:t xml:space="preserve">предпринимателям, готовым присматривать за детьми, оказать им поддержку и обеспечить каждому ребенку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получения услуги </w:t>
      </w:r>
      <w:r w:rsidRPr="000F5372">
        <w:rPr>
          <w:rFonts w:ascii="Times New Roman" w:hAnsi="Times New Roman" w:cs="Times New Roman"/>
          <w:sz w:val="28"/>
          <w:szCs w:val="28"/>
        </w:rPr>
        <w:t xml:space="preserve">дошкольного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Pr="000F5372">
        <w:rPr>
          <w:rFonts w:ascii="Times New Roman" w:hAnsi="Times New Roman" w:cs="Times New Roman"/>
          <w:sz w:val="28"/>
          <w:szCs w:val="28"/>
        </w:rPr>
        <w:t xml:space="preserve"> – одна из </w:t>
      </w:r>
      <w:r>
        <w:rPr>
          <w:rFonts w:ascii="Times New Roman" w:hAnsi="Times New Roman" w:cs="Times New Roman"/>
          <w:sz w:val="28"/>
          <w:szCs w:val="28"/>
        </w:rPr>
        <w:t>важнейших</w:t>
      </w:r>
      <w:r w:rsidRPr="000F5372">
        <w:rPr>
          <w:rFonts w:ascii="Times New Roman" w:hAnsi="Times New Roman" w:cs="Times New Roman"/>
          <w:sz w:val="28"/>
          <w:szCs w:val="28"/>
        </w:rPr>
        <w:t xml:space="preserve"> задач, стоящ</w:t>
      </w:r>
      <w:r w:rsidR="00930946">
        <w:rPr>
          <w:rFonts w:ascii="Times New Roman" w:hAnsi="Times New Roman" w:cs="Times New Roman"/>
          <w:sz w:val="28"/>
          <w:szCs w:val="28"/>
        </w:rPr>
        <w:t>их перед администрацией города Благовещенска.</w:t>
      </w:r>
    </w:p>
    <w:p w:rsidR="003521D3" w:rsidRDefault="003521D3" w:rsidP="00AE46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372">
        <w:rPr>
          <w:rFonts w:ascii="Times New Roman" w:hAnsi="Times New Roman" w:cs="Times New Roman"/>
          <w:sz w:val="28"/>
          <w:szCs w:val="28"/>
        </w:rPr>
        <w:t>В городе реализуется муниципальная программа «Экономическое развитие города на 2015-2020 годы», утвержденная постановлением администрации города Благовещенска от 03.10.2014 № 4129, где предусмотрены гранты в форме субсидий начинающим субъектам малого предпринимательства.</w:t>
      </w:r>
      <w:r w:rsidR="00A32503">
        <w:rPr>
          <w:rFonts w:ascii="Times New Roman" w:hAnsi="Times New Roman" w:cs="Times New Roman"/>
          <w:sz w:val="28"/>
          <w:szCs w:val="28"/>
        </w:rPr>
        <w:t xml:space="preserve"> В 2014 году в результате конкурсного отбора субъектов малого и среднего предпринимательства в целях определения получателя гранта в форме субсидии на организацию дополнительных групп по присмотру и уходу за детьми дошкольного возраста без предоставления образовательных услуг три ИП получили финансовую поддержку из муниципального бюджета по 233,3 тыс. рублей.</w:t>
      </w:r>
    </w:p>
    <w:p w:rsidR="004834AA" w:rsidRPr="000F5372" w:rsidRDefault="004834AA" w:rsidP="00AE46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образования администрации города Благовещенска оказывается консультативная и методическая помощь по организации и предоставлению услуг по присмотру и уходу за детьми дошкольного возраста, а также реализации основной общеобразовательной программы дошкольного образования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ул.Ленина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108/2,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каб</w:t>
      </w:r>
      <w:proofErr w:type="spellEnd"/>
      <w:r>
        <w:rPr>
          <w:rFonts w:ascii="Times New Roman" w:hAnsi="Times New Roman" w:cs="Times New Roman"/>
          <w:sz w:val="28"/>
          <w:szCs w:val="28"/>
        </w:rPr>
        <w:t>. № 308, 309, 302, тел. 237 956, 237 959, 237 562).</w:t>
      </w:r>
    </w:p>
    <w:p w:rsidR="003521D3" w:rsidRPr="004A0871" w:rsidRDefault="003521D3" w:rsidP="00A44A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4AFC" w:rsidRPr="004A0871" w:rsidRDefault="00A44AFC" w:rsidP="004A0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44AFC" w:rsidRPr="004A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71"/>
    <w:rsid w:val="000F5372"/>
    <w:rsid w:val="00287097"/>
    <w:rsid w:val="003521D3"/>
    <w:rsid w:val="00390B15"/>
    <w:rsid w:val="00407823"/>
    <w:rsid w:val="004834AA"/>
    <w:rsid w:val="004A0871"/>
    <w:rsid w:val="008A380C"/>
    <w:rsid w:val="00930946"/>
    <w:rsid w:val="00A32503"/>
    <w:rsid w:val="00A44AFC"/>
    <w:rsid w:val="00AE46DD"/>
    <w:rsid w:val="00C22572"/>
    <w:rsid w:val="00E9399D"/>
    <w:rsid w:val="00E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24B6-9D1C-4030-ABAD-C90FBCCA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basedOn w:val="a"/>
    <w:rsid w:val="004A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A0871"/>
    <w:rPr>
      <w:b/>
      <w:bCs/>
    </w:rPr>
  </w:style>
  <w:style w:type="paragraph" w:styleId="a4">
    <w:name w:val="Normal (Web)"/>
    <w:basedOn w:val="a"/>
    <w:uiPriority w:val="99"/>
    <w:semiHidden/>
    <w:unhideWhenUsed/>
    <w:rsid w:val="004A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A0871"/>
    <w:rPr>
      <w:color w:val="0000FF"/>
      <w:u w:val="single"/>
    </w:rPr>
  </w:style>
  <w:style w:type="paragraph" w:customStyle="1" w:styleId="ConsPlusTitle">
    <w:name w:val="ConsPlusTitle"/>
    <w:rsid w:val="0040782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93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3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main?base=LAW;n=108636;fld=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main?base=LAW;n=9959;fld=134" TargetMode="External"/><Relationship Id="rId5" Type="http://schemas.openxmlformats.org/officeDocument/2006/relationships/hyperlink" Target="consultantplus://offline/main?base=LAW;n=2875;fld=134" TargetMode="External"/><Relationship Id="rId4" Type="http://schemas.openxmlformats.org/officeDocument/2006/relationships/hyperlink" Target="consultantplus://offline/main?base=LAW;n=112356;fld=134;dst=1008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</dc:creator>
  <cp:keywords/>
  <dc:description/>
  <cp:lastModifiedBy>Репина</cp:lastModifiedBy>
  <cp:revision>10</cp:revision>
  <cp:lastPrinted>2016-07-18T13:32:00Z</cp:lastPrinted>
  <dcterms:created xsi:type="dcterms:W3CDTF">2016-07-18T11:04:00Z</dcterms:created>
  <dcterms:modified xsi:type="dcterms:W3CDTF">2016-07-26T13:12:00Z</dcterms:modified>
</cp:coreProperties>
</file>