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B1" w:rsidRDefault="00F961B1" w:rsidP="00F961B1">
      <w:pPr>
        <w:ind w:right="141" w:firstLine="568"/>
        <w:jc w:val="center"/>
        <w:rPr>
          <w:b/>
          <w:bCs/>
        </w:rPr>
      </w:pPr>
      <w:r>
        <w:rPr>
          <w:b/>
          <w:bCs/>
        </w:rPr>
        <w:t xml:space="preserve">Программа </w:t>
      </w:r>
    </w:p>
    <w:p w:rsidR="00F961B1" w:rsidRDefault="00F961B1" w:rsidP="00F961B1">
      <w:pPr>
        <w:ind w:right="141" w:firstLine="568"/>
        <w:jc w:val="center"/>
        <w:rPr>
          <w:b/>
          <w:bCs/>
        </w:rPr>
      </w:pPr>
      <w:r>
        <w:rPr>
          <w:b/>
          <w:bCs/>
        </w:rPr>
        <w:t>муниципального этапа зимнего фестиваля всероссийского физкультурно-спортивного комплекса «Готов к труду и обороне»</w:t>
      </w:r>
    </w:p>
    <w:p w:rsidR="00F961B1" w:rsidRDefault="00F961B1" w:rsidP="00F961B1">
      <w:pPr>
        <w:ind w:right="141" w:firstLine="56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W w:w="14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3541"/>
        <w:gridCol w:w="1700"/>
        <w:gridCol w:w="2834"/>
        <w:gridCol w:w="5101"/>
      </w:tblGrid>
      <w:tr w:rsidR="00F961B1" w:rsidTr="00F961B1">
        <w:trPr>
          <w:cantSplit/>
          <w:trHeight w:val="268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tabs>
                <w:tab w:val="left" w:pos="180"/>
              </w:tabs>
              <w:spacing w:line="254" w:lineRule="auto"/>
              <w:ind w:right="141" w:firstLine="284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Время 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испытания (тест)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Место тестирования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Участники тестирования </w:t>
            </w:r>
          </w:p>
        </w:tc>
      </w:tr>
      <w:tr w:rsidR="00F961B1" w:rsidTr="00F961B1">
        <w:trPr>
          <w:cantSplit/>
          <w:trHeight w:val="268"/>
        </w:trPr>
        <w:tc>
          <w:tcPr>
            <w:tcW w:w="1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02 марта 2016 года </w:t>
            </w:r>
          </w:p>
        </w:tc>
      </w:tr>
      <w:tr w:rsidR="00F961B1" w:rsidTr="00F961B1">
        <w:trPr>
          <w:cantSplit/>
          <w:trHeight w:val="569"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09.00 ч.,</w:t>
            </w: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12.00 ч.</w:t>
            </w: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widowControl w:val="0"/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Наклон вперед из положения стоя с прямыми ногами на гимнастической скамейке (</w:t>
            </w:r>
            <w:proofErr w:type="gramStart"/>
            <w:r>
              <w:rPr>
                <w:lang w:eastAsia="en-US"/>
              </w:rPr>
              <w:t xml:space="preserve">см)  </w:t>
            </w:r>
            <w:proofErr w:type="gramEnd"/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«Школа № 5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5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B1" w:rsidRDefault="00F961B1">
            <w:pPr>
              <w:spacing w:line="254" w:lineRule="auto"/>
              <w:ind w:right="141"/>
              <w:rPr>
                <w:lang w:eastAsia="en-US"/>
              </w:rPr>
            </w:pPr>
            <w:r>
              <w:rPr>
                <w:b/>
                <w:u w:val="single"/>
                <w:lang w:eastAsia="en-US"/>
              </w:rPr>
              <w:t xml:space="preserve">с 09.00 ч. </w:t>
            </w:r>
            <w:r>
              <w:rPr>
                <w:lang w:eastAsia="en-US"/>
              </w:rPr>
              <w:t>общеобразовательные учреждения № 15, 16, 17, 22, 23, 24, 25, 26, 27, 28</w:t>
            </w:r>
          </w:p>
          <w:p w:rsidR="00F961B1" w:rsidRDefault="00F961B1">
            <w:pPr>
              <w:spacing w:line="254" w:lineRule="auto"/>
              <w:ind w:right="141"/>
              <w:rPr>
                <w:lang w:eastAsia="en-US"/>
              </w:rPr>
            </w:pPr>
          </w:p>
          <w:p w:rsidR="00F961B1" w:rsidRDefault="00F961B1">
            <w:pPr>
              <w:spacing w:line="254" w:lineRule="auto"/>
              <w:ind w:right="141"/>
              <w:rPr>
                <w:lang w:eastAsia="en-US"/>
              </w:rPr>
            </w:pPr>
          </w:p>
          <w:p w:rsidR="00F961B1" w:rsidRDefault="00F961B1">
            <w:pPr>
              <w:spacing w:line="254" w:lineRule="auto"/>
              <w:ind w:right="141"/>
              <w:rPr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с 12.00 ч.</w:t>
            </w:r>
            <w:r>
              <w:rPr>
                <w:lang w:eastAsia="en-US"/>
              </w:rPr>
              <w:t xml:space="preserve"> общеобразовательные учреждения № 1, 2, 4, 5, 6, 10, 11, 12, 13, 14</w:t>
            </w:r>
            <w:r>
              <w:rPr>
                <w:b/>
                <w:u w:val="single"/>
                <w:lang w:eastAsia="en-US"/>
              </w:rPr>
              <w:t xml:space="preserve"> </w:t>
            </w:r>
          </w:p>
        </w:tc>
      </w:tr>
      <w:tr w:rsidR="00F961B1" w:rsidTr="00F961B1">
        <w:trPr>
          <w:cantSplit/>
          <w:trHeight w:val="268"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Подтягивание из виса на высокой перекладине (количество раз) </w:t>
            </w: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b/>
                <w:u w:val="single"/>
                <w:lang w:eastAsia="en-US"/>
              </w:rPr>
            </w:pPr>
          </w:p>
        </w:tc>
      </w:tr>
      <w:tr w:rsidR="00F961B1" w:rsidTr="00F961B1">
        <w:trPr>
          <w:cantSplit/>
          <w:trHeight w:val="268"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Или сгибание и разгибание рук в упоре лёжа на полу (количество раз за 3 мин)</w:t>
            </w: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b/>
                <w:u w:val="single"/>
                <w:lang w:eastAsia="en-US"/>
              </w:rPr>
            </w:pPr>
          </w:p>
        </w:tc>
      </w:tr>
      <w:tr w:rsidR="00F961B1" w:rsidTr="00F961B1">
        <w:trPr>
          <w:cantSplit/>
          <w:trHeight w:val="268"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Прыжок в длину с места толчком двумя ногами (см)</w:t>
            </w: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b/>
                <w:u w:val="single"/>
                <w:lang w:eastAsia="en-US"/>
              </w:rPr>
            </w:pPr>
          </w:p>
        </w:tc>
      </w:tr>
      <w:tr w:rsidR="00F961B1" w:rsidTr="00F961B1">
        <w:trPr>
          <w:cantSplit/>
          <w:trHeight w:val="511"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Поднимание туловища из положения лежа на спине (количество раз за 1 мин)</w:t>
            </w: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b/>
                <w:u w:val="single"/>
                <w:lang w:eastAsia="en-US"/>
              </w:rPr>
            </w:pPr>
          </w:p>
        </w:tc>
      </w:tr>
      <w:tr w:rsidR="00F961B1" w:rsidTr="00F961B1">
        <w:trPr>
          <w:cantSplit/>
          <w:trHeight w:val="268"/>
        </w:trPr>
        <w:tc>
          <w:tcPr>
            <w:tcW w:w="1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04 марта 2016 года</w:t>
            </w:r>
          </w:p>
        </w:tc>
      </w:tr>
      <w:tr w:rsidR="00F961B1" w:rsidTr="00F961B1">
        <w:trPr>
          <w:cantSplit/>
          <w:trHeight w:val="143"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09.00 ч.,</w:t>
            </w: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11.00 ч.</w:t>
            </w: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09.00 ч.,</w:t>
            </w:r>
          </w:p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11.00 ч.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Стрельба из электронной винтовки, дистанция 5 м – III ступень, 10 м – </w:t>
            </w:r>
            <w:proofErr w:type="gramStart"/>
            <w:r>
              <w:rPr>
                <w:lang w:eastAsia="en-US"/>
              </w:rPr>
              <w:t>IV  ступень</w:t>
            </w:r>
            <w:proofErr w:type="gramEnd"/>
            <w:r>
              <w:rPr>
                <w:lang w:eastAsia="en-US"/>
              </w:rPr>
              <w:t xml:space="preserve"> девочки (очки)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«Лицей № 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все команды </w:t>
            </w:r>
          </w:p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b/>
                <w:u w:val="single"/>
                <w:lang w:eastAsia="en-US"/>
              </w:rPr>
              <w:t>09.00 ч.</w:t>
            </w:r>
            <w:r>
              <w:rPr>
                <w:lang w:eastAsia="en-US"/>
              </w:rPr>
              <w:t xml:space="preserve"> III ступень</w:t>
            </w:r>
          </w:p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b/>
                <w:u w:val="single"/>
                <w:lang w:eastAsia="en-US"/>
              </w:rPr>
              <w:t>11.00 ч.</w:t>
            </w:r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IV  ступень</w:t>
            </w:r>
            <w:proofErr w:type="gramEnd"/>
            <w:r>
              <w:rPr>
                <w:lang w:eastAsia="en-US"/>
              </w:rPr>
              <w:t xml:space="preserve"> (только девочки)</w:t>
            </w:r>
          </w:p>
        </w:tc>
      </w:tr>
      <w:tr w:rsidR="00F961B1" w:rsidTr="00F961B1">
        <w:trPr>
          <w:cantSplit/>
          <w:trHeight w:val="143"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Стрельба из пневматической винтовки, дистанция 10 м – IV- VI ступень (очки)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«Школа № 26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lang w:eastAsia="en-US"/>
              </w:rPr>
              <w:t>все команды</w:t>
            </w:r>
          </w:p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IV  ступень</w:t>
            </w:r>
            <w:proofErr w:type="gramEnd"/>
            <w:r>
              <w:rPr>
                <w:lang w:eastAsia="en-US"/>
              </w:rPr>
              <w:t xml:space="preserve"> (только мальчики) и V-VI ступень </w:t>
            </w:r>
            <w:r>
              <w:rPr>
                <w:b/>
                <w:u w:val="single"/>
                <w:lang w:eastAsia="en-US"/>
              </w:rPr>
              <w:t xml:space="preserve">09.00 ч. </w:t>
            </w:r>
            <w:r>
              <w:rPr>
                <w:lang w:eastAsia="en-US"/>
              </w:rPr>
              <w:t>общеобразовательные учреждения    № 15, 16, 17, 22, 23, 24, 25, 26, 27, 28</w:t>
            </w:r>
          </w:p>
          <w:p w:rsidR="00F961B1" w:rsidRDefault="00F961B1">
            <w:pPr>
              <w:spacing w:line="254" w:lineRule="auto"/>
              <w:ind w:right="141"/>
              <w:jc w:val="both"/>
              <w:rPr>
                <w:lang w:eastAsia="en-US"/>
              </w:rPr>
            </w:pPr>
            <w:r>
              <w:rPr>
                <w:b/>
                <w:u w:val="single"/>
                <w:lang w:eastAsia="en-US"/>
              </w:rPr>
              <w:t xml:space="preserve">11.00 ч. </w:t>
            </w:r>
            <w:r>
              <w:rPr>
                <w:lang w:eastAsia="en-US"/>
              </w:rPr>
              <w:t>общеобразовательные учреждения    № 1, 2, 4, 5, 10, 11, 12, 13, 14</w:t>
            </w:r>
          </w:p>
        </w:tc>
      </w:tr>
      <w:tr w:rsidR="00F961B1" w:rsidTr="00F961B1">
        <w:trPr>
          <w:cantSplit/>
          <w:trHeight w:val="143"/>
        </w:trPr>
        <w:tc>
          <w:tcPr>
            <w:tcW w:w="1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05 марта 2016 года</w:t>
            </w:r>
          </w:p>
        </w:tc>
      </w:tr>
      <w:tr w:rsidR="00F961B1" w:rsidTr="00F961B1">
        <w:trPr>
          <w:cantSplit/>
          <w:trHeight w:val="143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09.00 ч.</w:t>
            </w:r>
          </w:p>
        </w:tc>
        <w:tc>
          <w:tcPr>
            <w:tcW w:w="5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1B1" w:rsidRDefault="00F961B1">
            <w:pPr>
              <w:widowControl w:val="0"/>
              <w:spacing w:line="254" w:lineRule="auto"/>
              <w:ind w:right="141"/>
              <w:rPr>
                <w:lang w:eastAsia="en-US"/>
              </w:rPr>
            </w:pPr>
            <w:r>
              <w:rPr>
                <w:lang w:eastAsia="en-US"/>
              </w:rPr>
              <w:t xml:space="preserve">Плавание </w:t>
            </w:r>
            <w:smartTag w:uri="urn:schemas-microsoft-com:office:smarttags" w:element="metricconverter">
              <w:smartTagPr>
                <w:attr w:name="ProductID" w:val="50 м"/>
              </w:smartTagPr>
              <w:r>
                <w:rPr>
                  <w:lang w:eastAsia="en-US"/>
                </w:rPr>
                <w:t>50 м</w:t>
              </w:r>
            </w:smartTag>
            <w:r>
              <w:rPr>
                <w:lang w:eastAsia="en-US"/>
              </w:rPr>
              <w:t xml:space="preserve"> (мин, с)</w:t>
            </w:r>
          </w:p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ДО «ДЮСШ №1 </w:t>
            </w:r>
            <w:proofErr w:type="spellStart"/>
            <w:r>
              <w:rPr>
                <w:lang w:eastAsia="en-US"/>
              </w:rPr>
              <w:t>г.Благовещенска</w:t>
            </w:r>
            <w:proofErr w:type="spellEnd"/>
            <w:r>
              <w:rPr>
                <w:lang w:eastAsia="en-US"/>
              </w:rPr>
              <w:t>»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spacing w:line="254" w:lineRule="auto"/>
              <w:ind w:righ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 учетом времени на «золотой» знак</w:t>
            </w:r>
          </w:p>
        </w:tc>
      </w:tr>
      <w:tr w:rsidR="00F961B1" w:rsidTr="00F961B1">
        <w:trPr>
          <w:cantSplit/>
          <w:trHeight w:val="143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1B1" w:rsidRDefault="00F961B1">
            <w:pPr>
              <w:tabs>
                <w:tab w:val="left" w:pos="0"/>
                <w:tab w:val="left" w:pos="142"/>
              </w:tabs>
              <w:spacing w:line="254" w:lineRule="auto"/>
              <w:ind w:right="141"/>
              <w:jc w:val="center"/>
              <w:rPr>
                <w:lang w:eastAsia="en-US"/>
              </w:rPr>
            </w:pP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B1" w:rsidRDefault="00F961B1">
            <w:pPr>
              <w:widowControl w:val="0"/>
              <w:spacing w:line="254" w:lineRule="auto"/>
              <w:ind w:right="141"/>
              <w:rPr>
                <w:lang w:eastAsia="en-US"/>
              </w:rPr>
            </w:pPr>
            <w:r>
              <w:rPr>
                <w:lang w:eastAsia="en-US"/>
              </w:rPr>
              <w:t xml:space="preserve">Бег на лыжах </w:t>
            </w:r>
          </w:p>
        </w:tc>
        <w:tc>
          <w:tcPr>
            <w:tcW w:w="9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61B1" w:rsidRDefault="00F961B1">
            <w:pPr>
              <w:spacing w:line="254" w:lineRule="auto"/>
              <w:ind w:left="-636" w:right="141" w:firstLine="636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зачет без учета времени по участию в «Лыжне-2016»  </w:t>
            </w:r>
          </w:p>
          <w:p w:rsidR="00F961B1" w:rsidRDefault="00F961B1">
            <w:pPr>
              <w:spacing w:line="254" w:lineRule="auto"/>
              <w:ind w:left="-636" w:right="141" w:firstLine="636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(предоставление свидетельства участника) </w:t>
            </w:r>
          </w:p>
        </w:tc>
      </w:tr>
      <w:tr w:rsidR="00F961B1" w:rsidTr="00522A14">
        <w:trPr>
          <w:cantSplit/>
          <w:trHeight w:val="143"/>
        </w:trPr>
        <w:tc>
          <w:tcPr>
            <w:tcW w:w="14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1B1" w:rsidRDefault="00F961B1" w:rsidP="00F961B1">
            <w:pPr>
              <w:rPr>
                <w:lang w:eastAsia="en-US"/>
              </w:rPr>
            </w:pPr>
            <w:r w:rsidRPr="00F961B1">
              <w:rPr>
                <w:b/>
                <w:lang w:eastAsia="en-US"/>
              </w:rPr>
              <w:t>23 марта 2016 года</w:t>
            </w:r>
            <w:r>
              <w:rPr>
                <w:lang w:eastAsia="en-US"/>
              </w:rPr>
              <w:t xml:space="preserve"> участие в областном этапе </w:t>
            </w:r>
            <w:r w:rsidRPr="00F961B1">
              <w:rPr>
                <w:lang w:eastAsia="en-US"/>
              </w:rPr>
              <w:t>зимнего фестиваля всероссийского физкультурно-спортивного комплекса «Готов к труду и обороне»</w:t>
            </w:r>
          </w:p>
        </w:tc>
      </w:tr>
    </w:tbl>
    <w:p w:rsidR="00F961B1" w:rsidRDefault="00F961B1" w:rsidP="001B08E0">
      <w:pPr>
        <w:ind w:right="141" w:firstLine="568"/>
        <w:jc w:val="both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F961B1" w:rsidSect="00F961B1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1F"/>
    <w:rsid w:val="001B08E0"/>
    <w:rsid w:val="009070A9"/>
    <w:rsid w:val="00E2361F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50208-5774-4B2D-AF80-DC346DD0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3</cp:revision>
  <dcterms:created xsi:type="dcterms:W3CDTF">2016-02-29T06:08:00Z</dcterms:created>
  <dcterms:modified xsi:type="dcterms:W3CDTF">2016-02-29T06:21:00Z</dcterms:modified>
</cp:coreProperties>
</file>