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911" w:rsidRDefault="00937911" w:rsidP="006631D5">
      <w:pPr>
        <w:spacing w:before="100" w:beforeAutospacing="1" w:after="100" w:afterAutospacing="1"/>
        <w:rPr>
          <w:b/>
          <w:bCs/>
        </w:rPr>
      </w:pPr>
    </w:p>
    <w:p w:rsidR="00B904F1" w:rsidRDefault="006631D5" w:rsidP="006631D5">
      <w:pPr>
        <w:spacing w:before="100" w:beforeAutospacing="1" w:after="100" w:afterAutospacing="1"/>
      </w:pPr>
      <w:r w:rsidRPr="006631D5">
        <w:rPr>
          <w:b/>
          <w:bCs/>
        </w:rPr>
        <w:t xml:space="preserve">Что же толкает подростков к участию </w:t>
      </w:r>
      <w:proofErr w:type="gramStart"/>
      <w:r w:rsidRPr="006631D5">
        <w:rPr>
          <w:b/>
          <w:bCs/>
        </w:rPr>
        <w:t>в</w:t>
      </w:r>
      <w:proofErr w:type="gramEnd"/>
      <w:r w:rsidRPr="006631D5">
        <w:rPr>
          <w:b/>
          <w:bCs/>
        </w:rPr>
        <w:t xml:space="preserve"> опасных </w:t>
      </w:r>
      <w:r w:rsidR="00B904F1">
        <w:rPr>
          <w:b/>
          <w:bCs/>
        </w:rPr>
        <w:t>интернет-</w:t>
      </w:r>
      <w:r w:rsidRPr="006631D5">
        <w:rPr>
          <w:b/>
          <w:bCs/>
        </w:rPr>
        <w:t>играх?</w:t>
      </w:r>
      <w:r w:rsidRPr="006631D5">
        <w:t xml:space="preserve"> </w:t>
      </w:r>
    </w:p>
    <w:p w:rsidR="00B904F1" w:rsidRDefault="00B904F1" w:rsidP="006631D5">
      <w:pPr>
        <w:spacing w:before="100" w:beforeAutospacing="1" w:after="100" w:afterAutospacing="1"/>
      </w:pPr>
      <w:r>
        <w:t>Во-первых,</w:t>
      </w:r>
      <w:r w:rsidR="006631D5" w:rsidRPr="006631D5">
        <w:t xml:space="preserve"> элементарное любопытство, ведь не секрет, что в этот период жизни подростки проявляют повышенный интерес ко всему новому. </w:t>
      </w:r>
    </w:p>
    <w:p w:rsidR="00B904F1" w:rsidRDefault="00B904F1" w:rsidP="006631D5">
      <w:pPr>
        <w:spacing w:before="100" w:beforeAutospacing="1" w:after="100" w:afterAutospacing="1"/>
      </w:pPr>
      <w:r>
        <w:t>Во-вторых,</w:t>
      </w:r>
      <w:r w:rsidR="006631D5" w:rsidRPr="006631D5">
        <w:t xml:space="preserve"> новые ощущения, адреналин. </w:t>
      </w:r>
    </w:p>
    <w:p w:rsidR="00B904F1" w:rsidRDefault="00B904F1" w:rsidP="006631D5">
      <w:pPr>
        <w:spacing w:before="100" w:beforeAutospacing="1" w:after="100" w:afterAutospacing="1"/>
      </w:pPr>
      <w:r>
        <w:t xml:space="preserve">В-третьих, </w:t>
      </w:r>
      <w:r w:rsidR="006631D5" w:rsidRPr="006631D5">
        <w:t xml:space="preserve"> проблемы в общении со сверстниками, неспособность встроиться в </w:t>
      </w:r>
      <w:proofErr w:type="gramStart"/>
      <w:r w:rsidR="006631D5" w:rsidRPr="006631D5">
        <w:t>свой</w:t>
      </w:r>
      <w:proofErr w:type="gramEnd"/>
      <w:r w:rsidR="006631D5" w:rsidRPr="006631D5">
        <w:t xml:space="preserve"> микросоциум. Участие в играх повышает самооценку и внутреннюю значимость. </w:t>
      </w:r>
    </w:p>
    <w:p w:rsidR="006631D5" w:rsidRPr="006631D5" w:rsidRDefault="00B904F1" w:rsidP="006631D5">
      <w:pPr>
        <w:spacing w:before="100" w:beforeAutospacing="1" w:after="100" w:afterAutospacing="1"/>
      </w:pPr>
      <w:r>
        <w:t xml:space="preserve">В-четвертых, </w:t>
      </w:r>
      <w:r w:rsidR="006631D5" w:rsidRPr="006631D5">
        <w:t xml:space="preserve"> конфликты в семье либо отсутствие взаимопонимания и связи с родителями. </w:t>
      </w:r>
    </w:p>
    <w:p w:rsidR="006631D5" w:rsidRPr="006631D5" w:rsidRDefault="006631D5" w:rsidP="006631D5">
      <w:pPr>
        <w:spacing w:before="100" w:beforeAutospacing="1" w:after="100" w:afterAutospacing="1"/>
      </w:pPr>
      <w:r w:rsidRPr="006631D5">
        <w:rPr>
          <w:b/>
          <w:bCs/>
        </w:rPr>
        <w:t>Как определить симптомы?</w:t>
      </w:r>
      <w:r w:rsidRPr="006631D5">
        <w:t xml:space="preserve"> Как правило, основные признаки того, что ребёнок вступил в игру, следующие: подросток не высыпается, встаёт ночью, куда-то уходит, </w:t>
      </w:r>
      <w:proofErr w:type="gramStart"/>
      <w:r w:rsidRPr="006631D5">
        <w:t>становится</w:t>
      </w:r>
      <w:proofErr w:type="gramEnd"/>
      <w:r w:rsidRPr="006631D5">
        <w:t xml:space="preserve"> замкнут, скрытен. В общении проскальзывают странные идеи, вплоть до </w:t>
      </w:r>
      <w:proofErr w:type="gramStart"/>
      <w:r w:rsidRPr="006631D5">
        <w:t>суицидальных</w:t>
      </w:r>
      <w:proofErr w:type="gramEnd"/>
      <w:r w:rsidRPr="006631D5">
        <w:t xml:space="preserve">, мысли об отсутствии смысла в жизни. Появляются аудио и видеозаписи с идеями суицида. Много времени проводит в </w:t>
      </w:r>
      <w:proofErr w:type="spellStart"/>
      <w:r w:rsidRPr="006631D5">
        <w:t>соцсетях</w:t>
      </w:r>
      <w:proofErr w:type="spellEnd"/>
      <w:r w:rsidRPr="006631D5">
        <w:t xml:space="preserve">, появляются непонятные, неизвестные до сего момента виртуальные друзья. Скрывает части тела. При обнаружении порезов и увечий ссылается на случайность, домашних животных и т. д. </w:t>
      </w:r>
    </w:p>
    <w:p w:rsidR="00937911" w:rsidRDefault="00937911" w:rsidP="006631D5">
      <w:pPr>
        <w:spacing w:before="100" w:beforeAutospacing="1" w:after="100" w:afterAutospacing="1"/>
        <w:rPr>
          <w:b/>
          <w:bCs/>
        </w:rPr>
      </w:pPr>
    </w:p>
    <w:p w:rsidR="00937911" w:rsidRDefault="00937911" w:rsidP="006631D5">
      <w:pPr>
        <w:spacing w:before="100" w:beforeAutospacing="1" w:after="100" w:afterAutospacing="1"/>
        <w:rPr>
          <w:b/>
          <w:bCs/>
        </w:rPr>
      </w:pPr>
    </w:p>
    <w:p w:rsidR="006631D5" w:rsidRPr="006631D5" w:rsidRDefault="006631D5" w:rsidP="006631D5">
      <w:pPr>
        <w:spacing w:before="100" w:beforeAutospacing="1" w:after="100" w:afterAutospacing="1"/>
      </w:pPr>
      <w:r w:rsidRPr="006631D5">
        <w:rPr>
          <w:b/>
          <w:bCs/>
        </w:rPr>
        <w:t>Что же делать родителям?</w:t>
      </w:r>
      <w:r w:rsidRPr="006631D5">
        <w:t xml:space="preserve"> </w:t>
      </w:r>
    </w:p>
    <w:p w:rsidR="006631D5" w:rsidRPr="006631D5" w:rsidRDefault="006631D5" w:rsidP="006631D5">
      <w:pPr>
        <w:spacing w:before="100" w:beforeAutospacing="1" w:after="100" w:afterAutospacing="1"/>
      </w:pPr>
      <w:r w:rsidRPr="006631D5">
        <w:t>Активно взаимодействовать и работать с ребёнком, с целью оградить его от негативных явлений улицы и Интернета</w:t>
      </w:r>
      <w:proofErr w:type="gramStart"/>
      <w:r w:rsidR="00937911">
        <w:t>.</w:t>
      </w:r>
      <w:r w:rsidR="00E835EE">
        <w:t>.</w:t>
      </w:r>
      <w:proofErr w:type="gramEnd"/>
    </w:p>
    <w:p w:rsidR="006631D5" w:rsidRPr="006631D5" w:rsidRDefault="00B904F1" w:rsidP="006631D5">
      <w:pPr>
        <w:spacing w:before="100" w:beforeAutospacing="1" w:after="100" w:afterAutospacing="1"/>
      </w:pPr>
      <w:r>
        <w:t>С</w:t>
      </w:r>
      <w:r w:rsidR="006631D5" w:rsidRPr="006631D5">
        <w:t xml:space="preserve">овместное времяпрепровождение, развитие здоровой инициативы у ребёнка (поездки в </w:t>
      </w:r>
      <w:proofErr w:type="spellStart"/>
      <w:proofErr w:type="gramStart"/>
      <w:r w:rsidR="006631D5" w:rsidRPr="006631D5">
        <w:t>аква</w:t>
      </w:r>
      <w:proofErr w:type="spellEnd"/>
      <w:r w:rsidR="006631D5" w:rsidRPr="006631D5">
        <w:t>-парк</w:t>
      </w:r>
      <w:proofErr w:type="gramEnd"/>
      <w:r w:rsidR="006631D5" w:rsidRPr="006631D5">
        <w:t xml:space="preserve">, в парк аттракционов, на </w:t>
      </w:r>
      <w:proofErr w:type="spellStart"/>
      <w:r w:rsidR="006631D5" w:rsidRPr="006631D5">
        <w:t>скалодром</w:t>
      </w:r>
      <w:proofErr w:type="spellEnd"/>
      <w:r w:rsidR="006631D5" w:rsidRPr="006631D5">
        <w:t xml:space="preserve">, картинг, занятие спортом, активные игры) способствуют выработке «здорового» адреналина, взаимопониманию и доверию. </w:t>
      </w:r>
    </w:p>
    <w:p w:rsidR="006631D5" w:rsidRPr="006631D5" w:rsidRDefault="00B904F1" w:rsidP="006631D5">
      <w:pPr>
        <w:spacing w:before="100" w:beforeAutospacing="1" w:after="100" w:afterAutospacing="1"/>
      </w:pPr>
      <w:r>
        <w:t>О</w:t>
      </w:r>
      <w:r w:rsidRPr="006631D5">
        <w:t>бщ</w:t>
      </w:r>
      <w:r>
        <w:t>ение</w:t>
      </w:r>
      <w:r w:rsidRPr="006631D5">
        <w:t xml:space="preserve"> с подростком, </w:t>
      </w:r>
      <w:r>
        <w:t xml:space="preserve">– </w:t>
      </w:r>
      <w:r w:rsidR="006631D5" w:rsidRPr="006631D5">
        <w:t xml:space="preserve">как можно чаще и доверительнее объяснять возможные опасности и последствия тех или иных действий на конкретных печальных примерах, ещё лучше, привести в пример какой-либо собственный печальный опыт, когда взрослые помогли вам выйти из сложной ситуации. </w:t>
      </w:r>
    </w:p>
    <w:p w:rsidR="006631D5" w:rsidRPr="006631D5" w:rsidRDefault="00575371" w:rsidP="006631D5">
      <w:pPr>
        <w:spacing w:before="100" w:beforeAutospacing="1" w:after="100" w:afterAutospacing="1"/>
      </w:pPr>
      <w:r>
        <w:t>П</w:t>
      </w:r>
      <w:r w:rsidR="006631D5" w:rsidRPr="006631D5">
        <w:t xml:space="preserve">опытаться вместе с ребёнком изучить его друзей в </w:t>
      </w:r>
      <w:proofErr w:type="spellStart"/>
      <w:r w:rsidR="006631D5" w:rsidRPr="006631D5">
        <w:t>соцсетях</w:t>
      </w:r>
      <w:proofErr w:type="spellEnd"/>
      <w:r w:rsidR="006631D5" w:rsidRPr="006631D5">
        <w:t xml:space="preserve">, узнать, что представляют те или иные аккаунты либо группы. Обратить внимание на оформление страницы ребёнка, страниц его друзей или групп, в которых состоит. </w:t>
      </w:r>
    </w:p>
    <w:p w:rsidR="006631D5" w:rsidRPr="006631D5" w:rsidRDefault="00575371" w:rsidP="006631D5">
      <w:pPr>
        <w:spacing w:before="100" w:beforeAutospacing="1" w:after="100" w:afterAutospacing="1"/>
      </w:pPr>
      <w:r>
        <w:t>В</w:t>
      </w:r>
      <w:r w:rsidR="006631D5" w:rsidRPr="006631D5">
        <w:t xml:space="preserve"> общении можно аккуратно задавать наводящие вопросы с целью определения участия в опасных играх. При этом необходимо внимательно слушать рассказ ребёнка. Обилие подробностей, глубокое знание темы, даже если речь идёт о третьем лице, уже должно насторожить вас. </w:t>
      </w:r>
    </w:p>
    <w:p w:rsidR="006631D5" w:rsidRPr="006631D5" w:rsidRDefault="00575371" w:rsidP="006631D5">
      <w:pPr>
        <w:spacing w:before="100" w:beforeAutospacing="1" w:after="100" w:afterAutospacing="1"/>
      </w:pPr>
      <w:r>
        <w:lastRenderedPageBreak/>
        <w:t>О</w:t>
      </w:r>
      <w:r w:rsidR="006631D5" w:rsidRPr="006631D5">
        <w:t xml:space="preserve">бъяснить ребёнку, что модераторы этих игр, как правило, люди с морально-этическими и психическими отклонениями, преследующие как удовлетворение личных амбиций посредством подчинения воли подростков, которых </w:t>
      </w:r>
      <w:proofErr w:type="gramStart"/>
      <w:r w:rsidR="006631D5" w:rsidRPr="006631D5">
        <w:t>они</w:t>
      </w:r>
      <w:proofErr w:type="gramEnd"/>
      <w:r w:rsidR="006631D5" w:rsidRPr="006631D5">
        <w:t xml:space="preserve"> по сути делают своими рабами, так и элементарную наживу, ведь не секрет, что фото и видео увечий, опасных моментов и суицида наберёт массу просмотров среди тех же подростков и участников игр, что несомненно, неплохо скажется на пополнении бюджета модератора. Можно привести в пример </w:t>
      </w:r>
      <w:proofErr w:type="gramStart"/>
      <w:r w:rsidR="006631D5" w:rsidRPr="006631D5">
        <w:t>слова</w:t>
      </w:r>
      <w:proofErr w:type="gramEnd"/>
      <w:r w:rsidR="006631D5" w:rsidRPr="006631D5">
        <w:t xml:space="preserve"> задержанного недавно одного из организаторов подобной игры, о том, что подростки, которые согласились участвовать в игре — это </w:t>
      </w:r>
      <w:proofErr w:type="spellStart"/>
      <w:r w:rsidR="006631D5" w:rsidRPr="006631D5">
        <w:t>биомусор</w:t>
      </w:r>
      <w:proofErr w:type="spellEnd"/>
      <w:r w:rsidR="006631D5" w:rsidRPr="006631D5">
        <w:t xml:space="preserve">, никчёмные люди, не имеющие права на существование, то есть такой естественный отбор. </w:t>
      </w:r>
    </w:p>
    <w:p w:rsidR="006631D5" w:rsidRPr="006631D5" w:rsidRDefault="00575371" w:rsidP="006631D5">
      <w:pPr>
        <w:spacing w:before="100" w:beforeAutospacing="1" w:after="100" w:afterAutospacing="1"/>
      </w:pPr>
      <w:r>
        <w:t>П</w:t>
      </w:r>
      <w:r w:rsidR="006631D5" w:rsidRPr="006631D5">
        <w:t xml:space="preserve">опробовать установить на телефон подростка программу слежения, но ни в коем случае не делать этого тайно, без его согласия. Подростки очень остро воспринимают вторжение в личное пространство, тем более, </w:t>
      </w:r>
      <w:proofErr w:type="gramStart"/>
      <w:r w:rsidR="006631D5" w:rsidRPr="006631D5">
        <w:t>без</w:t>
      </w:r>
      <w:proofErr w:type="gramEnd"/>
      <w:r w:rsidR="006631D5" w:rsidRPr="006631D5">
        <w:t xml:space="preserve"> </w:t>
      </w:r>
      <w:proofErr w:type="gramStart"/>
      <w:r w:rsidR="006631D5" w:rsidRPr="006631D5">
        <w:t>их</w:t>
      </w:r>
      <w:proofErr w:type="gramEnd"/>
      <w:r w:rsidR="006631D5" w:rsidRPr="006631D5">
        <w:t xml:space="preserve"> ведома, это мо</w:t>
      </w:r>
      <w:r w:rsidR="00E835EE">
        <w:t>жет нарушить эмоциональную связь</w:t>
      </w:r>
      <w:r w:rsidR="006631D5" w:rsidRPr="006631D5">
        <w:t xml:space="preserve"> и вызвать отчуждение. </w:t>
      </w:r>
    </w:p>
    <w:p w:rsidR="006631D5" w:rsidRPr="006631D5" w:rsidRDefault="00575371" w:rsidP="006631D5">
      <w:pPr>
        <w:spacing w:before="100" w:beforeAutospacing="1" w:after="100" w:afterAutospacing="1"/>
      </w:pPr>
      <w:r>
        <w:t>Е</w:t>
      </w:r>
      <w:r w:rsidR="006631D5" w:rsidRPr="006631D5">
        <w:t>сли обнаружились явные признаки участия, незамедлительно обратиться к специалисту, пока не стало поздно. Психологам легче установить причину, а также обратить внимание педагогов и правоохранительных органов. Будьте бдительны!</w:t>
      </w:r>
    </w:p>
    <w:p w:rsidR="00575371" w:rsidRDefault="00575371" w:rsidP="006631D5">
      <w:pPr>
        <w:pStyle w:val="a3"/>
        <w:spacing w:before="0" w:beforeAutospacing="0" w:after="0" w:afterAutospacing="0"/>
        <w:jc w:val="center"/>
        <w:rPr>
          <w:rStyle w:val="a5"/>
        </w:rPr>
      </w:pPr>
    </w:p>
    <w:p w:rsidR="008E1744" w:rsidRDefault="008E1744" w:rsidP="006631D5">
      <w:pPr>
        <w:pStyle w:val="a3"/>
        <w:spacing w:before="0" w:beforeAutospacing="0" w:after="0" w:afterAutospacing="0"/>
        <w:jc w:val="center"/>
        <w:rPr>
          <w:rStyle w:val="a5"/>
        </w:rPr>
      </w:pPr>
    </w:p>
    <w:p w:rsidR="008E1744" w:rsidRDefault="008E1744" w:rsidP="006631D5">
      <w:pPr>
        <w:pStyle w:val="a3"/>
        <w:spacing w:before="0" w:beforeAutospacing="0" w:after="0" w:afterAutospacing="0"/>
        <w:jc w:val="center"/>
        <w:rPr>
          <w:rStyle w:val="a5"/>
        </w:rPr>
      </w:pPr>
    </w:p>
    <w:p w:rsidR="00937911" w:rsidRDefault="00937911" w:rsidP="006631D5">
      <w:pPr>
        <w:pStyle w:val="a3"/>
        <w:spacing w:before="0" w:beforeAutospacing="0" w:after="0" w:afterAutospacing="0"/>
        <w:jc w:val="center"/>
        <w:rPr>
          <w:rStyle w:val="a5"/>
        </w:rPr>
      </w:pPr>
    </w:p>
    <w:p w:rsidR="00E924EA" w:rsidRDefault="00E924EA" w:rsidP="005B645B">
      <w:pPr>
        <w:pStyle w:val="a3"/>
        <w:spacing w:before="0" w:beforeAutospacing="0" w:after="0" w:afterAutospacing="0"/>
        <w:jc w:val="center"/>
        <w:rPr>
          <w:rStyle w:val="a5"/>
        </w:rPr>
      </w:pPr>
    </w:p>
    <w:p w:rsidR="005B645B" w:rsidRDefault="005B645B" w:rsidP="005B645B">
      <w:pPr>
        <w:pStyle w:val="a3"/>
        <w:spacing w:before="0" w:beforeAutospacing="0" w:after="0" w:afterAutospacing="0"/>
        <w:jc w:val="center"/>
        <w:rPr>
          <w:rStyle w:val="a5"/>
        </w:rPr>
      </w:pPr>
      <w:r>
        <w:rPr>
          <w:rStyle w:val="a5"/>
        </w:rPr>
        <w:t>Главный совет родителям: сколько бы сил у вас ни отнимала работа и прочие дела, вы должны выкраивать время для детей.</w:t>
      </w:r>
    </w:p>
    <w:p w:rsidR="00BD48B7" w:rsidRDefault="00BD48B7" w:rsidP="008E1744">
      <w:pPr>
        <w:spacing w:before="100" w:beforeAutospacing="1" w:after="100" w:afterAutospacing="1"/>
      </w:pPr>
      <w:r>
        <w:t>Дети, родители и неравнодушные люди, которые знают о совершенном или готовящемся преступлении против несовершеннолетних, могут позвонить по телефонам:</w:t>
      </w:r>
    </w:p>
    <w:p w:rsidR="00487425" w:rsidRDefault="00BD48B7" w:rsidP="00487425">
      <w:pPr>
        <w:spacing w:before="100" w:beforeAutospacing="1" w:after="100" w:afterAutospacing="1"/>
        <w:jc w:val="center"/>
        <w:rPr>
          <w:b/>
          <w:bCs/>
        </w:rPr>
      </w:pPr>
      <w:r>
        <w:t>Единый Всероссийский телефон доверия для детей, подростков и их родителей</w:t>
      </w:r>
      <w:r>
        <w:rPr>
          <w:b/>
          <w:bCs/>
        </w:rPr>
        <w:t xml:space="preserve"> </w:t>
      </w:r>
      <w:r w:rsidR="00487425">
        <w:rPr>
          <w:b/>
          <w:bCs/>
        </w:rPr>
        <w:t xml:space="preserve"> </w:t>
      </w:r>
    </w:p>
    <w:p w:rsidR="00BD48B7" w:rsidRDefault="00487425" w:rsidP="00487425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 xml:space="preserve">                       </w:t>
      </w:r>
      <w:r w:rsidR="00BD48B7">
        <w:rPr>
          <w:b/>
          <w:bCs/>
        </w:rPr>
        <w:t>8-800-2000-122</w:t>
      </w:r>
    </w:p>
    <w:p w:rsidR="008E1744" w:rsidRPr="008E1744" w:rsidRDefault="008E1744" w:rsidP="00487425">
      <w:pPr>
        <w:spacing w:before="100" w:beforeAutospacing="1" w:after="100" w:afterAutospacing="1"/>
        <w:jc w:val="center"/>
      </w:pPr>
      <w:r w:rsidRPr="008E1744">
        <w:rPr>
          <w:b/>
          <w:bCs/>
        </w:rPr>
        <w:t>8 (4162) 226-505</w:t>
      </w:r>
      <w:r w:rsidRPr="008E1744">
        <w:t xml:space="preserve"> – заместитель министра образования и науки Амурской области Закирова Лариса Анатольевна;</w:t>
      </w:r>
    </w:p>
    <w:p w:rsidR="008E1744" w:rsidRPr="008E1744" w:rsidRDefault="008E1744" w:rsidP="00487425">
      <w:pPr>
        <w:spacing w:before="100" w:beforeAutospacing="1" w:after="100" w:afterAutospacing="1"/>
        <w:jc w:val="center"/>
      </w:pPr>
      <w:r w:rsidRPr="008E1744">
        <w:rPr>
          <w:b/>
          <w:bCs/>
        </w:rPr>
        <w:t>8 (4162) 226-209</w:t>
      </w:r>
      <w:r w:rsidRPr="008E1744">
        <w:t xml:space="preserve"> – начальник отдела дополнительного образования и воспитания министерства образования и науки Амурской области Емельяненко Виктория Петровна;</w:t>
      </w:r>
    </w:p>
    <w:p w:rsidR="008E1744" w:rsidRPr="008E1744" w:rsidRDefault="008E1744" w:rsidP="00487425">
      <w:pPr>
        <w:spacing w:before="100" w:beforeAutospacing="1" w:after="100" w:afterAutospacing="1"/>
        <w:jc w:val="center"/>
      </w:pPr>
      <w:r w:rsidRPr="008E1744">
        <w:rPr>
          <w:b/>
          <w:bCs/>
        </w:rPr>
        <w:t>8 (4162) 226-270</w:t>
      </w:r>
      <w:r w:rsidRPr="008E1744">
        <w:t xml:space="preserve"> – руководитель центральной психолого-медико-педагогической комиссии </w:t>
      </w:r>
      <w:proofErr w:type="gramStart"/>
      <w:r w:rsidRPr="008E1744">
        <w:t>института развития образования Амурской области Фролова Мария</w:t>
      </w:r>
      <w:proofErr w:type="gramEnd"/>
      <w:r w:rsidRPr="008E1744">
        <w:t xml:space="preserve"> Леонидовна.</w:t>
      </w:r>
    </w:p>
    <w:p w:rsidR="008E1744" w:rsidRDefault="008E1744" w:rsidP="006631D5">
      <w:pPr>
        <w:pStyle w:val="a3"/>
        <w:spacing w:before="0" w:beforeAutospacing="0" w:after="0" w:afterAutospacing="0"/>
        <w:jc w:val="center"/>
        <w:rPr>
          <w:rStyle w:val="a5"/>
        </w:rPr>
      </w:pPr>
    </w:p>
    <w:p w:rsidR="005B645B" w:rsidRDefault="005B645B" w:rsidP="00BD48B7">
      <w:pPr>
        <w:pStyle w:val="a3"/>
        <w:spacing w:before="0" w:beforeAutospacing="0" w:after="0" w:afterAutospacing="0"/>
        <w:jc w:val="center"/>
        <w:rPr>
          <w:rStyle w:val="a5"/>
        </w:rPr>
      </w:pPr>
    </w:p>
    <w:p w:rsidR="005B645B" w:rsidRDefault="005B645B" w:rsidP="00BD48B7">
      <w:pPr>
        <w:pStyle w:val="a3"/>
        <w:spacing w:before="0" w:beforeAutospacing="0" w:after="0" w:afterAutospacing="0"/>
        <w:jc w:val="center"/>
        <w:rPr>
          <w:rStyle w:val="a5"/>
        </w:rPr>
      </w:pPr>
    </w:p>
    <w:p w:rsidR="005B645B" w:rsidRDefault="005B645B" w:rsidP="00BD48B7">
      <w:pPr>
        <w:pStyle w:val="a3"/>
        <w:spacing w:before="0" w:beforeAutospacing="0" w:after="0" w:afterAutospacing="0"/>
        <w:jc w:val="center"/>
        <w:rPr>
          <w:rStyle w:val="a5"/>
        </w:rPr>
      </w:pPr>
      <w:r>
        <w:rPr>
          <w:noProof/>
        </w:rPr>
        <w:lastRenderedPageBreak/>
        <w:drawing>
          <wp:inline distT="0" distB="0" distL="0" distR="0" wp14:anchorId="5C6403EB" wp14:editId="03F74031">
            <wp:extent cx="2910205" cy="1857375"/>
            <wp:effectExtent l="0" t="0" r="4445" b="9525"/>
            <wp:docPr id="1" name="Рисунок 1" descr="&amp;Pcy;&amp;scy;&amp;icy;&amp;khcy;&amp;ocy;&amp;lcy;&amp;ocy;&amp;gcy;&amp;icy; &amp;scy;&amp;ocy;&amp;vcy;&amp;iecy;&amp;tcy;&amp;ucy;&amp;yucy;&amp;tcy; &amp;chcy;&amp;acy;&amp;shchcy;&amp;iecy; &amp;gcy;&amp;ocy;&amp;vcy;&amp;ocy;&amp;rcy;&amp;icy;&amp;tcy;&amp;softcy; &amp;scy; &amp;dcy;&amp;iecy;&amp;tcy;&amp;softcy;&amp;mcy;&amp;icy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amp;Pcy;&amp;scy;&amp;icy;&amp;khcy;&amp;ocy;&amp;lcy;&amp;ocy;&amp;gcy;&amp;icy; &amp;scy;&amp;ocy;&amp;vcy;&amp;iecy;&amp;tcy;&amp;ucy;&amp;yucy;&amp;tcy; &amp;chcy;&amp;acy;&amp;shchcy;&amp;iecy; &amp;gcy;&amp;ocy;&amp;vcy;&amp;ocy;&amp;rcy;&amp;icy;&amp;tcy;&amp;softcy; &amp;scy; &amp;dcy;&amp;iecy;&amp;tcy;&amp;softcy;&amp;mcy;&amp;icy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0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45B" w:rsidRDefault="005B645B" w:rsidP="00BD48B7">
      <w:pPr>
        <w:pStyle w:val="a3"/>
        <w:spacing w:before="0" w:beforeAutospacing="0" w:after="0" w:afterAutospacing="0"/>
        <w:jc w:val="center"/>
        <w:rPr>
          <w:rStyle w:val="a5"/>
        </w:rPr>
      </w:pPr>
    </w:p>
    <w:p w:rsidR="008E1744" w:rsidRDefault="008E1744" w:rsidP="006631D5">
      <w:pPr>
        <w:pStyle w:val="a3"/>
        <w:spacing w:before="0" w:beforeAutospacing="0" w:after="0" w:afterAutospacing="0"/>
        <w:jc w:val="center"/>
        <w:rPr>
          <w:noProof/>
        </w:rPr>
      </w:pPr>
    </w:p>
    <w:p w:rsidR="00E924EA" w:rsidRDefault="00E924EA" w:rsidP="006631D5">
      <w:pPr>
        <w:pStyle w:val="a3"/>
        <w:spacing w:before="0" w:beforeAutospacing="0" w:after="0" w:afterAutospacing="0"/>
        <w:jc w:val="center"/>
      </w:pPr>
    </w:p>
    <w:p w:rsidR="00E924EA" w:rsidRDefault="00E924EA" w:rsidP="00E924EA">
      <w:pPr>
        <w:ind w:right="278"/>
        <w:jc w:val="center"/>
        <w:rPr>
          <w:rFonts w:ascii="Monotype Corsiva" w:hAnsi="Monotype Corsiva"/>
          <w:color w:val="000000" w:themeColor="text1"/>
          <w:sz w:val="36"/>
          <w:szCs w:val="36"/>
        </w:rPr>
      </w:pPr>
      <w:r w:rsidRPr="00E924EA">
        <w:rPr>
          <w:rFonts w:ascii="Monotype Corsiva" w:hAnsi="Monotype Corsiva"/>
          <w:color w:val="000000" w:themeColor="text1"/>
          <w:sz w:val="36"/>
          <w:szCs w:val="36"/>
        </w:rPr>
        <w:t>Министерство образования и науки Амурской области</w:t>
      </w:r>
    </w:p>
    <w:p w:rsidR="00E924EA" w:rsidRDefault="00E924EA" w:rsidP="00E924EA">
      <w:pPr>
        <w:ind w:right="278"/>
        <w:jc w:val="center"/>
        <w:rPr>
          <w:rFonts w:ascii="Monotype Corsiva" w:hAnsi="Monotype Corsiva"/>
          <w:color w:val="000000" w:themeColor="text1"/>
          <w:sz w:val="36"/>
          <w:szCs w:val="36"/>
        </w:rPr>
      </w:pPr>
    </w:p>
    <w:p w:rsidR="00E924EA" w:rsidRPr="00E924EA" w:rsidRDefault="00E924EA" w:rsidP="00E924EA">
      <w:pPr>
        <w:ind w:right="278"/>
        <w:jc w:val="center"/>
        <w:rPr>
          <w:rFonts w:ascii="Monotype Corsiva" w:hAnsi="Monotype Corsiva"/>
          <w:color w:val="000000" w:themeColor="text1"/>
          <w:sz w:val="36"/>
          <w:szCs w:val="36"/>
        </w:rPr>
      </w:pPr>
    </w:p>
    <w:p w:rsidR="00E924EA" w:rsidRDefault="00E924EA" w:rsidP="00E924EA">
      <w:pPr>
        <w:ind w:right="278"/>
        <w:jc w:val="center"/>
        <w:rPr>
          <w:rFonts w:ascii="Monotype Corsiva" w:hAnsi="Monotype Corsiva"/>
          <w:color w:val="FF0000"/>
          <w:sz w:val="72"/>
          <w:szCs w:val="72"/>
        </w:rPr>
      </w:pPr>
      <w:r w:rsidRPr="00E924EA">
        <w:rPr>
          <w:rFonts w:ascii="Monotype Corsiva" w:hAnsi="Monotype Corsiva"/>
          <w:color w:val="FF0000"/>
          <w:sz w:val="72"/>
          <w:szCs w:val="72"/>
        </w:rPr>
        <w:t>Родителям о подростковом суициде</w:t>
      </w:r>
    </w:p>
    <w:p w:rsidR="00E924EA" w:rsidRDefault="00E924EA" w:rsidP="00E924EA">
      <w:pPr>
        <w:ind w:right="278"/>
        <w:jc w:val="center"/>
        <w:rPr>
          <w:rFonts w:ascii="Monotype Corsiva" w:hAnsi="Monotype Corsiva"/>
          <w:color w:val="FF0000"/>
          <w:sz w:val="72"/>
          <w:szCs w:val="72"/>
        </w:rPr>
      </w:pPr>
    </w:p>
    <w:p w:rsidR="00E924EA" w:rsidRDefault="00E924EA" w:rsidP="006631D5">
      <w:pPr>
        <w:pStyle w:val="a3"/>
        <w:spacing w:before="0" w:beforeAutospacing="0" w:after="0" w:afterAutospacing="0"/>
        <w:jc w:val="center"/>
      </w:pPr>
    </w:p>
    <w:p w:rsidR="00E924EA" w:rsidRDefault="00E924EA" w:rsidP="006631D5">
      <w:pPr>
        <w:pStyle w:val="a3"/>
        <w:spacing w:before="0" w:beforeAutospacing="0" w:after="0" w:afterAutospacing="0"/>
        <w:jc w:val="center"/>
      </w:pPr>
    </w:p>
    <w:p w:rsidR="00E924EA" w:rsidRDefault="00E924EA" w:rsidP="006631D5">
      <w:pPr>
        <w:pStyle w:val="a3"/>
        <w:spacing w:before="0" w:beforeAutospacing="0" w:after="0" w:afterAutospacing="0"/>
        <w:jc w:val="center"/>
      </w:pPr>
    </w:p>
    <w:p w:rsidR="00E924EA" w:rsidRDefault="00E924EA" w:rsidP="006631D5">
      <w:pPr>
        <w:pStyle w:val="a3"/>
        <w:spacing w:before="0" w:beforeAutospacing="0" w:after="0" w:afterAutospacing="0"/>
        <w:jc w:val="center"/>
      </w:pPr>
    </w:p>
    <w:p w:rsidR="00E924EA" w:rsidRPr="00E924EA" w:rsidRDefault="00E924EA" w:rsidP="006631D5">
      <w:pPr>
        <w:pStyle w:val="a3"/>
        <w:spacing w:before="0" w:beforeAutospacing="0" w:after="0" w:afterAutospacing="0"/>
        <w:jc w:val="center"/>
        <w:rPr>
          <w:i/>
          <w:sz w:val="28"/>
          <w:szCs w:val="28"/>
        </w:rPr>
      </w:pPr>
      <w:r w:rsidRPr="00E924EA">
        <w:rPr>
          <w:i/>
          <w:sz w:val="28"/>
          <w:szCs w:val="28"/>
        </w:rPr>
        <w:t>2017 г.</w:t>
      </w:r>
    </w:p>
    <w:p w:rsidR="00E924EA" w:rsidRDefault="00E924EA" w:rsidP="006631D5">
      <w:pPr>
        <w:pStyle w:val="a3"/>
        <w:spacing w:before="0" w:beforeAutospacing="0" w:after="0" w:afterAutospacing="0"/>
        <w:jc w:val="center"/>
      </w:pPr>
    </w:p>
    <w:p w:rsidR="00E924EA" w:rsidRDefault="00E924EA" w:rsidP="006631D5">
      <w:pPr>
        <w:pStyle w:val="a3"/>
        <w:spacing w:before="0" w:beforeAutospacing="0" w:after="0" w:afterAutospacing="0"/>
        <w:jc w:val="center"/>
      </w:pPr>
    </w:p>
    <w:p w:rsidR="00E924EA" w:rsidRDefault="00E924EA" w:rsidP="006631D5">
      <w:pPr>
        <w:pStyle w:val="a3"/>
        <w:spacing w:before="0" w:beforeAutospacing="0" w:after="0" w:afterAutospacing="0"/>
        <w:jc w:val="center"/>
      </w:pPr>
    </w:p>
    <w:p w:rsidR="00E924EA" w:rsidRDefault="00E924EA" w:rsidP="006631D5">
      <w:pPr>
        <w:pStyle w:val="a3"/>
        <w:spacing w:before="0" w:beforeAutospacing="0" w:after="0" w:afterAutospacing="0"/>
        <w:jc w:val="center"/>
      </w:pPr>
    </w:p>
    <w:p w:rsidR="00E835EE" w:rsidRDefault="00E835EE" w:rsidP="006631D5">
      <w:pPr>
        <w:pStyle w:val="a3"/>
        <w:spacing w:before="0" w:beforeAutospacing="0" w:after="0" w:afterAutospacing="0"/>
        <w:jc w:val="center"/>
      </w:pPr>
      <w:r>
        <w:t xml:space="preserve">Постановлением </w:t>
      </w:r>
    </w:p>
    <w:p w:rsidR="00E835EE" w:rsidRDefault="00E835EE" w:rsidP="00E835EE">
      <w:pPr>
        <w:pStyle w:val="a3"/>
        <w:spacing w:before="0" w:beforeAutospacing="0" w:after="0" w:afterAutospacing="0"/>
        <w:jc w:val="center"/>
      </w:pPr>
      <w:r>
        <w:t xml:space="preserve">Правительства Российской Федерации  </w:t>
      </w:r>
    </w:p>
    <w:p w:rsidR="00575371" w:rsidRDefault="00E835EE" w:rsidP="00E835EE">
      <w:pPr>
        <w:pStyle w:val="a3"/>
        <w:spacing w:before="0" w:beforeAutospacing="0" w:after="0" w:afterAutospacing="0"/>
        <w:jc w:val="center"/>
      </w:pPr>
      <w:r>
        <w:t xml:space="preserve">от 26.10.2012 № 1101 создана </w:t>
      </w:r>
      <w:r w:rsidR="00BD48B7">
        <w:t>автоматизированн</w:t>
      </w:r>
      <w:r w:rsidR="003A3330">
        <w:t>ая</w:t>
      </w:r>
      <w:r w:rsidR="00BD48B7">
        <w:t xml:space="preserve"> информационн</w:t>
      </w:r>
      <w:r>
        <w:t>ая</w:t>
      </w:r>
      <w:r w:rsidR="00BD48B7">
        <w:t xml:space="preserve"> систем</w:t>
      </w:r>
      <w:r>
        <w:t>а</w:t>
      </w:r>
      <w:r w:rsidR="00BD48B7">
        <w:t xml:space="preserve"> "Единый реестр доменных имен, указателей страниц сайтов в сети и сетевых адресов, позволяющих идентифицировать сайты, содержащие информацию, распространение которой в Российской Федерации запрещено".</w:t>
      </w:r>
    </w:p>
    <w:p w:rsidR="00BD48B7" w:rsidRDefault="00BD48B7" w:rsidP="00BD48B7">
      <w:pPr>
        <w:pStyle w:val="a3"/>
      </w:pPr>
      <w:r>
        <w:t>Процедура обработки жалоб состоит из нескольких этапов:</w:t>
      </w:r>
    </w:p>
    <w:p w:rsidR="00BD48B7" w:rsidRPr="005B645B" w:rsidRDefault="00BD48B7" w:rsidP="005B645B">
      <w:pPr>
        <w:numPr>
          <w:ilvl w:val="0"/>
          <w:numId w:val="3"/>
        </w:numPr>
        <w:tabs>
          <w:tab w:val="clear" w:pos="720"/>
          <w:tab w:val="num" w:pos="0"/>
          <w:tab w:val="left" w:pos="567"/>
        </w:tabs>
        <w:spacing w:before="100" w:beforeAutospacing="1" w:after="100" w:afterAutospacing="1"/>
        <w:ind w:left="0" w:firstLine="284"/>
      </w:pPr>
      <w:r>
        <w:t>Поданные посетителями сайта сообщения</w:t>
      </w:r>
      <w:r w:rsidR="005B645B">
        <w:t xml:space="preserve"> на  электронный адрес: </w:t>
      </w:r>
      <w:hyperlink r:id="rId7" w:history="1">
        <w:r w:rsidR="005B645B" w:rsidRPr="00E835EE">
          <w:rPr>
            <w:rStyle w:val="a8"/>
            <w:rFonts w:eastAsiaTheme="minorHAnsi"/>
            <w:b/>
            <w:lang w:eastAsia="en-US"/>
          </w:rPr>
          <w:t>www.zapret-info.gov.ru</w:t>
        </w:r>
      </w:hyperlink>
      <w:r w:rsidR="005B645B">
        <w:rPr>
          <w:rFonts w:ascii="Arial" w:eastAsiaTheme="minorHAnsi" w:hAnsi="Arial" w:cs="Arial"/>
          <w:lang w:eastAsia="en-US"/>
        </w:rPr>
        <w:t xml:space="preserve"> </w:t>
      </w:r>
      <w:r>
        <w:t>фильтруются;</w:t>
      </w:r>
    </w:p>
    <w:p w:rsidR="00BD48B7" w:rsidRDefault="00BD48B7" w:rsidP="005B645B">
      <w:pPr>
        <w:numPr>
          <w:ilvl w:val="0"/>
          <w:numId w:val="3"/>
        </w:numPr>
        <w:tabs>
          <w:tab w:val="clear" w:pos="720"/>
          <w:tab w:val="num" w:pos="0"/>
          <w:tab w:val="left" w:pos="567"/>
        </w:tabs>
        <w:spacing w:before="100" w:beforeAutospacing="1" w:after="100" w:afterAutospacing="1"/>
        <w:ind w:left="0" w:firstLine="284"/>
      </w:pPr>
      <w:r>
        <w:t xml:space="preserve">Специалисты </w:t>
      </w:r>
      <w:proofErr w:type="spellStart"/>
      <w:r>
        <w:t>Роскомнадзора</w:t>
      </w:r>
      <w:proofErr w:type="spellEnd"/>
      <w:r>
        <w:t xml:space="preserve"> фиксируют заявления о потенциально неприемлемых сайтах;</w:t>
      </w:r>
    </w:p>
    <w:p w:rsidR="00BD48B7" w:rsidRDefault="00BD48B7" w:rsidP="005B645B">
      <w:pPr>
        <w:numPr>
          <w:ilvl w:val="0"/>
          <w:numId w:val="3"/>
        </w:numPr>
        <w:tabs>
          <w:tab w:val="clear" w:pos="720"/>
          <w:tab w:val="num" w:pos="0"/>
          <w:tab w:val="left" w:pos="567"/>
        </w:tabs>
        <w:spacing w:before="100" w:beforeAutospacing="1" w:after="100" w:afterAutospacing="1"/>
        <w:ind w:left="0" w:firstLine="284"/>
      </w:pPr>
      <w:r>
        <w:t>Заявки направляются для получения экспертного заключения о наличии нарушений;</w:t>
      </w:r>
    </w:p>
    <w:p w:rsidR="00BD48B7" w:rsidRDefault="00BD48B7" w:rsidP="005B645B">
      <w:pPr>
        <w:numPr>
          <w:ilvl w:val="0"/>
          <w:numId w:val="3"/>
        </w:numPr>
        <w:tabs>
          <w:tab w:val="clear" w:pos="720"/>
          <w:tab w:val="num" w:pos="0"/>
          <w:tab w:val="left" w:pos="567"/>
        </w:tabs>
        <w:spacing w:before="100" w:beforeAutospacing="1" w:after="100" w:afterAutospacing="1"/>
        <w:ind w:left="0" w:firstLine="284"/>
      </w:pPr>
      <w:r>
        <w:t>Ресурс вносится в реестр;</w:t>
      </w:r>
    </w:p>
    <w:p w:rsidR="00BD48B7" w:rsidRDefault="00BD48B7" w:rsidP="00BD48B7">
      <w:pPr>
        <w:numPr>
          <w:ilvl w:val="0"/>
          <w:numId w:val="3"/>
        </w:numPr>
        <w:tabs>
          <w:tab w:val="clear" w:pos="720"/>
          <w:tab w:val="num" w:pos="0"/>
          <w:tab w:val="left" w:pos="567"/>
        </w:tabs>
        <w:spacing w:before="100" w:beforeAutospacing="1" w:after="100" w:afterAutospacing="1"/>
        <w:ind w:left="0" w:firstLine="284"/>
      </w:pPr>
      <w:r>
        <w:t xml:space="preserve">Если жалоба на ресурс будет принята, то сайт </w:t>
      </w:r>
      <w:r w:rsidR="00487425">
        <w:t>будет</w:t>
      </w:r>
      <w:r>
        <w:t xml:space="preserve"> заблокирован</w:t>
      </w:r>
      <w:proofErr w:type="gramStart"/>
      <w:r>
        <w:t xml:space="preserve"> </w:t>
      </w:r>
      <w:r w:rsidR="00487425">
        <w:t>.</w:t>
      </w:r>
      <w:proofErr w:type="gramEnd"/>
    </w:p>
    <w:p w:rsidR="00BD48B7" w:rsidRDefault="00BD48B7" w:rsidP="00BD48B7">
      <w:pPr>
        <w:pStyle w:val="a3"/>
      </w:pPr>
      <w:r>
        <w:t>После удаления запрещённого контента ресурс будет исключён из реестра.</w:t>
      </w:r>
    </w:p>
    <w:p w:rsidR="00BD48B7" w:rsidRDefault="00BD48B7" w:rsidP="00BD48B7">
      <w:pPr>
        <w:pStyle w:val="a3"/>
      </w:pPr>
      <w:r>
        <w:t xml:space="preserve">Решение о внесении в реестр смогут принимать, кроме </w:t>
      </w:r>
      <w:proofErr w:type="spellStart"/>
      <w:r>
        <w:t>Роскомнадзора</w:t>
      </w:r>
      <w:proofErr w:type="spellEnd"/>
      <w:r>
        <w:t xml:space="preserve">, также МВД (борьба с порнографией), </w:t>
      </w:r>
      <w:hyperlink r:id="rId8" w:tooltip="Госнаркоконтроль" w:history="1">
        <w:r>
          <w:rPr>
            <w:rStyle w:val="a8"/>
          </w:rPr>
          <w:t>ФСКН</w:t>
        </w:r>
      </w:hyperlink>
      <w:r>
        <w:t xml:space="preserve"> (оборот наркотиков) и </w:t>
      </w:r>
      <w:proofErr w:type="spellStart"/>
      <w:r>
        <w:t>Роспотребнадзор</w:t>
      </w:r>
      <w:proofErr w:type="spellEnd"/>
      <w:r>
        <w:t xml:space="preserve"> (призывы к самоубийству).</w:t>
      </w:r>
    </w:p>
    <w:p w:rsidR="003A3330" w:rsidRDefault="003A3330" w:rsidP="00BD48B7">
      <w:pPr>
        <w:pStyle w:val="a3"/>
      </w:pPr>
      <w:bookmarkStart w:id="0" w:name="_GoBack"/>
      <w:bookmarkEnd w:id="0"/>
    </w:p>
    <w:sectPr w:rsidR="003A3330" w:rsidSect="00575371">
      <w:pgSz w:w="16838" w:h="11906" w:orient="landscape"/>
      <w:pgMar w:top="426" w:right="678" w:bottom="426" w:left="993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74B1C"/>
    <w:multiLevelType w:val="hybridMultilevel"/>
    <w:tmpl w:val="BD6A46EC"/>
    <w:lvl w:ilvl="0" w:tplc="74F44944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47728"/>
    <w:multiLevelType w:val="hybridMultilevel"/>
    <w:tmpl w:val="FF586926"/>
    <w:lvl w:ilvl="0" w:tplc="74F44944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C11377E"/>
    <w:multiLevelType w:val="multilevel"/>
    <w:tmpl w:val="25E6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993FD9"/>
    <w:multiLevelType w:val="multilevel"/>
    <w:tmpl w:val="4320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929"/>
    <w:rsid w:val="002D3929"/>
    <w:rsid w:val="003A3330"/>
    <w:rsid w:val="00487425"/>
    <w:rsid w:val="00530809"/>
    <w:rsid w:val="00575371"/>
    <w:rsid w:val="005B645B"/>
    <w:rsid w:val="006631D5"/>
    <w:rsid w:val="008E1744"/>
    <w:rsid w:val="00937911"/>
    <w:rsid w:val="00B904F1"/>
    <w:rsid w:val="00BD48B7"/>
    <w:rsid w:val="00D03478"/>
    <w:rsid w:val="00E835EE"/>
    <w:rsid w:val="00E9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1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3A333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631D5"/>
    <w:pPr>
      <w:spacing w:before="100" w:beforeAutospacing="1" w:after="100" w:afterAutospacing="1"/>
    </w:pPr>
  </w:style>
  <w:style w:type="character" w:styleId="a4">
    <w:name w:val="Emphasis"/>
    <w:basedOn w:val="a0"/>
    <w:uiPriority w:val="20"/>
    <w:qFormat/>
    <w:rsid w:val="006631D5"/>
    <w:rPr>
      <w:i/>
      <w:iCs/>
    </w:rPr>
  </w:style>
  <w:style w:type="character" w:styleId="a5">
    <w:name w:val="Strong"/>
    <w:basedOn w:val="a0"/>
    <w:uiPriority w:val="22"/>
    <w:qFormat/>
    <w:rsid w:val="006631D5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57537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75371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Hyperlink"/>
    <w:basedOn w:val="a0"/>
    <w:uiPriority w:val="99"/>
    <w:unhideWhenUsed/>
    <w:rsid w:val="00BD48B7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5B645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A333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-articleinfo-time">
    <w:name w:val="b-article__info-time"/>
    <w:basedOn w:val="a0"/>
    <w:rsid w:val="003A3330"/>
  </w:style>
  <w:style w:type="character" w:customStyle="1" w:styleId="b-articleinfo-date-update-color">
    <w:name w:val="b-article__info-date-update-color"/>
    <w:basedOn w:val="a0"/>
    <w:rsid w:val="003A3330"/>
  </w:style>
  <w:style w:type="character" w:customStyle="1" w:styleId="b-statisticnumber">
    <w:name w:val="b-statistic__number"/>
    <w:basedOn w:val="a0"/>
    <w:rsid w:val="003A3330"/>
  </w:style>
  <w:style w:type="paragraph" w:customStyle="1" w:styleId="marker-quote3">
    <w:name w:val="marker-quote3"/>
    <w:basedOn w:val="a"/>
    <w:rsid w:val="003A3330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1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3A333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631D5"/>
    <w:pPr>
      <w:spacing w:before="100" w:beforeAutospacing="1" w:after="100" w:afterAutospacing="1"/>
    </w:pPr>
  </w:style>
  <w:style w:type="character" w:styleId="a4">
    <w:name w:val="Emphasis"/>
    <w:basedOn w:val="a0"/>
    <w:uiPriority w:val="20"/>
    <w:qFormat/>
    <w:rsid w:val="006631D5"/>
    <w:rPr>
      <w:i/>
      <w:iCs/>
    </w:rPr>
  </w:style>
  <w:style w:type="character" w:styleId="a5">
    <w:name w:val="Strong"/>
    <w:basedOn w:val="a0"/>
    <w:uiPriority w:val="22"/>
    <w:qFormat/>
    <w:rsid w:val="006631D5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57537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75371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Hyperlink"/>
    <w:basedOn w:val="a0"/>
    <w:uiPriority w:val="99"/>
    <w:unhideWhenUsed/>
    <w:rsid w:val="00BD48B7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5B645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A333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-articleinfo-time">
    <w:name w:val="b-article__info-time"/>
    <w:basedOn w:val="a0"/>
    <w:rsid w:val="003A3330"/>
  </w:style>
  <w:style w:type="character" w:customStyle="1" w:styleId="b-articleinfo-date-update-color">
    <w:name w:val="b-article__info-date-update-color"/>
    <w:basedOn w:val="a0"/>
    <w:rsid w:val="003A3330"/>
  </w:style>
  <w:style w:type="character" w:customStyle="1" w:styleId="b-statisticnumber">
    <w:name w:val="b-statistic__number"/>
    <w:basedOn w:val="a0"/>
    <w:rsid w:val="003A3330"/>
  </w:style>
  <w:style w:type="paragraph" w:customStyle="1" w:styleId="marker-quote3">
    <w:name w:val="marker-quote3"/>
    <w:basedOn w:val="a"/>
    <w:rsid w:val="003A333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2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5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34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5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pedia.com/ru/gpedia/%D0%93%D0%BE%D1%81%D0%BD%D0%B0%D1%80%D0%BA%D0%BE%D0%BA%D0%BE%D0%BD%D1%82%D1%80%D0%BE%D0%BB%D1%8C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zapret-info.gov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Николаевна Непилина</dc:creator>
  <cp:keywords/>
  <dc:description/>
  <cp:lastModifiedBy>Ольга Николаевна Непилина</cp:lastModifiedBy>
  <cp:revision>6</cp:revision>
  <cp:lastPrinted>2017-03-11T03:34:00Z</cp:lastPrinted>
  <dcterms:created xsi:type="dcterms:W3CDTF">2017-03-10T08:00:00Z</dcterms:created>
  <dcterms:modified xsi:type="dcterms:W3CDTF">2017-03-11T03:37:00Z</dcterms:modified>
</cp:coreProperties>
</file>