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BA" w:rsidRPr="00E929E0" w:rsidRDefault="00387BBA" w:rsidP="001773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Методические рекомендации </w:t>
      </w:r>
      <w:r w:rsidR="00E57988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педагогам </w:t>
      </w: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для работы с родителями по обеспечению информационной </w:t>
      </w:r>
      <w:r w:rsidR="00E57988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безопасности  детей и подростков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Достичь высоких результатов в воспитании невозможно без привлечения родителей. Очень часто родители не понимают и недооценивают угрозы, которым подвергается подросток, находящийся в сети Интернет. Некоторые из них считают, что ненормированное «сидение» ребенка в сети лучше, чем прогулки в сомнительных компаниях. Родители, с ранних лет обучая ребенка основам безопасности дома и на улице, как вести себя с незнакомыми людьми, что можно говорить, а что нет, между тем «выпуская» его в Интернет не представляют себе, что точно также нужно обучить его основам безопасности в сети. Ребенок абсолютно беззащитен перед потоком информации, сваливающейся на него из сети. 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родителями необходимо вести постоянную разъяснительную работу, т.к. без понимания родителями данной проблемы невозможно ее устранить силами только преподавателей. 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Формы работы с родителями могут быть разнообразными: </w:t>
      </w:r>
    </w:p>
    <w:p w:rsidR="00387BBA" w:rsidRPr="00E929E0" w:rsidRDefault="008436BE" w:rsidP="008436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87BBA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выступления на родительских собраниях;</w:t>
      </w:r>
    </w:p>
    <w:p w:rsidR="00387BBA" w:rsidRPr="00E929E0" w:rsidRDefault="008436BE" w:rsidP="008436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87BBA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индивидуальные беседы;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87BBA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на сайте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образовательной организации</w:t>
      </w:r>
      <w:r w:rsidR="00387BBA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87BBA" w:rsidRPr="00E929E0" w:rsidRDefault="008436BE" w:rsidP="008436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87BBA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встречи со специалистами;</w:t>
      </w:r>
    </w:p>
    <w:p w:rsidR="00387BBA" w:rsidRPr="00E929E0" w:rsidRDefault="008436BE" w:rsidP="008436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87BBA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семинарские занятия. 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Комплексное решение поставленной задачи со стороны семьи и 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образовательной организации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позволит значительно сократить риски причинения различного рода ущерба 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ребёнку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 стороны средств ИКТ. </w:t>
      </w:r>
    </w:p>
    <w:p w:rsidR="00387BBA" w:rsidRPr="00E929E0" w:rsidRDefault="00387BBA" w:rsidP="008436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Опасности, которые ждут </w:t>
      </w:r>
      <w:r w:rsidR="008436BE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детей </w:t>
      </w: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сети Интернет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Сайты порно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графической направленности.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Сайты, разжигающие национальную рознь и расовое неприятие: экстремизм, национализм, фашизм. 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Депрессивные молодежные течения. Ребенок может поверить, что шрамы – лучшее украшение, а суицид – всего лишь способ избавления от проблем.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Наркотики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. Интернет пестрит новостями о «пользе»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употребления марихуаны, рецептами и советами 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изготовления</w:t>
      </w:r>
      <w:r w:rsidR="001773F5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«зелья»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Сайты знакомств. Виртуальное общение разрушает сп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особность к общению реальному, «убивает»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коммуникативные навыки подростка.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6. Секты. Виртуальный собеседник не схватит з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а руку, но ему вполне по силам «проникнуть в мысли»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повлиять на взгляды на мир.</w:t>
      </w:r>
    </w:p>
    <w:p w:rsidR="00387BBA" w:rsidRPr="00E929E0" w:rsidRDefault="00387BBA" w:rsidP="008436B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далеко ни весь список угроз сети Интернет. Любой 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ребёнок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попасть на такие сайты случайно, кликнув по всплывшему баннеру или перейдя по ссылке. Есть дети, которые ищут подобную информацию специально, и естественно, находят. 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этого, появились психологические отклонения, такие как компьютерная и Интернет – зависимости, </w:t>
      </w:r>
      <w:proofErr w:type="spellStart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игромания</w:t>
      </w:r>
      <w:proofErr w:type="spellEnd"/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E1E5C" w:rsidRPr="00E929E0" w:rsidRDefault="00387BBA" w:rsidP="002B7A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 является прекрасным источником для новых знаний, помогает в учебе, занимает досуг. Но в то же время, Сеть таит в себе много опасностей. Обязательно нужно поговорить с детьми, объяснить, что могут возникать различные неприятные ситуации и то, как из них лучшим образом выходить. 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езоп</w:t>
      </w:r>
      <w:r w:rsidR="008436BE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асность детей в Интернете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90% зависит от</w:t>
      </w:r>
      <w:r w:rsidR="002B7AD1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родителей.</w:t>
      </w:r>
    </w:p>
    <w:p w:rsidR="0097748D" w:rsidRPr="00E929E0" w:rsidRDefault="000E1E5C" w:rsidP="000E1E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Методические рекомендации </w:t>
      </w:r>
      <w:r w:rsidR="0097748D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 безопасному использованию Интернета </w:t>
      </w:r>
      <w:r w:rsidR="001773F5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педагогов</w:t>
      </w: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родител</w:t>
      </w:r>
      <w:r w:rsidR="001773F5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ей</w:t>
      </w: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обучающ</w:t>
      </w:r>
      <w:r w:rsidR="001773F5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их</w:t>
      </w: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ся</w:t>
      </w:r>
    </w:p>
    <w:p w:rsidR="0097748D" w:rsidRPr="00E929E0" w:rsidRDefault="0097748D" w:rsidP="000E1E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Правила работы в сети Интернет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Не заходите на незнакомые сайты.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Если к вам по почте пришел файл </w:t>
      </w:r>
      <w:proofErr w:type="spellStart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даже от знакомого лица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обязательно проверьте на вирусы.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Если пришло незнакомое вложение ни в коем случае 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2B7AD1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апускайте его, а лучше сразу удалите его и очистите корзину.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Никогда не посылайте никому свой пароль.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Старайтесь использовать для паролей </w:t>
      </w:r>
      <w:proofErr w:type="spellStart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труднозапоминаемый</w:t>
      </w:r>
      <w:proofErr w:type="spellEnd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цифр и букв.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6. При общении в Интернет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е не указыва</w:t>
      </w:r>
      <w:r w:rsidR="002B7AD1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 личные данные, а использ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уйте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псевдоним (ник).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Без контроля взрослых ни в коем случае не встречаться с людьми, с которыми ознакомились в сети Интернет.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Если в сети необходимо пройти регистрацию, то должны сделать ее так, чтобы в ней не было указано ни какой личной информации.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В настоящее время существует множество программ, которые производят фильтрацию содержимого сайтов. Между членами семьи должны быть доверительные отношения, чтобы вместе просматривать содержимое сайтов.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10. Не всей той информации, которая размещена в Интернете</w:t>
      </w:r>
      <w:r w:rsidR="002B7AD1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верить.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Не оставляйте без присмотра компьютер </w:t>
      </w:r>
      <w:proofErr w:type="gramStart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важными сведениям на экране. </w:t>
      </w:r>
    </w:p>
    <w:p w:rsidR="0097748D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Опасайтесь подглядывания через плечо. </w:t>
      </w:r>
    </w:p>
    <w:p w:rsidR="001773F5" w:rsidRPr="00E929E0" w:rsidRDefault="0097748D" w:rsidP="00E5798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13. Не сохраняйте важные сведения на общедоступном компьютере.</w:t>
      </w:r>
    </w:p>
    <w:p w:rsidR="0097748D" w:rsidRPr="00E929E0" w:rsidRDefault="0097748D" w:rsidP="001773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Основные показатели, характерные </w:t>
      </w:r>
      <w:proofErr w:type="gramStart"/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proofErr w:type="gramEnd"/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</w:t>
      </w:r>
      <w:proofErr w:type="gramEnd"/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E1E5C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2B7AD1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зависимости</w:t>
      </w:r>
    </w:p>
    <w:p w:rsidR="000E1E5C" w:rsidRPr="00E929E0" w:rsidRDefault="0097748D" w:rsidP="000E1E5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Психологические симптомы</w:t>
      </w:r>
      <w:r w:rsidR="000E1E5C" w:rsidRPr="00E929E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0E1E5C" w:rsidRPr="00E929E0" w:rsidRDefault="0097748D" w:rsidP="000E1E5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7AD1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хорошее самочувствие или состояние эйфории в период работы за компьютером;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невозможность переключиться на другую деятельность;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количества времени, проводимого за компьютером;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предпочтение виртуального мира семье и друзьям;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ощущение пустоты, раздражения, депрессии при невозможности получения доступа к Интернету;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на инт</w:t>
      </w:r>
      <w:r w:rsidR="000E1E5C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ересующих сайтах в ущерб учебе и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семье, обман близких людей;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неисполнение своих основных учебных, обязанностей из-за чрезмерного нахождения в Сети.</w:t>
      </w:r>
    </w:p>
    <w:p w:rsidR="0097748D" w:rsidRPr="00E929E0" w:rsidRDefault="0097748D" w:rsidP="001773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Физические симптомы</w:t>
      </w:r>
      <w:r w:rsidR="000E1E5C" w:rsidRPr="00E929E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97748D" w:rsidRPr="00E929E0" w:rsidRDefault="0097748D" w:rsidP="001773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сухость в глазах;</w:t>
      </w:r>
    </w:p>
    <w:p w:rsidR="0097748D" w:rsidRPr="00E929E0" w:rsidRDefault="0097748D" w:rsidP="001773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головные боли по типу мигрени;</w:t>
      </w:r>
    </w:p>
    <w:p w:rsidR="0097748D" w:rsidRPr="00E929E0" w:rsidRDefault="0097748D" w:rsidP="001773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боли в спине;</w:t>
      </w:r>
    </w:p>
    <w:p w:rsidR="0097748D" w:rsidRPr="00E929E0" w:rsidRDefault="0097748D" w:rsidP="001773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нерегулярное питание, пропуск приемов пищи;</w:t>
      </w:r>
    </w:p>
    <w:p w:rsidR="0097748D" w:rsidRPr="00E929E0" w:rsidRDefault="0097748D" w:rsidP="001773F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пренебрежение личной гигиеной;</w:t>
      </w:r>
    </w:p>
    <w:p w:rsidR="002B7AD1" w:rsidRDefault="0097748D" w:rsidP="00E5798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расстройства сна, изменение режима сна.</w:t>
      </w:r>
    </w:p>
    <w:p w:rsidR="002A2067" w:rsidRPr="00E929E0" w:rsidRDefault="002A2067" w:rsidP="00E5798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748D" w:rsidRPr="00E929E0" w:rsidRDefault="001773F5" w:rsidP="002B7A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Методические рекомендации </w:t>
      </w:r>
      <w:r w:rsidR="0097748D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подросткам</w:t>
      </w:r>
      <w:r w:rsidR="002B7AD1" w:rsidRPr="00E929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 обеспечению информационной безопасности</w:t>
      </w:r>
    </w:p>
    <w:p w:rsidR="002B7AD1" w:rsidRPr="00E929E0" w:rsidRDefault="002B7AD1" w:rsidP="002B7A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1. Используйте реальный мир для расширения социальных контактов. Реальный мир, жизнь человека – это постоянное освоение, расширение и преображение реальности, и внутренней, и внешней. Таким путем человек становится совершеннее.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Определите свое место и цель в реальном мире. Ищите реальные пути быть тем, кем хочется. Избегайте простых способов достигать цели: бесплатный сыр – только в мышеловке.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3. Виртуальная реальность заполняет «дыры» в жизни. Живите без «заплаток»!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Компьютер – это всего лишь инструмент, усиливающий ваши способности, а не заменитель цели.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Развивать в виртуально</w:t>
      </w:r>
      <w:r w:rsidR="001773F5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реальности то, что для вас неважно в реальной жизни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нельзя. Делайте то, что хотите, в реальной жизни!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6. Ищите друзей в реальности. Виртуальный мир дает только иллюзию принадлежности к группе и не развивает никаких действительных навыков общения.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7. Наполняйте жизнь положительными событиями, поступками.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8. Имейте собственные четкие взгляды, убеждения.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9. Избегайте лживости и анонимности в виртуальной реальности.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10. Пребывайте «здесь и сейчас», а не «там».</w:t>
      </w:r>
    </w:p>
    <w:p w:rsidR="0097748D" w:rsidRPr="00E929E0" w:rsidRDefault="0097748D" w:rsidP="002B7AD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11.</w:t>
      </w:r>
      <w:r w:rsidR="002B7AD1"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29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Научитесь контролировать собственное время и время за компьютером.</w:t>
      </w:r>
    </w:p>
    <w:p w:rsidR="008745EC" w:rsidRPr="00E929E0" w:rsidRDefault="008745EC" w:rsidP="009774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7698" w:rsidRPr="00E929E0" w:rsidRDefault="00DB7698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7698" w:rsidRPr="00E929E0" w:rsidRDefault="00DB7698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67" w:rsidRDefault="002A2067" w:rsidP="002A20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A2067" w:rsidRDefault="002A2067" w:rsidP="002A20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A2067" w:rsidRDefault="002A2067" w:rsidP="002A20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4D92" w:rsidRDefault="002C4D92" w:rsidP="00FD2F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D92" w:rsidRDefault="002C4D92" w:rsidP="00FD2F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D92" w:rsidRDefault="002C4D92" w:rsidP="00FD2F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2F43" w:rsidRPr="00E929E0" w:rsidRDefault="008745EC" w:rsidP="00FD2F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Методические рекомендации </w:t>
      </w:r>
    </w:p>
    <w:p w:rsidR="00FD2F43" w:rsidRPr="00E929E0" w:rsidRDefault="00FD2F43" w:rsidP="00FD2F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E0">
        <w:rPr>
          <w:rFonts w:ascii="Times New Roman" w:hAnsi="Times New Roman" w:cs="Times New Roman"/>
          <w:b/>
          <w:sz w:val="28"/>
          <w:szCs w:val="28"/>
        </w:rPr>
        <w:t xml:space="preserve">по организации работы с родителями дошкольников </w:t>
      </w:r>
    </w:p>
    <w:p w:rsidR="00FD2F43" w:rsidRPr="00E929E0" w:rsidRDefault="00FD2F43" w:rsidP="00FD2F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E0">
        <w:rPr>
          <w:rFonts w:ascii="Times New Roman" w:hAnsi="Times New Roman" w:cs="Times New Roman"/>
          <w:b/>
          <w:sz w:val="28"/>
          <w:szCs w:val="28"/>
        </w:rPr>
        <w:t>по вопросам информационной безопасности детей</w:t>
      </w:r>
    </w:p>
    <w:p w:rsidR="008745EC" w:rsidRPr="00E929E0" w:rsidRDefault="008745EC" w:rsidP="008745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Современное образование трудно представить себе без ресурсов интернета. В последние годы наблюдается массовое внедрение ИКТ в дошкольные образовательные учреждения.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Проблема обеспечения информационной безопасности детей в информационно-телекоммуникационных сетях становится все более актуальной в связи с существенным возрастанием численности несовершеннолетних пользователей.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Совсем недавно компьютеры были роскошью, а уже сегодня они есть почти в каждом доме. И пользуются компьютером не только взрослые, но и дети. Современные дошкольники с завидной легкостью овладевают навыками рабо</w:t>
      </w:r>
      <w:r w:rsidR="00E929E0">
        <w:rPr>
          <w:rFonts w:ascii="Times New Roman" w:hAnsi="Times New Roman" w:cs="Times New Roman"/>
          <w:sz w:val="28"/>
          <w:szCs w:val="28"/>
        </w:rPr>
        <w:t xml:space="preserve">ты с компьютерными новинками. </w:t>
      </w:r>
      <w:r w:rsidRPr="00E929E0">
        <w:rPr>
          <w:rFonts w:ascii="Times New Roman" w:hAnsi="Times New Roman" w:cs="Times New Roman"/>
          <w:sz w:val="28"/>
          <w:szCs w:val="28"/>
        </w:rPr>
        <w:t xml:space="preserve">Компьютер является для ребенка игрушкой, необычной и привлекательной. Конечно, польза компьютера неоспорима. </w:t>
      </w:r>
    </w:p>
    <w:p w:rsidR="008745EC" w:rsidRPr="00E929E0" w:rsidRDefault="008745EC" w:rsidP="008745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С помощью этой современной машины дошкольник: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1. Растет технически грамотным.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2. Чувствует себя увереннее с любой техникой.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3. Развивает логическое мышление.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4. Увеличивает скорость реакции, принятие решения.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5. Улучшает память.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6. Учится концентрировать внимание.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7. Учится визуально воспринимать объекты.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8. Получает возможность общаться с друзьями, живущими далеко.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9. Имеет возможность получить любую нужную ему информацию.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 xml:space="preserve">Но последние годы </w:t>
      </w:r>
      <w:r w:rsidR="00E929E0">
        <w:rPr>
          <w:rFonts w:ascii="Times New Roman" w:hAnsi="Times New Roman" w:cs="Times New Roman"/>
          <w:sz w:val="28"/>
          <w:szCs w:val="28"/>
        </w:rPr>
        <w:t xml:space="preserve"> педагоги и родители </w:t>
      </w:r>
      <w:r w:rsidRPr="00E929E0">
        <w:rPr>
          <w:rFonts w:ascii="Times New Roman" w:hAnsi="Times New Roman" w:cs="Times New Roman"/>
          <w:sz w:val="28"/>
          <w:szCs w:val="28"/>
        </w:rPr>
        <w:t>беспомощно наблюда</w:t>
      </w:r>
      <w:r w:rsidR="00E929E0">
        <w:rPr>
          <w:rFonts w:ascii="Times New Roman" w:hAnsi="Times New Roman" w:cs="Times New Roman"/>
          <w:sz w:val="28"/>
          <w:szCs w:val="28"/>
        </w:rPr>
        <w:t>ют</w:t>
      </w:r>
      <w:r w:rsidRPr="00E929E0">
        <w:rPr>
          <w:rFonts w:ascii="Times New Roman" w:hAnsi="Times New Roman" w:cs="Times New Roman"/>
          <w:sz w:val="28"/>
          <w:szCs w:val="28"/>
        </w:rPr>
        <w:t xml:space="preserve"> за тем, как «компьютерные игрушки» вытесняют из жизни детей все другие виды деятельности. Экранные образы воздействуют на еще не окрепшую психику ребенка, на его сознание, приводя иногда к деформации. Информация, полученная с экрана, воспринимается ребенком, как истина,  обладающая силой внушения. Жаль, что смысл компьютерных игр чаще всего сводится к жестокости. Устраняя виртуальных противников, сюжет наполняется дракой, стрельбой, кровопролитием. Неокрепшая психика ребенка невольно входит в образ героя. Ребенок начинает привыкать, что проблемы можно решить, применяя физическую силу и грубость.</w:t>
      </w:r>
    </w:p>
    <w:p w:rsidR="00DA18A2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 xml:space="preserve">В результате дети, которые проводят много времени, играя в компьютерные игры, замыкаются в себе, порой теряются во времени и пространстве. Постепенно ребенок становится психологически зависимым от «компьютерного общения», удаляясь от эмоционально-личностного общения с природой, семьей. </w:t>
      </w:r>
    </w:p>
    <w:p w:rsidR="00DA18A2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 xml:space="preserve">С другой стороны, в современном  образовательном пространстве практически нельзя обойтись без компьютерных технологий. Педагоги в образовательном процессе всё чаще применяют традиционные и инновационные информационные технологии, предполагающие не только использование компьютера для получения какой-либо информации, но и обучение детей компьютерной грамотности. 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Таким образом, происходит приобщение современного поколения к информационной культуре, без которой невозможно обойтись в наше время.</w:t>
      </w:r>
    </w:p>
    <w:p w:rsidR="00DA18A2" w:rsidRDefault="008745EC" w:rsidP="00DA18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lastRenderedPageBreak/>
        <w:t xml:space="preserve">Приобщение к информационной культуре - это не только овладение компьютерной грамотностью, но и приобретение этической и интеллектуальной чуткости. Вместе с тем в настоящее время существует множество мнений по поводу включения компьютера в жизнь ребёнка. Многие родители, стремящиеся сохранить зрение ребёнка-дошкольника, встают на позицию, исключающую возможность использования компьютера в домашних условиях. Другие родители, наоборот, стараются приучать ребёнка с раннего детства к реалиям современного мира посредством компьютерных развивающих игр. На чьей же стороне правда? </w:t>
      </w:r>
      <w:r w:rsidR="00DA18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745EC" w:rsidRPr="00E929E0" w:rsidRDefault="008745EC" w:rsidP="00DA18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Современные родители, прежде всего, требуют  к себе уважения, они грамотны, информированы, но вместе с тем заняты.  Необходимы продуктивные формы работы специалистов дошкольного образования с родителями</w:t>
      </w:r>
      <w:r w:rsidR="00DA18A2">
        <w:rPr>
          <w:rFonts w:ascii="Times New Roman" w:hAnsi="Times New Roman" w:cs="Times New Roman"/>
          <w:sz w:val="28"/>
          <w:szCs w:val="28"/>
        </w:rPr>
        <w:t xml:space="preserve"> по обеспечению информационной безопасности детей</w:t>
      </w:r>
      <w:r w:rsidRPr="00E929E0">
        <w:rPr>
          <w:rFonts w:ascii="Times New Roman" w:hAnsi="Times New Roman" w:cs="Times New Roman"/>
          <w:sz w:val="28"/>
          <w:szCs w:val="28"/>
        </w:rPr>
        <w:t xml:space="preserve">, </w:t>
      </w:r>
      <w:r w:rsidR="00DA18A2">
        <w:rPr>
          <w:rFonts w:ascii="Times New Roman" w:hAnsi="Times New Roman" w:cs="Times New Roman"/>
          <w:sz w:val="28"/>
          <w:szCs w:val="28"/>
        </w:rPr>
        <w:t>среди которых:</w:t>
      </w:r>
    </w:p>
    <w:p w:rsidR="008745EC" w:rsidRPr="00E929E0" w:rsidRDefault="008745EC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родительские собрания;</w:t>
      </w:r>
    </w:p>
    <w:p w:rsidR="008745EC" w:rsidRPr="00E929E0" w:rsidRDefault="00FD2F43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 xml:space="preserve">размещение информации на </w:t>
      </w:r>
      <w:r w:rsidR="008745EC" w:rsidRPr="00E929E0">
        <w:rPr>
          <w:rFonts w:ascii="Times New Roman" w:hAnsi="Times New Roman" w:cs="Times New Roman"/>
          <w:sz w:val="28"/>
          <w:szCs w:val="28"/>
        </w:rPr>
        <w:t>информационных стендах, папках</w:t>
      </w:r>
      <w:r w:rsidRPr="00E929E0">
        <w:rPr>
          <w:rFonts w:ascii="Times New Roman" w:hAnsi="Times New Roman" w:cs="Times New Roman"/>
          <w:sz w:val="28"/>
          <w:szCs w:val="28"/>
        </w:rPr>
        <w:t xml:space="preserve"> передвижках</w:t>
      </w:r>
      <w:r w:rsidR="00531C17" w:rsidRPr="00E929E0">
        <w:rPr>
          <w:rFonts w:ascii="Times New Roman" w:hAnsi="Times New Roman" w:cs="Times New Roman"/>
          <w:sz w:val="28"/>
          <w:szCs w:val="28"/>
        </w:rPr>
        <w:t>, сайте ОО</w:t>
      </w:r>
      <w:r w:rsidRPr="00E929E0">
        <w:rPr>
          <w:rFonts w:ascii="Times New Roman" w:hAnsi="Times New Roman" w:cs="Times New Roman"/>
          <w:sz w:val="28"/>
          <w:szCs w:val="28"/>
        </w:rPr>
        <w:t>;</w:t>
      </w:r>
    </w:p>
    <w:p w:rsidR="00FD2F43" w:rsidRPr="00E929E0" w:rsidRDefault="00FD2F43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выпуск буклетов и брошюр;</w:t>
      </w:r>
    </w:p>
    <w:p w:rsidR="00FD2F43" w:rsidRPr="00E929E0" w:rsidRDefault="00FD2F43" w:rsidP="008745E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консультации специалистов</w:t>
      </w:r>
      <w:r w:rsidR="00D70787" w:rsidRPr="00E929E0">
        <w:rPr>
          <w:rFonts w:ascii="Times New Roman" w:hAnsi="Times New Roman" w:cs="Times New Roman"/>
          <w:sz w:val="28"/>
          <w:szCs w:val="28"/>
        </w:rPr>
        <w:t xml:space="preserve"> «Компьютер  и дошкольник: спорные вопросы»</w:t>
      </w:r>
      <w:r w:rsidR="00D70787" w:rsidRPr="00E929E0">
        <w:rPr>
          <w:rFonts w:ascii="Times New Roman" w:hAnsi="Times New Roman" w:cs="Times New Roman"/>
          <w:sz w:val="28"/>
          <w:szCs w:val="28"/>
        </w:rPr>
        <w:tab/>
      </w:r>
      <w:r w:rsidRPr="00E929E0">
        <w:rPr>
          <w:rFonts w:ascii="Times New Roman" w:hAnsi="Times New Roman" w:cs="Times New Roman"/>
          <w:sz w:val="28"/>
          <w:szCs w:val="28"/>
        </w:rPr>
        <w:t>;</w:t>
      </w:r>
    </w:p>
    <w:p w:rsidR="00E57988" w:rsidRPr="00E929E0" w:rsidRDefault="00D70787" w:rsidP="00D70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проектная деятельность родителей и обучающихся старшей группы  «Компьютер - наше настоящее» и др.</w:t>
      </w:r>
    </w:p>
    <w:p w:rsidR="00DA18A2" w:rsidRPr="00E929E0" w:rsidRDefault="00DA18A2" w:rsidP="002A206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7988" w:rsidRPr="00E929E0" w:rsidRDefault="00E57988" w:rsidP="00E5798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9E0">
        <w:rPr>
          <w:rFonts w:ascii="Times New Roman" w:hAnsi="Times New Roman" w:cs="Times New Roman"/>
          <w:b/>
          <w:sz w:val="28"/>
          <w:szCs w:val="28"/>
        </w:rPr>
        <w:t>Рекомендации родителям дошкольников «Безопасный интернет»</w:t>
      </w:r>
    </w:p>
    <w:p w:rsidR="00DA18A2" w:rsidRDefault="00DA18A2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7988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Данные рекомендации – практическая информация для родителей, которая поможет предупредить угрозы и сделать работу детей в Интернете полезной.</w:t>
      </w:r>
    </w:p>
    <w:p w:rsidR="00E929E0" w:rsidRPr="00E929E0" w:rsidRDefault="00E929E0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1. Внимательно относитесь к действиям ваших детей в «мировой паутине»: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Не отправляйте детей в «свободное плавание» по Интернету. Старайтесь активно участвовать в общении ребенка с Интернет, особенно на этапе освоения.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 xml:space="preserve">Беседуйте с ребенком о том, что нового для себя он узнает с помощью Интернет, чтобы вовремя предупредить угрозу. 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2. Информируйте ребенка о возможностях и опасностях, которые несет в себе сеть: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Объясните ребенку, что в Интернете как в жизни встречаются и «хорошие», и «плохие» люди. Объясните, что если ребенок столкнулся с негативом или насилием от другого пользователя Интернет, ему нужно сообщить об этом близким людям.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Научите ребенка искать нужную ему информацию и проверять ее, в том числе с вашей помощью.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Научите ребенка внимательно относиться к скачиванию платной информации и получению платных услуг из Интернет</w:t>
      </w:r>
      <w:r w:rsidR="00E929E0">
        <w:rPr>
          <w:rFonts w:ascii="Times New Roman" w:hAnsi="Times New Roman" w:cs="Times New Roman"/>
          <w:sz w:val="28"/>
          <w:szCs w:val="28"/>
        </w:rPr>
        <w:t>а</w:t>
      </w:r>
      <w:r w:rsidRPr="00E929E0">
        <w:rPr>
          <w:rFonts w:ascii="Times New Roman" w:hAnsi="Times New Roman" w:cs="Times New Roman"/>
          <w:sz w:val="28"/>
          <w:szCs w:val="28"/>
        </w:rPr>
        <w:t xml:space="preserve">, особенно путем отправки </w:t>
      </w:r>
      <w:proofErr w:type="spellStart"/>
      <w:r w:rsidRPr="00E929E0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E929E0">
        <w:rPr>
          <w:rFonts w:ascii="Times New Roman" w:hAnsi="Times New Roman" w:cs="Times New Roman"/>
          <w:sz w:val="28"/>
          <w:szCs w:val="28"/>
        </w:rPr>
        <w:t>, – во избежание потери денег.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Сформируйте список полезных, интересных, безопасных ресурсов, которыми может пользоваться ваш ребенок, и посоветуйте их использовать.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3. Выберите удобную форму контроля пребывания вашего ребенка в Сети.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Установите на ваш компьютер необходимое программное обеспечение – решение родительского контроля и антивирус.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lastRenderedPageBreak/>
        <w:t>Если компьютер используется всеми членами семьи, установите его в месте, доступном для всех членов семьи, а не в комнате ребенка.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Создавайте разные учетные записи на вашем компьютере для взрослых и детей. Это поможет не только обезопасить ребенка, но и сохранить ваши личные данные.</w:t>
      </w:r>
    </w:p>
    <w:p w:rsidR="00E57988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Регулярно отслеживайте ресурсы, которые посещает ваш ребенок. Простые настройки компьютера позволят вам быть в курсе того, какую информацию просматривал Ваш ребенок.</w:t>
      </w:r>
    </w:p>
    <w:p w:rsidR="00D70787" w:rsidRPr="00E929E0" w:rsidRDefault="00E57988" w:rsidP="00E579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29E0">
        <w:rPr>
          <w:rFonts w:ascii="Times New Roman" w:hAnsi="Times New Roman" w:cs="Times New Roman"/>
          <w:sz w:val="28"/>
          <w:szCs w:val="28"/>
        </w:rPr>
        <w:t>4. Регулярно повышайте уровень компьютерной грамотности, чтобы знать, ка</w:t>
      </w:r>
      <w:r w:rsidR="00E929E0" w:rsidRPr="00E929E0">
        <w:rPr>
          <w:rFonts w:ascii="Times New Roman" w:hAnsi="Times New Roman" w:cs="Times New Roman"/>
          <w:sz w:val="28"/>
          <w:szCs w:val="28"/>
        </w:rPr>
        <w:t>к обеспечить безопасность детей.</w:t>
      </w:r>
    </w:p>
    <w:sectPr w:rsidR="00D70787" w:rsidRPr="00E929E0" w:rsidSect="002B7A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9A1" w:rsidRDefault="009059A1" w:rsidP="007E7E46">
      <w:pPr>
        <w:spacing w:after="0" w:line="240" w:lineRule="auto"/>
      </w:pPr>
      <w:r>
        <w:separator/>
      </w:r>
    </w:p>
  </w:endnote>
  <w:endnote w:type="continuationSeparator" w:id="0">
    <w:p w:rsidR="009059A1" w:rsidRDefault="009059A1" w:rsidP="007E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46" w:rsidRDefault="007E7E4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46" w:rsidRDefault="007E7E4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46" w:rsidRDefault="007E7E4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9A1" w:rsidRDefault="009059A1" w:rsidP="007E7E46">
      <w:pPr>
        <w:spacing w:after="0" w:line="240" w:lineRule="auto"/>
      </w:pPr>
      <w:r>
        <w:separator/>
      </w:r>
    </w:p>
  </w:footnote>
  <w:footnote w:type="continuationSeparator" w:id="0">
    <w:p w:rsidR="009059A1" w:rsidRDefault="009059A1" w:rsidP="007E7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46" w:rsidRDefault="007E7E4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46" w:rsidRDefault="007E7E4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E46" w:rsidRDefault="007E7E4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25E6"/>
    <w:multiLevelType w:val="multilevel"/>
    <w:tmpl w:val="204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451B4"/>
    <w:multiLevelType w:val="multilevel"/>
    <w:tmpl w:val="761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9E44E8"/>
    <w:multiLevelType w:val="multilevel"/>
    <w:tmpl w:val="6F2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6B"/>
    <w:rsid w:val="000E1E5C"/>
    <w:rsid w:val="001361E2"/>
    <w:rsid w:val="001773F5"/>
    <w:rsid w:val="001E78C8"/>
    <w:rsid w:val="001F37C5"/>
    <w:rsid w:val="002A2067"/>
    <w:rsid w:val="002B7AD1"/>
    <w:rsid w:val="002C4D92"/>
    <w:rsid w:val="003308AC"/>
    <w:rsid w:val="00387BBA"/>
    <w:rsid w:val="003D7FCA"/>
    <w:rsid w:val="0043460E"/>
    <w:rsid w:val="00531C17"/>
    <w:rsid w:val="00595ED0"/>
    <w:rsid w:val="005C3512"/>
    <w:rsid w:val="007E7E46"/>
    <w:rsid w:val="008436BE"/>
    <w:rsid w:val="008745EC"/>
    <w:rsid w:val="008F7D6B"/>
    <w:rsid w:val="009059A1"/>
    <w:rsid w:val="0097748D"/>
    <w:rsid w:val="00C04CF8"/>
    <w:rsid w:val="00C62B5A"/>
    <w:rsid w:val="00C62D90"/>
    <w:rsid w:val="00D67D60"/>
    <w:rsid w:val="00D70787"/>
    <w:rsid w:val="00DA18A2"/>
    <w:rsid w:val="00DB7698"/>
    <w:rsid w:val="00E57988"/>
    <w:rsid w:val="00E929E0"/>
    <w:rsid w:val="00F34135"/>
    <w:rsid w:val="00F87233"/>
    <w:rsid w:val="00F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233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D6B"/>
    <w:rPr>
      <w:strike w:val="0"/>
      <w:dstrike w:val="0"/>
      <w:color w:val="0066CC"/>
      <w:u w:val="none"/>
      <w:effect w:val="none"/>
    </w:rPr>
  </w:style>
  <w:style w:type="paragraph" w:customStyle="1" w:styleId="c9">
    <w:name w:val="c9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3308AC"/>
  </w:style>
  <w:style w:type="paragraph" w:customStyle="1" w:styleId="c4">
    <w:name w:val="c4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7233"/>
    <w:rPr>
      <w:rFonts w:ascii="inherit" w:eastAsia="Times New Roman" w:hAnsi="inherit" w:cs="Times New Roman"/>
      <w:kern w:val="36"/>
      <w:sz w:val="50"/>
      <w:szCs w:val="50"/>
      <w:lang w:eastAsia="ru-RU"/>
    </w:rPr>
  </w:style>
  <w:style w:type="character" w:styleId="a4">
    <w:name w:val="Strong"/>
    <w:basedOn w:val="a0"/>
    <w:uiPriority w:val="22"/>
    <w:qFormat/>
    <w:rsid w:val="00F87233"/>
    <w:rPr>
      <w:b/>
      <w:bCs/>
    </w:rPr>
  </w:style>
  <w:style w:type="paragraph" w:styleId="a5">
    <w:name w:val="Normal (Web)"/>
    <w:basedOn w:val="a"/>
    <w:uiPriority w:val="99"/>
    <w:semiHidden/>
    <w:unhideWhenUsed/>
    <w:rsid w:val="00F87233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87233"/>
    <w:rPr>
      <w:i/>
      <w:iCs/>
    </w:rPr>
  </w:style>
  <w:style w:type="character" w:styleId="a7">
    <w:name w:val="line number"/>
    <w:basedOn w:val="a0"/>
    <w:uiPriority w:val="99"/>
    <w:semiHidden/>
    <w:unhideWhenUsed/>
    <w:rsid w:val="007E7E46"/>
  </w:style>
  <w:style w:type="paragraph" w:styleId="a8">
    <w:name w:val="header"/>
    <w:basedOn w:val="a"/>
    <w:link w:val="a9"/>
    <w:uiPriority w:val="99"/>
    <w:unhideWhenUsed/>
    <w:rsid w:val="007E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E46"/>
  </w:style>
  <w:style w:type="paragraph" w:styleId="aa">
    <w:name w:val="footer"/>
    <w:basedOn w:val="a"/>
    <w:link w:val="ab"/>
    <w:uiPriority w:val="99"/>
    <w:unhideWhenUsed/>
    <w:rsid w:val="007E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7E46"/>
  </w:style>
  <w:style w:type="paragraph" w:styleId="ac">
    <w:name w:val="Balloon Text"/>
    <w:basedOn w:val="a"/>
    <w:link w:val="ad"/>
    <w:uiPriority w:val="99"/>
    <w:semiHidden/>
    <w:unhideWhenUsed/>
    <w:rsid w:val="00E9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929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233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7D6B"/>
    <w:rPr>
      <w:strike w:val="0"/>
      <w:dstrike w:val="0"/>
      <w:color w:val="0066CC"/>
      <w:u w:val="none"/>
      <w:effect w:val="none"/>
    </w:rPr>
  </w:style>
  <w:style w:type="paragraph" w:customStyle="1" w:styleId="c9">
    <w:name w:val="c9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3308AC"/>
  </w:style>
  <w:style w:type="paragraph" w:customStyle="1" w:styleId="c4">
    <w:name w:val="c4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">
    <w:name w:val="c5"/>
    <w:basedOn w:val="a"/>
    <w:rsid w:val="003308AC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7233"/>
    <w:rPr>
      <w:rFonts w:ascii="inherit" w:eastAsia="Times New Roman" w:hAnsi="inherit" w:cs="Times New Roman"/>
      <w:kern w:val="36"/>
      <w:sz w:val="50"/>
      <w:szCs w:val="50"/>
      <w:lang w:eastAsia="ru-RU"/>
    </w:rPr>
  </w:style>
  <w:style w:type="character" w:styleId="a4">
    <w:name w:val="Strong"/>
    <w:basedOn w:val="a0"/>
    <w:uiPriority w:val="22"/>
    <w:qFormat/>
    <w:rsid w:val="00F87233"/>
    <w:rPr>
      <w:b/>
      <w:bCs/>
    </w:rPr>
  </w:style>
  <w:style w:type="paragraph" w:styleId="a5">
    <w:name w:val="Normal (Web)"/>
    <w:basedOn w:val="a"/>
    <w:uiPriority w:val="99"/>
    <w:semiHidden/>
    <w:unhideWhenUsed/>
    <w:rsid w:val="00F87233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87233"/>
    <w:rPr>
      <w:i/>
      <w:iCs/>
    </w:rPr>
  </w:style>
  <w:style w:type="character" w:styleId="a7">
    <w:name w:val="line number"/>
    <w:basedOn w:val="a0"/>
    <w:uiPriority w:val="99"/>
    <w:semiHidden/>
    <w:unhideWhenUsed/>
    <w:rsid w:val="007E7E46"/>
  </w:style>
  <w:style w:type="paragraph" w:styleId="a8">
    <w:name w:val="header"/>
    <w:basedOn w:val="a"/>
    <w:link w:val="a9"/>
    <w:uiPriority w:val="99"/>
    <w:unhideWhenUsed/>
    <w:rsid w:val="007E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E46"/>
  </w:style>
  <w:style w:type="paragraph" w:styleId="aa">
    <w:name w:val="footer"/>
    <w:basedOn w:val="a"/>
    <w:link w:val="ab"/>
    <w:uiPriority w:val="99"/>
    <w:unhideWhenUsed/>
    <w:rsid w:val="007E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7E46"/>
  </w:style>
  <w:style w:type="paragraph" w:styleId="ac">
    <w:name w:val="Balloon Text"/>
    <w:basedOn w:val="a"/>
    <w:link w:val="ad"/>
    <w:uiPriority w:val="99"/>
    <w:semiHidden/>
    <w:unhideWhenUsed/>
    <w:rsid w:val="00E9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92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9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602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1765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435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3086">
                                  <w:marLeft w:val="0"/>
                                  <w:marRight w:val="48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8499">
                                      <w:marLeft w:val="300"/>
                                      <w:marRight w:val="0"/>
                                      <w:marTop w:val="1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33298">
                                      <w:marLeft w:val="2250"/>
                                      <w:marRight w:val="0"/>
                                      <w:marTop w:val="15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380536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19895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99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157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single" w:sz="6" w:space="0" w:color="D1D1D1"/>
                                <w:left w:val="single" w:sz="6" w:space="0" w:color="D1D1D1"/>
                                <w:bottom w:val="single" w:sz="6" w:space="0" w:color="D1D1D1"/>
                                <w:right w:val="single" w:sz="6" w:space="0" w:color="D1D1D1"/>
                              </w:divBdr>
                              <w:divsChild>
                                <w:div w:id="4272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20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99798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6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6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8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81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90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435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455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426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23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874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261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1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57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7212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093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609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031224">
      <w:bodyDiv w:val="1"/>
      <w:marLeft w:val="0"/>
      <w:marRight w:val="0"/>
      <w:marTop w:val="0"/>
      <w:marBottom w:val="9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05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93">
                      <w:marLeft w:val="0"/>
                      <w:marRight w:val="4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55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4954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4264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single" w:sz="6" w:space="0" w:color="D1D1D1"/>
                                <w:left w:val="single" w:sz="6" w:space="0" w:color="D1D1D1"/>
                                <w:bottom w:val="single" w:sz="6" w:space="0" w:color="D1D1D1"/>
                                <w:right w:val="single" w:sz="6" w:space="0" w:color="D1D1D1"/>
                              </w:divBdr>
                              <w:divsChild>
                                <w:div w:id="7133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148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tyrtyu</dc:creator>
  <cp:lastModifiedBy>Admin</cp:lastModifiedBy>
  <cp:revision>2</cp:revision>
  <cp:lastPrinted>2017-05-22T03:42:00Z</cp:lastPrinted>
  <dcterms:created xsi:type="dcterms:W3CDTF">2017-05-23T01:45:00Z</dcterms:created>
  <dcterms:modified xsi:type="dcterms:W3CDTF">2017-05-23T01:45:00Z</dcterms:modified>
</cp:coreProperties>
</file>