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0E5" w:rsidRDefault="009860E5" w:rsidP="009860E5">
      <w:pPr>
        <w:rPr>
          <w:sz w:val="28"/>
          <w:szCs w:val="28"/>
        </w:rPr>
      </w:pPr>
    </w:p>
    <w:p w:rsidR="00EC1F64" w:rsidRPr="005E5922" w:rsidRDefault="00EC1F64" w:rsidP="005E5922">
      <w:pPr>
        <w:pStyle w:val="20"/>
        <w:shd w:val="clear" w:color="auto" w:fill="auto"/>
        <w:spacing w:after="0" w:line="240" w:lineRule="auto"/>
        <w:ind w:firstLine="839"/>
        <w:jc w:val="both"/>
        <w:rPr>
          <w:color w:val="000000"/>
          <w:sz w:val="28"/>
          <w:szCs w:val="28"/>
          <w:lang w:eastAsia="ru-RU" w:bidi="ru-RU"/>
        </w:rPr>
      </w:pPr>
      <w:r w:rsidRPr="005E5922">
        <w:rPr>
          <w:color w:val="000000"/>
          <w:sz w:val="28"/>
          <w:szCs w:val="28"/>
          <w:lang w:eastAsia="ru-RU" w:bidi="ru-RU"/>
        </w:rPr>
        <w:t xml:space="preserve">Управление образования города информирует, что на основании постановления главы администрации (губернатора) Краснодарского края от 13.03.2020 № 129 «О введении режима повышенной готовности на территории Краснодарского края и мерах по предотвращению распространения новой коронавирусной инфекции </w:t>
      </w:r>
      <w:r w:rsidRPr="005E5922">
        <w:rPr>
          <w:color w:val="000000"/>
          <w:sz w:val="28"/>
          <w:szCs w:val="28"/>
          <w:lang w:bidi="en-US"/>
        </w:rPr>
        <w:t>(</w:t>
      </w:r>
      <w:r w:rsidRPr="005E5922">
        <w:rPr>
          <w:color w:val="000000"/>
          <w:sz w:val="28"/>
          <w:szCs w:val="28"/>
          <w:lang w:val="en-US" w:bidi="en-US"/>
        </w:rPr>
        <w:t>COVTD</w:t>
      </w:r>
      <w:r w:rsidRPr="005E5922">
        <w:rPr>
          <w:color w:val="000000"/>
          <w:sz w:val="28"/>
          <w:szCs w:val="28"/>
          <w:lang w:bidi="en-US"/>
        </w:rPr>
        <w:t xml:space="preserve">-2019)» </w:t>
      </w:r>
      <w:r w:rsidRPr="005E5922">
        <w:rPr>
          <w:color w:val="000000"/>
          <w:sz w:val="28"/>
          <w:szCs w:val="28"/>
          <w:lang w:eastAsia="ru-RU" w:bidi="ru-RU"/>
        </w:rPr>
        <w:t xml:space="preserve">(далее - Постановление), в редакции постановления главы администрации (губернатора) Краснодарского края от 02.07.2020 № 371 «О продлении режима «Повышенная готовность», режим функционирования «Повышенная готовность» на территории Краснодарского края продлен.  </w:t>
      </w:r>
    </w:p>
    <w:p w:rsidR="00EC1F64" w:rsidRPr="005E5922" w:rsidRDefault="00EC1F64" w:rsidP="005E5922">
      <w:pPr>
        <w:pStyle w:val="20"/>
        <w:shd w:val="clear" w:color="auto" w:fill="auto"/>
        <w:spacing w:after="0" w:line="240" w:lineRule="auto"/>
        <w:ind w:firstLine="839"/>
        <w:jc w:val="both"/>
        <w:rPr>
          <w:color w:val="000000"/>
          <w:sz w:val="28"/>
          <w:szCs w:val="28"/>
          <w:lang w:eastAsia="ru-RU" w:bidi="ru-RU"/>
        </w:rPr>
      </w:pPr>
      <w:r w:rsidRPr="005E5922">
        <w:rPr>
          <w:color w:val="000000"/>
          <w:sz w:val="28"/>
          <w:szCs w:val="28"/>
          <w:lang w:eastAsia="ru-RU" w:bidi="ru-RU"/>
        </w:rPr>
        <w:t>Учитывая, что эпидемиологическая ситуация по заболеваемости новой коронавирусной инфекцией в субъектах Российской Федерации в настоящее время не позволяет минимизировать эпидемические риски и обеспечить санитарно-эпидемиологическое благополучие детского населения при заезде групп детей, в том числе в организации отдыха детей и их оздоровления, согласно пунктам 8.6, 8.7 Постановления до особого указания бронирование мест, прием и размещение детей в организациях, включенных в реестр организаций отдыха детей и их оздоровления, расположенных на территории Краснодарского края, возможно только для детей, местом жительства которых является Краснодарский край.</w:t>
      </w:r>
    </w:p>
    <w:p w:rsidR="00EC1F64" w:rsidRPr="005E5922" w:rsidRDefault="00EC1F64" w:rsidP="005E5922">
      <w:pPr>
        <w:pStyle w:val="20"/>
        <w:shd w:val="clear" w:color="auto" w:fill="auto"/>
        <w:spacing w:after="0" w:line="240" w:lineRule="auto"/>
        <w:ind w:firstLine="760"/>
        <w:jc w:val="both"/>
        <w:rPr>
          <w:color w:val="000000"/>
          <w:sz w:val="28"/>
          <w:szCs w:val="28"/>
          <w:lang w:eastAsia="ru-RU" w:bidi="ru-RU"/>
        </w:rPr>
      </w:pPr>
      <w:r w:rsidRPr="005E5922">
        <w:rPr>
          <w:color w:val="000000"/>
          <w:sz w:val="28"/>
          <w:szCs w:val="28"/>
          <w:lang w:eastAsia="ru-RU" w:bidi="ru-RU"/>
        </w:rPr>
        <w:t>Принимать организованные группы детей могут только организации отдыха детей и их оздоровления, имеющие заключения о соответствии санитарно-эпидемиологическому законодательству, сведения о которых содержатся в реестре организаций отдыха детей и их оздоровления, расположенных на территории Краснодарского края.</w:t>
      </w:r>
    </w:p>
    <w:p w:rsidR="00EC1F64" w:rsidRPr="005E5922" w:rsidRDefault="00EC1F64" w:rsidP="005E5922">
      <w:pPr>
        <w:pStyle w:val="20"/>
        <w:shd w:val="clear" w:color="auto" w:fill="auto"/>
        <w:spacing w:after="0" w:line="240" w:lineRule="auto"/>
        <w:ind w:firstLine="709"/>
        <w:jc w:val="both"/>
        <w:rPr>
          <w:color w:val="000000"/>
          <w:sz w:val="28"/>
          <w:szCs w:val="28"/>
          <w:lang w:eastAsia="ru-RU" w:bidi="ru-RU"/>
        </w:rPr>
      </w:pPr>
      <w:r w:rsidRPr="005E5922">
        <w:rPr>
          <w:color w:val="000000"/>
          <w:sz w:val="28"/>
          <w:szCs w:val="28"/>
          <w:lang w:eastAsia="ru-RU" w:bidi="ru-RU"/>
        </w:rPr>
        <w:t xml:space="preserve">Руководствуясь методическими рекомендациями «Рекомендации по организации работы организаций отдыха детей и их оздоровления в условиях сохранения рисков распространения </w:t>
      </w:r>
      <w:r w:rsidRPr="005E5922">
        <w:rPr>
          <w:color w:val="000000"/>
          <w:sz w:val="28"/>
          <w:szCs w:val="28"/>
          <w:lang w:val="en-US" w:bidi="en-US"/>
        </w:rPr>
        <w:t>COVID</w:t>
      </w:r>
      <w:r w:rsidRPr="005E5922">
        <w:rPr>
          <w:color w:val="000000"/>
          <w:sz w:val="28"/>
          <w:szCs w:val="28"/>
          <w:lang w:bidi="en-US"/>
        </w:rPr>
        <w:t xml:space="preserve">-19», </w:t>
      </w:r>
      <w:r w:rsidRPr="005E5922">
        <w:rPr>
          <w:color w:val="000000"/>
          <w:sz w:val="28"/>
          <w:szCs w:val="28"/>
          <w:lang w:eastAsia="ru-RU" w:bidi="ru-RU"/>
        </w:rPr>
        <w:t>утвержденными Руководителем Федеральной службы по надзору в сфере защиты прав потребителей и благополучия человека, Главным государственным санитарным врачом Российской-Федерации А.Ю. Поповой от 25.05.2020 МР 3.1/2.4.0185-20, до снятия ограничительных мер в летнюю оздоровительную кампанию 2020 года отдых детей осуществляется в организациях отдыха детей и их оздоровления, расположенных в регионе их проживания.</w:t>
      </w:r>
    </w:p>
    <w:p w:rsidR="006B36F2" w:rsidRPr="005E5922" w:rsidRDefault="006B36F2" w:rsidP="005E5922">
      <w:pPr>
        <w:widowControl w:val="0"/>
        <w:suppressAutoHyphens w:val="0"/>
        <w:ind w:firstLine="740"/>
        <w:jc w:val="both"/>
        <w:rPr>
          <w:color w:val="000000"/>
          <w:sz w:val="28"/>
          <w:szCs w:val="28"/>
          <w:lang w:eastAsia="ru-RU" w:bidi="ru-RU"/>
        </w:rPr>
      </w:pPr>
      <w:r w:rsidRPr="005E5922">
        <w:rPr>
          <w:color w:val="000000"/>
          <w:sz w:val="28"/>
          <w:szCs w:val="28"/>
          <w:lang w:eastAsia="ru-RU" w:bidi="ru-RU"/>
        </w:rPr>
        <w:t xml:space="preserve">Согласно пункту 3.3 санитарно-эпидемиологических правил СП 3.1/2.4.3598-20 «Санитарно-эпидемиологические требования к устройству,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коронавирусной инфекции </w:t>
      </w:r>
      <w:r w:rsidRPr="005E5922">
        <w:rPr>
          <w:color w:val="000000"/>
          <w:sz w:val="28"/>
          <w:szCs w:val="28"/>
          <w:lang w:eastAsia="en-US" w:bidi="en-US"/>
        </w:rPr>
        <w:t>(</w:t>
      </w:r>
      <w:r w:rsidRPr="005E5922">
        <w:rPr>
          <w:color w:val="000000"/>
          <w:sz w:val="28"/>
          <w:szCs w:val="28"/>
          <w:lang w:val="en-US" w:eastAsia="en-US" w:bidi="en-US"/>
        </w:rPr>
        <w:t>COVID</w:t>
      </w:r>
      <w:r w:rsidRPr="005E5922">
        <w:rPr>
          <w:color w:val="000000"/>
          <w:sz w:val="28"/>
          <w:szCs w:val="28"/>
          <w:lang w:eastAsia="en-US" w:bidi="en-US"/>
        </w:rPr>
        <w:t xml:space="preserve">-19)», </w:t>
      </w:r>
      <w:r w:rsidRPr="005E5922">
        <w:rPr>
          <w:color w:val="000000"/>
          <w:sz w:val="28"/>
          <w:szCs w:val="28"/>
          <w:lang w:eastAsia="ru-RU" w:bidi="ru-RU"/>
        </w:rPr>
        <w:t xml:space="preserve">утвержденных постановлением Главного государственного санитарного врача Российской Федерации от 30.06.2020 № 16, отдых детей и их оздоровление в организациях отдыха детей и их оздоровления должны быть организованы в пределах субъекта Российской Федерации по месту их фактического проживания, за исключением отдыха и оздоровления детей, фактически </w:t>
      </w:r>
      <w:r w:rsidRPr="005E5922">
        <w:rPr>
          <w:color w:val="000000"/>
          <w:sz w:val="28"/>
          <w:szCs w:val="28"/>
          <w:lang w:eastAsia="ru-RU" w:bidi="ru-RU"/>
        </w:rPr>
        <w:lastRenderedPageBreak/>
        <w:t>проживающих в Арктической зоне Российской Федерации.</w:t>
      </w:r>
    </w:p>
    <w:p w:rsidR="006B36F2" w:rsidRPr="005E5922" w:rsidRDefault="006B36F2" w:rsidP="005E5922">
      <w:pPr>
        <w:widowControl w:val="0"/>
        <w:suppressAutoHyphens w:val="0"/>
        <w:ind w:firstLine="740"/>
        <w:jc w:val="both"/>
        <w:rPr>
          <w:color w:val="000000"/>
          <w:sz w:val="28"/>
          <w:szCs w:val="28"/>
          <w:lang w:eastAsia="ru-RU" w:bidi="ru-RU"/>
        </w:rPr>
      </w:pPr>
      <w:r w:rsidRPr="005E5922">
        <w:rPr>
          <w:color w:val="000000"/>
          <w:sz w:val="28"/>
          <w:szCs w:val="28"/>
          <w:lang w:eastAsia="ru-RU" w:bidi="ru-RU"/>
        </w:rPr>
        <w:t>Прибытие и нахождение групп детей из иных субъектов Российской Федерации находятся на особом контроле межведомственной комиссии Краснодарского края по организации отдыха, оздоровления и занятости детей. Во исполнение Постановления заинтересованными органами, службами и ведомствами в сфере организации отдыха и оздоровления детей осуществляется мониторинг по выявлению групп детей, а также выяснение целей их нахождения на территории Краснодарского края и рассмотрение вопросов применения мер по недопущению заездов групп детей из иных субъектов Российской Федерации в рамках полномочий, установленных законодательством.</w:t>
      </w:r>
    </w:p>
    <w:p w:rsidR="006B36F2" w:rsidRPr="005E5922" w:rsidRDefault="006B36F2" w:rsidP="005E5922">
      <w:pPr>
        <w:widowControl w:val="0"/>
        <w:suppressAutoHyphens w:val="0"/>
        <w:ind w:firstLine="740"/>
        <w:jc w:val="both"/>
        <w:rPr>
          <w:color w:val="000000"/>
          <w:sz w:val="28"/>
          <w:szCs w:val="28"/>
          <w:lang w:eastAsia="ru-RU" w:bidi="ru-RU"/>
        </w:rPr>
      </w:pPr>
      <w:r w:rsidRPr="005E5922">
        <w:rPr>
          <w:color w:val="000000"/>
          <w:sz w:val="28"/>
          <w:szCs w:val="28"/>
          <w:lang w:eastAsia="ru-RU" w:bidi="ru-RU"/>
        </w:rPr>
        <w:t>В ходе указанного мониторинга в период действия режима «Повышенная готовность» установлены факты заезда на территорию Краснодарского края групп детей без законных представителей из иных субъектов Российской Федерации с целью отдыха и оздоровления, участия в спортивных, туристских и иных мероприятиях.</w:t>
      </w:r>
    </w:p>
    <w:p w:rsidR="006B36F2" w:rsidRPr="005E5922" w:rsidRDefault="006B36F2" w:rsidP="005E5922">
      <w:pPr>
        <w:widowControl w:val="0"/>
        <w:suppressAutoHyphens w:val="0"/>
        <w:ind w:firstLine="740"/>
        <w:jc w:val="both"/>
        <w:rPr>
          <w:color w:val="000000"/>
          <w:sz w:val="28"/>
          <w:szCs w:val="28"/>
          <w:lang w:eastAsia="ru-RU" w:bidi="ru-RU"/>
        </w:rPr>
      </w:pPr>
      <w:r w:rsidRPr="005E5922">
        <w:rPr>
          <w:color w:val="000000"/>
          <w:sz w:val="28"/>
          <w:szCs w:val="28"/>
          <w:lang w:eastAsia="ru-RU" w:bidi="ru-RU"/>
        </w:rPr>
        <w:t>Вместе с тем согласно нормам Семейного кодекса Российской Федерации, законными представителями ребенка являются его родители. В случае утраты несовершеннолетним родительского попечения права и обязанности родителей возлагаются на «лиц, их замещающих». К таким лицам могут относиться: усыновители (</w:t>
      </w:r>
      <w:proofErr w:type="spellStart"/>
      <w:r w:rsidRPr="005E5922">
        <w:rPr>
          <w:color w:val="000000"/>
          <w:sz w:val="28"/>
          <w:szCs w:val="28"/>
          <w:lang w:eastAsia="ru-RU" w:bidi="ru-RU"/>
        </w:rPr>
        <w:t>удочерители</w:t>
      </w:r>
      <w:proofErr w:type="spellEnd"/>
      <w:r w:rsidRPr="005E5922">
        <w:rPr>
          <w:color w:val="000000"/>
          <w:sz w:val="28"/>
          <w:szCs w:val="28"/>
          <w:lang w:eastAsia="ru-RU" w:bidi="ru-RU"/>
        </w:rPr>
        <w:t>), приемные родители, опекуны (попечители), патронатные воспитатели, организации для детей- сирот и детей, оставшихся без попечения родителей, а также органы опеки и попечительства, на которые временно возлагается функция исполнения данной обязанности до устройства несовершеннолетних, оставшихся без попечения родителей, на воспитание в семью или соответствующую организацию.</w:t>
      </w:r>
    </w:p>
    <w:p w:rsidR="00143C15" w:rsidRPr="005E5922" w:rsidRDefault="00143C15" w:rsidP="005E5922">
      <w:pPr>
        <w:pStyle w:val="20"/>
        <w:shd w:val="clear" w:color="auto" w:fill="auto"/>
        <w:spacing w:after="0" w:line="240" w:lineRule="auto"/>
        <w:ind w:firstLine="740"/>
        <w:jc w:val="both"/>
        <w:rPr>
          <w:sz w:val="28"/>
          <w:szCs w:val="28"/>
        </w:rPr>
      </w:pPr>
      <w:r w:rsidRPr="005E5922">
        <w:rPr>
          <w:color w:val="000000"/>
          <w:sz w:val="28"/>
          <w:szCs w:val="28"/>
          <w:lang w:eastAsia="ru-RU" w:bidi="ru-RU"/>
        </w:rPr>
        <w:t xml:space="preserve">Несовершеннолетние, находящиеся без сопровождения родителей или иных законных представителей, выявленные на территории Краснодарского края, в соответствии с Федеральным законом от 24.06.1999 № 120-ФЗ «Об основах системы профилактики безнадзорности и правонарушений несовершеннолетних» являются безнадзорными и могут быть помещены в </w:t>
      </w:r>
    </w:p>
    <w:p w:rsidR="00143C15" w:rsidRPr="005E5922" w:rsidRDefault="00143C15" w:rsidP="005E5922">
      <w:pPr>
        <w:pStyle w:val="20"/>
        <w:shd w:val="clear" w:color="auto" w:fill="auto"/>
        <w:spacing w:after="0" w:line="240" w:lineRule="auto"/>
        <w:jc w:val="both"/>
        <w:rPr>
          <w:sz w:val="28"/>
          <w:szCs w:val="28"/>
        </w:rPr>
      </w:pPr>
      <w:r w:rsidRPr="005E5922">
        <w:rPr>
          <w:color w:val="000000"/>
          <w:sz w:val="28"/>
          <w:szCs w:val="28"/>
          <w:lang w:eastAsia="ru-RU" w:bidi="ru-RU"/>
        </w:rPr>
        <w:t>специализированные учреждения для несовершеннолетних, нуждающихся в социальной реабилитации (далее - специализированные учреждения), в установленном порядке.</w:t>
      </w:r>
    </w:p>
    <w:p w:rsidR="00143C15" w:rsidRPr="005E5922" w:rsidRDefault="00143C15" w:rsidP="005E5922">
      <w:pPr>
        <w:pStyle w:val="20"/>
        <w:shd w:val="clear" w:color="auto" w:fill="auto"/>
        <w:spacing w:after="0" w:line="240" w:lineRule="auto"/>
        <w:ind w:firstLine="740"/>
        <w:jc w:val="both"/>
        <w:rPr>
          <w:sz w:val="28"/>
          <w:szCs w:val="28"/>
        </w:rPr>
      </w:pPr>
      <w:r w:rsidRPr="005E5922">
        <w:rPr>
          <w:color w:val="000000"/>
          <w:sz w:val="28"/>
          <w:szCs w:val="28"/>
          <w:lang w:eastAsia="ru-RU" w:bidi="ru-RU"/>
        </w:rPr>
        <w:t>Возвращение несовершеннолетних к постоянному месту проживания из специализированных учреждений осуществляется родителями или иными законными представителями.</w:t>
      </w:r>
    </w:p>
    <w:p w:rsidR="00143C15" w:rsidRPr="005E5922" w:rsidRDefault="00143C15" w:rsidP="005E5922">
      <w:pPr>
        <w:pStyle w:val="20"/>
        <w:shd w:val="clear" w:color="auto" w:fill="auto"/>
        <w:spacing w:after="0" w:line="240" w:lineRule="auto"/>
        <w:ind w:firstLine="740"/>
        <w:jc w:val="both"/>
        <w:rPr>
          <w:sz w:val="28"/>
          <w:szCs w:val="28"/>
        </w:rPr>
      </w:pPr>
      <w:r w:rsidRPr="005E5922">
        <w:rPr>
          <w:color w:val="000000"/>
          <w:sz w:val="28"/>
          <w:szCs w:val="28"/>
          <w:lang w:eastAsia="ru-RU" w:bidi="ru-RU"/>
        </w:rPr>
        <w:t xml:space="preserve">Об обнаружении групп детей в объектах, не предназначенных для размещения несовершеннолетних (гостиница, отель, пансионат и др.), в оперативном порядке будут уведомлены территориальные органы Роспотребнадзора по Краснодарскому краю и иные контрольно-надзорные органы для принятия соответствующих решений. Должностными лицами территориальных органов внутренних дел (полиции) и уполномоченными на </w:t>
      </w:r>
      <w:r w:rsidRPr="005E5922">
        <w:rPr>
          <w:color w:val="000000"/>
          <w:sz w:val="28"/>
          <w:szCs w:val="28"/>
          <w:lang w:eastAsia="ru-RU" w:bidi="ru-RU"/>
        </w:rPr>
        <w:lastRenderedPageBreak/>
        <w:t>составление протоколов сотрудниками администраций муниципальных образований Краснодарского края составляются протоколы об административных правонарушениях, предусмотренных статьей 20.6.1 Кодекса Российской Федерации об административных правонарушениях.</w:t>
      </w:r>
    </w:p>
    <w:p w:rsidR="006D688C" w:rsidRDefault="006D688C">
      <w:bookmarkStart w:id="0" w:name="_GoBack"/>
      <w:bookmarkEnd w:id="0"/>
    </w:p>
    <w:sectPr w:rsidR="006D688C" w:rsidSect="00811D4E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4665E"/>
    <w:multiLevelType w:val="multilevel"/>
    <w:tmpl w:val="D292E9D0"/>
    <w:lvl w:ilvl="0">
      <w:start w:val="2020"/>
      <w:numFmt w:val="decimal"/>
      <w:lvlText w:val="03.0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304248"/>
    <w:multiLevelType w:val="multilevel"/>
    <w:tmpl w:val="154698A2"/>
    <w:lvl w:ilvl="0">
      <w:start w:val="2020"/>
      <w:numFmt w:val="decimal"/>
      <w:lvlText w:val="03.0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E5"/>
    <w:rsid w:val="00000281"/>
    <w:rsid w:val="000232ED"/>
    <w:rsid w:val="000649C5"/>
    <w:rsid w:val="0013653F"/>
    <w:rsid w:val="00143C15"/>
    <w:rsid w:val="001E4C3A"/>
    <w:rsid w:val="0026427D"/>
    <w:rsid w:val="00295523"/>
    <w:rsid w:val="003A0F66"/>
    <w:rsid w:val="00423E19"/>
    <w:rsid w:val="005E5922"/>
    <w:rsid w:val="0069028E"/>
    <w:rsid w:val="006B36F2"/>
    <w:rsid w:val="006D688C"/>
    <w:rsid w:val="006E3D82"/>
    <w:rsid w:val="007710D2"/>
    <w:rsid w:val="007D3F2E"/>
    <w:rsid w:val="008062CD"/>
    <w:rsid w:val="00811D4E"/>
    <w:rsid w:val="00817D5C"/>
    <w:rsid w:val="0086677A"/>
    <w:rsid w:val="009573EC"/>
    <w:rsid w:val="009860E5"/>
    <w:rsid w:val="009A1D60"/>
    <w:rsid w:val="00B05297"/>
    <w:rsid w:val="00B10508"/>
    <w:rsid w:val="00B775D6"/>
    <w:rsid w:val="00B800B7"/>
    <w:rsid w:val="00BE40E4"/>
    <w:rsid w:val="00BF2849"/>
    <w:rsid w:val="00C83363"/>
    <w:rsid w:val="00CA5BE0"/>
    <w:rsid w:val="00DD3BEC"/>
    <w:rsid w:val="00DE5347"/>
    <w:rsid w:val="00E30E15"/>
    <w:rsid w:val="00E67569"/>
    <w:rsid w:val="00EC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D0805-1B21-4D18-AAE0-F3A94A89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0E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653F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3653F"/>
    <w:rPr>
      <w:rFonts w:ascii="Segoe UI" w:eastAsia="Times New Roman" w:hAnsi="Segoe UI" w:cs="Segoe UI"/>
      <w:sz w:val="18"/>
      <w:szCs w:val="18"/>
      <w:lang w:eastAsia="ar-SA"/>
    </w:rPr>
  </w:style>
  <w:style w:type="character" w:styleId="a6">
    <w:name w:val="Hyperlink"/>
    <w:basedOn w:val="a0"/>
    <w:uiPriority w:val="99"/>
    <w:unhideWhenUsed/>
    <w:rsid w:val="009A1D60"/>
    <w:rPr>
      <w:color w:val="0563C1" w:themeColor="hyperlink"/>
      <w:u w:val="single"/>
    </w:rPr>
  </w:style>
  <w:style w:type="character" w:customStyle="1" w:styleId="2">
    <w:name w:val="Основной текст (2)_"/>
    <w:basedOn w:val="a0"/>
    <w:link w:val="20"/>
    <w:rsid w:val="00295523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5523"/>
    <w:pPr>
      <w:widowControl w:val="0"/>
      <w:shd w:val="clear" w:color="auto" w:fill="FFFFFF"/>
      <w:suppressAutoHyphens w:val="0"/>
      <w:spacing w:after="420" w:line="0" w:lineRule="atLeast"/>
    </w:pPr>
    <w:rPr>
      <w:sz w:val="22"/>
      <w:szCs w:val="22"/>
      <w:lang w:eastAsia="en-US"/>
    </w:rPr>
  </w:style>
  <w:style w:type="character" w:customStyle="1" w:styleId="2Georgia105pt">
    <w:name w:val="Основной текст (2) + Georgia;10;5 pt"/>
    <w:basedOn w:val="2"/>
    <w:rsid w:val="00B10508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12">
    <w:name w:val="Основной текст (12)_"/>
    <w:basedOn w:val="a0"/>
    <w:link w:val="120"/>
    <w:rsid w:val="00811D4E"/>
    <w:rPr>
      <w:rFonts w:ascii="Times New Roman" w:eastAsia="Times New Roman" w:hAnsi="Times New Roman" w:cs="Times New Roman"/>
      <w:sz w:val="26"/>
      <w:szCs w:val="26"/>
      <w:shd w:val="clear" w:color="auto" w:fill="FFFFFF"/>
      <w:lang w:val="en-US" w:bidi="en-US"/>
    </w:rPr>
  </w:style>
  <w:style w:type="paragraph" w:customStyle="1" w:styleId="120">
    <w:name w:val="Основной текст (12)"/>
    <w:basedOn w:val="a"/>
    <w:link w:val="12"/>
    <w:rsid w:val="00811D4E"/>
    <w:pPr>
      <w:widowControl w:val="0"/>
      <w:shd w:val="clear" w:color="auto" w:fill="FFFFFF"/>
      <w:suppressAutoHyphens w:val="0"/>
      <w:spacing w:line="302" w:lineRule="exact"/>
      <w:jc w:val="both"/>
    </w:pPr>
    <w:rPr>
      <w:sz w:val="26"/>
      <w:szCs w:val="2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Акусок И.В.</cp:lastModifiedBy>
  <cp:revision>27</cp:revision>
  <cp:lastPrinted>2020-07-28T00:04:00Z</cp:lastPrinted>
  <dcterms:created xsi:type="dcterms:W3CDTF">2018-11-27T05:25:00Z</dcterms:created>
  <dcterms:modified xsi:type="dcterms:W3CDTF">2020-07-29T06:13:00Z</dcterms:modified>
</cp:coreProperties>
</file>