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374" w:rsidRDefault="007040C8" w:rsidP="001D02F9">
      <w:pPr>
        <w:pStyle w:val="a5"/>
        <w:ind w:left="851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Лингвистические проявления экстремизма</w:t>
      </w:r>
    </w:p>
    <w:p w:rsidR="00485466" w:rsidRPr="00485466" w:rsidRDefault="00485466" w:rsidP="001D02F9">
      <w:pPr>
        <w:pStyle w:val="a5"/>
        <w:ind w:left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40C8" w:rsidRPr="007040C8" w:rsidRDefault="007040C8" w:rsidP="007040C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1.</w:t>
      </w:r>
      <w:r w:rsidRPr="007040C8">
        <w:rPr>
          <w:rFonts w:ascii="Times New Roman" w:hAnsi="Times New Roman" w:cs="Times New Roman"/>
          <w:sz w:val="28"/>
          <w:szCs w:val="28"/>
          <w:lang w:eastAsia="ru-RU"/>
        </w:rPr>
        <w:t xml:space="preserve">Открытые призывы к </w:t>
      </w:r>
      <w:proofErr w:type="gramStart"/>
      <w:r w:rsidRPr="007040C8">
        <w:rPr>
          <w:rFonts w:ascii="Times New Roman" w:hAnsi="Times New Roman" w:cs="Times New Roman"/>
          <w:sz w:val="28"/>
          <w:szCs w:val="28"/>
          <w:lang w:eastAsia="ru-RU"/>
        </w:rPr>
        <w:t>насилию  (</w:t>
      </w:r>
      <w:proofErr w:type="gramEnd"/>
      <w:r w:rsidRPr="007040C8">
        <w:rPr>
          <w:rFonts w:ascii="Times New Roman" w:hAnsi="Times New Roman" w:cs="Times New Roman"/>
          <w:sz w:val="28"/>
          <w:szCs w:val="28"/>
          <w:lang w:eastAsia="ru-RU"/>
        </w:rPr>
        <w:t>в конкретной ситуации, с указанием объекта насилия; провозглашение насилия допустимым средством в своих статьях, документах и т.п.; в том числе и в виде абстрактных призывов типа «Бей жидов!», «Убивай хачиков!», «Смерть черным»);</w:t>
      </w:r>
    </w:p>
    <w:p w:rsidR="007040C8" w:rsidRPr="007040C8" w:rsidRDefault="007040C8" w:rsidP="007040C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2.</w:t>
      </w:r>
      <w:r w:rsidRPr="007040C8">
        <w:rPr>
          <w:rFonts w:ascii="Times New Roman" w:hAnsi="Times New Roman" w:cs="Times New Roman"/>
          <w:sz w:val="28"/>
          <w:szCs w:val="28"/>
          <w:lang w:eastAsia="ru-RU"/>
        </w:rPr>
        <w:t>Открытые призывы к дискриминации, в том числе в виде общих лозунгов;</w:t>
      </w:r>
    </w:p>
    <w:p w:rsidR="007040C8" w:rsidRPr="007040C8" w:rsidRDefault="007040C8" w:rsidP="007040C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3.</w:t>
      </w:r>
      <w:r w:rsidRPr="007040C8">
        <w:rPr>
          <w:rFonts w:ascii="Times New Roman" w:hAnsi="Times New Roman" w:cs="Times New Roman"/>
          <w:sz w:val="28"/>
          <w:szCs w:val="28"/>
          <w:lang w:eastAsia="ru-RU"/>
        </w:rPr>
        <w:t>Завуалированные призывы к насилию и дискриминации (пропаганда «позитивных», исторических или современных, примеров насилия или дискриминации; выражения типа «хорошо бы сделать с ними …», «давно пора …», «нужно всем вместе сделать…», «следует не позволять им …» и т.п.);</w:t>
      </w:r>
    </w:p>
    <w:p w:rsidR="007040C8" w:rsidRPr="007040C8" w:rsidRDefault="007040C8" w:rsidP="007040C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4. </w:t>
      </w:r>
      <w:r w:rsidRPr="007040C8">
        <w:rPr>
          <w:rFonts w:ascii="Times New Roman" w:hAnsi="Times New Roman" w:cs="Times New Roman"/>
          <w:sz w:val="28"/>
          <w:szCs w:val="28"/>
          <w:lang w:eastAsia="ru-RU"/>
        </w:rPr>
        <w:t>Создание негативного образа этнической или религиозной группы (сопряжено не с конкретными обвинениями, а скорее передано тоном, контекстом текста);</w:t>
      </w:r>
    </w:p>
    <w:p w:rsidR="007040C8" w:rsidRPr="007040C8" w:rsidRDefault="007040C8" w:rsidP="007040C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5. </w:t>
      </w:r>
      <w:r w:rsidRPr="007040C8">
        <w:rPr>
          <w:rFonts w:ascii="Times New Roman" w:hAnsi="Times New Roman" w:cs="Times New Roman"/>
          <w:sz w:val="28"/>
          <w:szCs w:val="28"/>
          <w:lang w:eastAsia="ru-RU"/>
        </w:rPr>
        <w:t>Оправдание и поощрение исторических случаев насилия и дискриминации (выражения типа «турки резали армян в 1915 году в порядке самообороны»);</w:t>
      </w:r>
    </w:p>
    <w:p w:rsidR="007040C8" w:rsidRPr="007040C8" w:rsidRDefault="007040C8" w:rsidP="007040C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6.  </w:t>
      </w:r>
      <w:r w:rsidRPr="007040C8">
        <w:rPr>
          <w:rFonts w:ascii="Times New Roman" w:hAnsi="Times New Roman" w:cs="Times New Roman"/>
          <w:sz w:val="28"/>
          <w:szCs w:val="28"/>
          <w:lang w:eastAsia="ru-RU"/>
        </w:rPr>
        <w:t>Публикации и высказывания, подвергающие сомнению общепризнанные исторические факты насилия и дискриминации (например, масштабы Холокоста преувеличены, «чеченцев выслали за то, что они перешли на сторону Гитлера»);</w:t>
      </w:r>
    </w:p>
    <w:p w:rsidR="007040C8" w:rsidRPr="007040C8" w:rsidRDefault="007040C8" w:rsidP="007040C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7.</w:t>
      </w:r>
      <w:r w:rsidRPr="007040C8">
        <w:rPr>
          <w:rFonts w:ascii="Times New Roman" w:hAnsi="Times New Roman" w:cs="Times New Roman"/>
          <w:sz w:val="28"/>
          <w:szCs w:val="28"/>
          <w:lang w:eastAsia="ru-RU"/>
        </w:rPr>
        <w:t> Утверждения, заявления о неполноценности другой этнической или религиозной группы и ее представителях (недостаток культурности – «необразованные, варвары, дикие, невоспитанные, с гор спустились и т.д.», интеллектуальных способностей – «умственно ограниченные тупые, низкий интеллект и т.д.», неспособность к созидательному труду) той или иной этнической или религиозной группы как таковой (идеи типа «азербайджанцы только на рынке работают», «казахи туповаты», «цыгане - бездельники», «русские – пьяницы» и т.д.);</w:t>
      </w:r>
    </w:p>
    <w:p w:rsidR="007040C8" w:rsidRPr="007040C8" w:rsidRDefault="007040C8" w:rsidP="007040C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8. </w:t>
      </w:r>
      <w:r w:rsidRPr="007040C8">
        <w:rPr>
          <w:rFonts w:ascii="Times New Roman" w:hAnsi="Times New Roman" w:cs="Times New Roman"/>
          <w:sz w:val="28"/>
          <w:szCs w:val="28"/>
          <w:lang w:eastAsia="ru-RU"/>
        </w:rPr>
        <w:t>Утверждения об исторических преступлениях той или иной этнической или религиозной группы как таковой (типа «мусульмане всегда распространяли свою веру огнем и мечом», «поляки всегда злоумышляли против русских»);</w:t>
      </w:r>
    </w:p>
    <w:p w:rsidR="007040C8" w:rsidRPr="007040C8" w:rsidRDefault="007040C8" w:rsidP="007040C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9. </w:t>
      </w:r>
      <w:r w:rsidRPr="007040C8">
        <w:rPr>
          <w:rFonts w:ascii="Times New Roman" w:hAnsi="Times New Roman" w:cs="Times New Roman"/>
          <w:sz w:val="28"/>
          <w:szCs w:val="28"/>
          <w:lang w:eastAsia="ru-RU"/>
        </w:rPr>
        <w:t>Утверждения о криминальности той или иной этнической или религиозной группы (например, «цыгане – воры»);</w:t>
      </w:r>
    </w:p>
    <w:p w:rsidR="007040C8" w:rsidRPr="007040C8" w:rsidRDefault="007040C8" w:rsidP="007040C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10. </w:t>
      </w:r>
      <w:r w:rsidRPr="007040C8">
        <w:rPr>
          <w:rFonts w:ascii="Times New Roman" w:hAnsi="Times New Roman" w:cs="Times New Roman"/>
          <w:sz w:val="28"/>
          <w:szCs w:val="28"/>
          <w:lang w:eastAsia="ru-RU"/>
        </w:rPr>
        <w:t>Утверждения о моральных недостатках той или иной этнической или религиозной группы («евреи корыстолюбивы», «цыгане – обманщики» – отличать от культурной или интеллектуальной неполноценности);</w:t>
      </w:r>
    </w:p>
    <w:p w:rsidR="007040C8" w:rsidRPr="007040C8" w:rsidRDefault="007040C8" w:rsidP="007040C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11.</w:t>
      </w:r>
      <w:r w:rsidRPr="007040C8">
        <w:rPr>
          <w:rFonts w:ascii="Times New Roman" w:hAnsi="Times New Roman" w:cs="Times New Roman"/>
          <w:sz w:val="28"/>
          <w:szCs w:val="28"/>
          <w:lang w:eastAsia="ru-RU"/>
        </w:rPr>
        <w:t> Рассуждения о непропорциональном превосходстве той или иной этнической или религиозной группы в материальном достатке, представительстве во властных структурах, прессе и т.д.;</w:t>
      </w:r>
    </w:p>
    <w:p w:rsidR="007040C8" w:rsidRPr="007040C8" w:rsidRDefault="007040C8" w:rsidP="007040C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12. </w:t>
      </w:r>
      <w:r w:rsidRPr="007040C8">
        <w:rPr>
          <w:rFonts w:ascii="Times New Roman" w:hAnsi="Times New Roman" w:cs="Times New Roman"/>
          <w:sz w:val="28"/>
          <w:szCs w:val="28"/>
          <w:lang w:eastAsia="ru-RU"/>
        </w:rPr>
        <w:t>Обвинения в негативном влиянии той или иной этнической или религиозной группы на общество, государство («размывание национальной идентичности», «инородцы превращают Москву в нерусский город», «мормоны подрывают нашу православную идентичность»);</w:t>
      </w:r>
    </w:p>
    <w:p w:rsidR="007040C8" w:rsidRPr="007040C8" w:rsidRDefault="007040C8" w:rsidP="007040C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13. </w:t>
      </w:r>
      <w:r w:rsidRPr="007040C8">
        <w:rPr>
          <w:rFonts w:ascii="Times New Roman" w:hAnsi="Times New Roman" w:cs="Times New Roman"/>
          <w:sz w:val="28"/>
          <w:szCs w:val="28"/>
          <w:lang w:eastAsia="ru-RU"/>
        </w:rPr>
        <w:t xml:space="preserve">Упоминание этнической или религиозной </w:t>
      </w:r>
      <w:proofErr w:type="gramStart"/>
      <w:r w:rsidRPr="007040C8">
        <w:rPr>
          <w:rFonts w:ascii="Times New Roman" w:hAnsi="Times New Roman" w:cs="Times New Roman"/>
          <w:sz w:val="28"/>
          <w:szCs w:val="28"/>
          <w:lang w:eastAsia="ru-RU"/>
        </w:rPr>
        <w:t>группы</w:t>
      </w:r>
      <w:proofErr w:type="gramEnd"/>
      <w:r w:rsidRPr="007040C8">
        <w:rPr>
          <w:rFonts w:ascii="Times New Roman" w:hAnsi="Times New Roman" w:cs="Times New Roman"/>
          <w:sz w:val="28"/>
          <w:szCs w:val="28"/>
          <w:lang w:eastAsia="ru-RU"/>
        </w:rPr>
        <w:t xml:space="preserve"> или ее представителей как таковых в унизительном или оскорбител</w:t>
      </w:r>
      <w:r>
        <w:rPr>
          <w:rFonts w:ascii="Times New Roman" w:hAnsi="Times New Roman" w:cs="Times New Roman"/>
          <w:sz w:val="28"/>
          <w:szCs w:val="28"/>
          <w:lang w:eastAsia="ru-RU"/>
        </w:rPr>
        <w:t>ьном контексте (в том числе в уг</w:t>
      </w:r>
      <w:r w:rsidRPr="007040C8">
        <w:rPr>
          <w:rFonts w:ascii="Times New Roman" w:hAnsi="Times New Roman" w:cs="Times New Roman"/>
          <w:sz w:val="28"/>
          <w:szCs w:val="28"/>
          <w:lang w:eastAsia="ru-RU"/>
        </w:rPr>
        <w:t>оловной хронике или просто при упоминании этнонима);</w:t>
      </w:r>
    </w:p>
    <w:p w:rsidR="007040C8" w:rsidRPr="007040C8" w:rsidRDefault="007040C8" w:rsidP="007040C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14.  </w:t>
      </w:r>
      <w:r w:rsidRPr="007040C8">
        <w:rPr>
          <w:rFonts w:ascii="Times New Roman" w:hAnsi="Times New Roman" w:cs="Times New Roman"/>
          <w:sz w:val="28"/>
          <w:szCs w:val="28"/>
          <w:lang w:eastAsia="ru-RU"/>
        </w:rPr>
        <w:t>Призывы не допустить закрепления в регионе (районе, городе и т.д.) мигрантов, принадлежащих к той или иной этнический или религиозной группе (например, протесты против строительства мечети в «православном городе»);</w:t>
      </w:r>
    </w:p>
    <w:p w:rsidR="007040C8" w:rsidRPr="007040C8" w:rsidRDefault="007040C8" w:rsidP="007040C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15. </w:t>
      </w:r>
      <w:r w:rsidRPr="007040C8">
        <w:rPr>
          <w:rFonts w:ascii="Times New Roman" w:hAnsi="Times New Roman" w:cs="Times New Roman"/>
          <w:sz w:val="28"/>
          <w:szCs w:val="28"/>
          <w:lang w:eastAsia="ru-RU"/>
        </w:rPr>
        <w:t xml:space="preserve">Цитирование явно </w:t>
      </w:r>
      <w:proofErr w:type="spellStart"/>
      <w:r w:rsidRPr="007040C8">
        <w:rPr>
          <w:rFonts w:ascii="Times New Roman" w:hAnsi="Times New Roman" w:cs="Times New Roman"/>
          <w:sz w:val="28"/>
          <w:szCs w:val="28"/>
          <w:lang w:eastAsia="ru-RU"/>
        </w:rPr>
        <w:t>ксенофобных</w:t>
      </w:r>
      <w:proofErr w:type="spellEnd"/>
      <w:r w:rsidRPr="007040C8">
        <w:rPr>
          <w:rFonts w:ascii="Times New Roman" w:hAnsi="Times New Roman" w:cs="Times New Roman"/>
          <w:sz w:val="28"/>
          <w:szCs w:val="28"/>
          <w:lang w:eastAsia="ru-RU"/>
        </w:rPr>
        <w:t xml:space="preserve"> высказываний и текстов без комментария, определяющего размежевание между позицией интервьюируемого и позицией журналиста; аналогично – предоставление места в газете для явной националистической пропаганды без редакционного комментария или иной полемики;</w:t>
      </w:r>
    </w:p>
    <w:p w:rsidR="007040C8" w:rsidRPr="007040C8" w:rsidRDefault="007040C8" w:rsidP="007040C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16. </w:t>
      </w:r>
      <w:r w:rsidRPr="007040C8">
        <w:rPr>
          <w:rFonts w:ascii="Times New Roman" w:hAnsi="Times New Roman" w:cs="Times New Roman"/>
          <w:sz w:val="28"/>
          <w:szCs w:val="28"/>
          <w:lang w:eastAsia="ru-RU"/>
        </w:rPr>
        <w:t>Обвинение группы в попытках захвата власти или в территориальной экспансии (в буквальном смысле, в отличие от призывов не допустить закрепления в регионе);</w:t>
      </w:r>
    </w:p>
    <w:p w:rsidR="007040C8" w:rsidRDefault="007040C8" w:rsidP="007040C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17.</w:t>
      </w:r>
      <w:r w:rsidRPr="007040C8">
        <w:rPr>
          <w:rFonts w:ascii="Times New Roman" w:hAnsi="Times New Roman" w:cs="Times New Roman"/>
          <w:sz w:val="28"/>
          <w:szCs w:val="28"/>
          <w:lang w:eastAsia="ru-RU"/>
        </w:rPr>
        <w:t>Отрицание гражданства (то есть упоминание российских граждан как иностранцев в зависимости от их этнической идентификации).</w:t>
      </w:r>
    </w:p>
    <w:p w:rsidR="007040C8" w:rsidRPr="00485466" w:rsidRDefault="007040C8" w:rsidP="007040C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НАПОМИНАЕМ, что з</w:t>
      </w:r>
      <w:r w:rsidRPr="00485466">
        <w:rPr>
          <w:rFonts w:ascii="Times New Roman" w:hAnsi="Times New Roman" w:cs="Times New Roman"/>
          <w:sz w:val="28"/>
          <w:szCs w:val="28"/>
          <w:lang w:eastAsia="ru-RU"/>
        </w:rPr>
        <w:t>а осуществление экстремистской деятельности граждане Российской Федерации, иностранные граждане и лица без гражданства несут: уголовную, административную, гражданско-правовую ответственность в установленном законодательством РФ порядке.</w:t>
      </w:r>
    </w:p>
    <w:p w:rsidR="007040C8" w:rsidRPr="00485466" w:rsidRDefault="007040C8" w:rsidP="007040C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5466">
        <w:rPr>
          <w:rFonts w:ascii="Times New Roman" w:hAnsi="Times New Roman" w:cs="Times New Roman"/>
          <w:sz w:val="28"/>
          <w:szCs w:val="28"/>
          <w:lang w:eastAsia="ru-RU"/>
        </w:rPr>
        <w:t>В соответствии с законодательством на территории Российской Федерации запрещаются распространение экстремистских материалов, а также их производство или хранение в целях распространения. Производство, хранение или распространение экстремистских материалов является правонарушением и влечет за собой ОТВЕТСТВЕННОСТЬ.</w:t>
      </w:r>
    </w:p>
    <w:p w:rsidR="007040C8" w:rsidRPr="00485466" w:rsidRDefault="007040C8" w:rsidP="007040C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5466">
        <w:rPr>
          <w:rFonts w:ascii="Times New Roman" w:hAnsi="Times New Roman" w:cs="Times New Roman"/>
          <w:sz w:val="28"/>
          <w:szCs w:val="28"/>
          <w:lang w:eastAsia="ru-RU"/>
        </w:rPr>
        <w:t>Пропаганда и публичное демонстрирование нацистской атрибутики или символики, сходных с нацистской атрибутикой или символикой до степени смешения, влечет наложение административного штрафа с конфискацией нацистской или иной указанной атрибутики или символики либо административный арест на срок до 15 суток с конфискацией нацистской или иной указанной атрибутики или символики.</w:t>
      </w:r>
    </w:p>
    <w:p w:rsidR="007040C8" w:rsidRPr="00485466" w:rsidRDefault="007040C8" w:rsidP="007040C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5466">
        <w:rPr>
          <w:rFonts w:ascii="Times New Roman" w:hAnsi="Times New Roman" w:cs="Times New Roman"/>
          <w:sz w:val="28"/>
          <w:szCs w:val="28"/>
          <w:lang w:eastAsia="ru-RU"/>
        </w:rPr>
        <w:t>Публичные призывы к осуществлению экстремистской деятельности наказываются штрафом, либо арестом на срок от 4 до 6 месяцев, либо лишением свободы на срок до 3 лет.</w:t>
      </w:r>
    </w:p>
    <w:p w:rsidR="007040C8" w:rsidRPr="00485466" w:rsidRDefault="007040C8" w:rsidP="007040C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5466">
        <w:rPr>
          <w:rFonts w:ascii="Times New Roman" w:hAnsi="Times New Roman" w:cs="Times New Roman"/>
          <w:sz w:val="28"/>
          <w:szCs w:val="28"/>
          <w:lang w:eastAsia="ru-RU"/>
        </w:rPr>
        <w:t>Действия, направленные на возбуждение ненависти либо вражды, а также на уничтожение достоинства человека, либо группы, либо по признакам пола, расы, национальности, языка, происхождения, отношения к религии, а равно принадлежности к какой-либо социальной группе, совершенные публично или с использованием средств массовой информации, наказываются штрафом, либо лишением права занимать определенные должности или заниматься определенной деятельностью на срок до 3 лет, либо обязательными работами на срок до 180 часов, либо исправительными работами на срок до 1 года, либо лишением свободы на срок до 2 лет.</w:t>
      </w:r>
    </w:p>
    <w:p w:rsidR="007040C8" w:rsidRPr="007040C8" w:rsidRDefault="007040C8" w:rsidP="007040C8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D4109" w:rsidRPr="00B04192" w:rsidRDefault="00BD4109" w:rsidP="00BD4109">
      <w:pPr>
        <w:pStyle w:val="a5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B04192" w:rsidRDefault="00B04192" w:rsidP="00474C16">
      <w:pPr>
        <w:pStyle w:val="a5"/>
        <w:rPr>
          <w:rFonts w:ascii="Times New Roman" w:hAnsi="Times New Roman" w:cs="Times New Roman"/>
        </w:rPr>
      </w:pPr>
    </w:p>
    <w:p w:rsidR="00ED5B97" w:rsidRDefault="00ED5B97" w:rsidP="00474C16">
      <w:pPr>
        <w:pStyle w:val="a5"/>
        <w:rPr>
          <w:rFonts w:ascii="Times New Roman" w:hAnsi="Times New Roman" w:cs="Times New Roman"/>
        </w:rPr>
      </w:pPr>
    </w:p>
    <w:p w:rsidR="00474C16" w:rsidRPr="00D92C15" w:rsidRDefault="00474C16" w:rsidP="0076519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74C16" w:rsidRPr="00D92C15" w:rsidSect="00ED5B97">
      <w:headerReference w:type="default" r:id="rId7"/>
      <w:pgSz w:w="11906" w:h="16838"/>
      <w:pgMar w:top="426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5C7" w:rsidRDefault="00B205C7" w:rsidP="00522F5B">
      <w:pPr>
        <w:spacing w:after="0" w:line="240" w:lineRule="auto"/>
      </w:pPr>
      <w:r>
        <w:separator/>
      </w:r>
    </w:p>
  </w:endnote>
  <w:endnote w:type="continuationSeparator" w:id="0">
    <w:p w:rsidR="00B205C7" w:rsidRDefault="00B205C7" w:rsidP="00522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5C7" w:rsidRDefault="00B205C7" w:rsidP="00522F5B">
      <w:pPr>
        <w:spacing w:after="0" w:line="240" w:lineRule="auto"/>
      </w:pPr>
      <w:r>
        <w:separator/>
      </w:r>
    </w:p>
  </w:footnote>
  <w:footnote w:type="continuationSeparator" w:id="0">
    <w:p w:rsidR="00B205C7" w:rsidRDefault="00B205C7" w:rsidP="00522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8800219"/>
      <w:docPartObj>
        <w:docPartGallery w:val="Page Numbers (Top of Page)"/>
        <w:docPartUnique/>
      </w:docPartObj>
    </w:sdtPr>
    <w:sdtEndPr/>
    <w:sdtContent>
      <w:p w:rsidR="00522F5B" w:rsidRDefault="00522F5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1E93">
          <w:rPr>
            <w:noProof/>
          </w:rPr>
          <w:t>2</w:t>
        </w:r>
        <w:r>
          <w:fldChar w:fldCharType="end"/>
        </w:r>
      </w:p>
    </w:sdtContent>
  </w:sdt>
  <w:p w:rsidR="00522F5B" w:rsidRDefault="00522F5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07BE"/>
    <w:multiLevelType w:val="multilevel"/>
    <w:tmpl w:val="439E9922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8D"/>
    <w:rsid w:val="0001632F"/>
    <w:rsid w:val="00071127"/>
    <w:rsid w:val="00082E9F"/>
    <w:rsid w:val="00091289"/>
    <w:rsid w:val="000C4B2B"/>
    <w:rsid w:val="00103CB9"/>
    <w:rsid w:val="00180152"/>
    <w:rsid w:val="001B664A"/>
    <w:rsid w:val="001C5100"/>
    <w:rsid w:val="001D02F9"/>
    <w:rsid w:val="001E11E6"/>
    <w:rsid w:val="002045FE"/>
    <w:rsid w:val="00207054"/>
    <w:rsid w:val="00221762"/>
    <w:rsid w:val="0022578B"/>
    <w:rsid w:val="002810AC"/>
    <w:rsid w:val="002A3CFA"/>
    <w:rsid w:val="002A60B8"/>
    <w:rsid w:val="002C1172"/>
    <w:rsid w:val="002F6607"/>
    <w:rsid w:val="00342918"/>
    <w:rsid w:val="00352793"/>
    <w:rsid w:val="003A63D5"/>
    <w:rsid w:val="003F495D"/>
    <w:rsid w:val="00474C16"/>
    <w:rsid w:val="00485466"/>
    <w:rsid w:val="00494B2D"/>
    <w:rsid w:val="00512A44"/>
    <w:rsid w:val="00517E49"/>
    <w:rsid w:val="00522F5B"/>
    <w:rsid w:val="005250BD"/>
    <w:rsid w:val="00531E93"/>
    <w:rsid w:val="005357B8"/>
    <w:rsid w:val="00541EED"/>
    <w:rsid w:val="005A3DB3"/>
    <w:rsid w:val="005A7070"/>
    <w:rsid w:val="005C7AFD"/>
    <w:rsid w:val="005F0C3A"/>
    <w:rsid w:val="00600851"/>
    <w:rsid w:val="00616F72"/>
    <w:rsid w:val="006541AF"/>
    <w:rsid w:val="006679FB"/>
    <w:rsid w:val="006721BB"/>
    <w:rsid w:val="006C2DA0"/>
    <w:rsid w:val="007040C8"/>
    <w:rsid w:val="00707AE5"/>
    <w:rsid w:val="00746044"/>
    <w:rsid w:val="0075133A"/>
    <w:rsid w:val="00765198"/>
    <w:rsid w:val="00791EA2"/>
    <w:rsid w:val="007C12C7"/>
    <w:rsid w:val="007D2674"/>
    <w:rsid w:val="007D3D27"/>
    <w:rsid w:val="00890521"/>
    <w:rsid w:val="008A4238"/>
    <w:rsid w:val="008B5AF0"/>
    <w:rsid w:val="0094126D"/>
    <w:rsid w:val="009A22E5"/>
    <w:rsid w:val="009C0BEC"/>
    <w:rsid w:val="009D49F3"/>
    <w:rsid w:val="009E508B"/>
    <w:rsid w:val="009E6814"/>
    <w:rsid w:val="009F4DB3"/>
    <w:rsid w:val="00A0325B"/>
    <w:rsid w:val="00A40AA8"/>
    <w:rsid w:val="00A61BD0"/>
    <w:rsid w:val="00AA55C2"/>
    <w:rsid w:val="00B04192"/>
    <w:rsid w:val="00B04BAC"/>
    <w:rsid w:val="00B205C7"/>
    <w:rsid w:val="00B40EAB"/>
    <w:rsid w:val="00B62E38"/>
    <w:rsid w:val="00B631A2"/>
    <w:rsid w:val="00B73FC7"/>
    <w:rsid w:val="00B83D45"/>
    <w:rsid w:val="00B87F8A"/>
    <w:rsid w:val="00BA5374"/>
    <w:rsid w:val="00BB22A6"/>
    <w:rsid w:val="00BC54C2"/>
    <w:rsid w:val="00BD2508"/>
    <w:rsid w:val="00BD4109"/>
    <w:rsid w:val="00BF6944"/>
    <w:rsid w:val="00C02B55"/>
    <w:rsid w:val="00C2538D"/>
    <w:rsid w:val="00C6471B"/>
    <w:rsid w:val="00C769AB"/>
    <w:rsid w:val="00C91E31"/>
    <w:rsid w:val="00CB0941"/>
    <w:rsid w:val="00CB6CAE"/>
    <w:rsid w:val="00CC5C76"/>
    <w:rsid w:val="00D31FA5"/>
    <w:rsid w:val="00D6457F"/>
    <w:rsid w:val="00D72B98"/>
    <w:rsid w:val="00D8197B"/>
    <w:rsid w:val="00D92C15"/>
    <w:rsid w:val="00DC51BF"/>
    <w:rsid w:val="00E229F0"/>
    <w:rsid w:val="00EA0799"/>
    <w:rsid w:val="00EA2F89"/>
    <w:rsid w:val="00EA5B0E"/>
    <w:rsid w:val="00ED0DE4"/>
    <w:rsid w:val="00ED5B97"/>
    <w:rsid w:val="00F007BB"/>
    <w:rsid w:val="00F60098"/>
    <w:rsid w:val="00F84809"/>
    <w:rsid w:val="00FD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B56D"/>
  <w15:chartTrackingRefBased/>
  <w15:docId w15:val="{77EA3FBB-B19D-4306-B45A-783EFD72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CF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03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A3C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A3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A3CFA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2A3C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 Spacing"/>
    <w:uiPriority w:val="1"/>
    <w:qFormat/>
    <w:rsid w:val="002A3CFA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CB0941"/>
  </w:style>
  <w:style w:type="table" w:styleId="a6">
    <w:name w:val="Table Grid"/>
    <w:basedOn w:val="a1"/>
    <w:uiPriority w:val="39"/>
    <w:rsid w:val="00CB0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Без интервала1"/>
    <w:rsid w:val="00EA5B0E"/>
    <w:pPr>
      <w:spacing w:after="0" w:line="240" w:lineRule="auto"/>
    </w:pPr>
    <w:rPr>
      <w:rFonts w:ascii="Calibri" w:eastAsia="Calibri" w:hAnsi="Calibri" w:cs="Calibri"/>
      <w:lang w:eastAsia="ru-RU"/>
    </w:rPr>
  </w:style>
  <w:style w:type="character" w:styleId="a7">
    <w:name w:val="Hyperlink"/>
    <w:rsid w:val="00474C16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522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22F5B"/>
  </w:style>
  <w:style w:type="paragraph" w:styleId="aa">
    <w:name w:val="footer"/>
    <w:basedOn w:val="a"/>
    <w:link w:val="ab"/>
    <w:uiPriority w:val="99"/>
    <w:unhideWhenUsed/>
    <w:rsid w:val="00522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22F5B"/>
  </w:style>
  <w:style w:type="paragraph" w:styleId="ac">
    <w:name w:val="Balloon Text"/>
    <w:basedOn w:val="a"/>
    <w:link w:val="ad"/>
    <w:unhideWhenUsed/>
    <w:rsid w:val="00522F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522F5B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03C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Subtitle"/>
    <w:basedOn w:val="a"/>
    <w:next w:val="af"/>
    <w:link w:val="af0"/>
    <w:qFormat/>
    <w:rsid w:val="00B83D45"/>
    <w:pPr>
      <w:keepNext/>
      <w:widowControl w:val="0"/>
      <w:suppressAutoHyphens/>
      <w:spacing w:before="240" w:after="120" w:line="240" w:lineRule="auto"/>
      <w:jc w:val="center"/>
    </w:pPr>
    <w:rPr>
      <w:rFonts w:ascii="Arial" w:eastAsia="MS Mincho" w:hAnsi="Arial" w:cs="Tahoma"/>
      <w:i/>
      <w:iCs/>
      <w:kern w:val="1"/>
      <w:sz w:val="28"/>
      <w:szCs w:val="28"/>
    </w:rPr>
  </w:style>
  <w:style w:type="character" w:customStyle="1" w:styleId="af0">
    <w:name w:val="Подзаголовок Знак"/>
    <w:basedOn w:val="a0"/>
    <w:link w:val="ae"/>
    <w:rsid w:val="00B83D45"/>
    <w:rPr>
      <w:rFonts w:ascii="Arial" w:eastAsia="MS Mincho" w:hAnsi="Arial" w:cs="Tahoma"/>
      <w:i/>
      <w:iCs/>
      <w:kern w:val="1"/>
      <w:sz w:val="28"/>
      <w:szCs w:val="28"/>
    </w:rPr>
  </w:style>
  <w:style w:type="paragraph" w:styleId="af">
    <w:name w:val="Body Text"/>
    <w:basedOn w:val="a"/>
    <w:link w:val="af1"/>
    <w:uiPriority w:val="99"/>
    <w:semiHidden/>
    <w:unhideWhenUsed/>
    <w:rsid w:val="00B83D45"/>
    <w:pPr>
      <w:spacing w:after="120"/>
    </w:pPr>
  </w:style>
  <w:style w:type="character" w:customStyle="1" w:styleId="af1">
    <w:name w:val="Основной текст Знак"/>
    <w:basedOn w:val="a0"/>
    <w:link w:val="af"/>
    <w:uiPriority w:val="99"/>
    <w:semiHidden/>
    <w:rsid w:val="00B83D45"/>
  </w:style>
  <w:style w:type="paragraph" w:styleId="af2">
    <w:name w:val="List Paragraph"/>
    <w:basedOn w:val="a"/>
    <w:uiPriority w:val="34"/>
    <w:qFormat/>
    <w:rsid w:val="001E1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7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</cp:revision>
  <cp:lastPrinted>2021-07-07T00:11:00Z</cp:lastPrinted>
  <dcterms:created xsi:type="dcterms:W3CDTF">2021-07-07T00:06:00Z</dcterms:created>
  <dcterms:modified xsi:type="dcterms:W3CDTF">2021-07-07T05:12:00Z</dcterms:modified>
</cp:coreProperties>
</file>