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47000C" w:rsidTr="008655AA">
        <w:tc>
          <w:tcPr>
            <w:tcW w:w="4785" w:type="dxa"/>
          </w:tcPr>
          <w:p w:rsidR="0047000C" w:rsidRDefault="0047000C" w:rsidP="008655AA">
            <w:pPr>
              <w:jc w:val="center"/>
            </w:pPr>
          </w:p>
        </w:tc>
        <w:tc>
          <w:tcPr>
            <w:tcW w:w="4786" w:type="dxa"/>
          </w:tcPr>
          <w:p w:rsidR="0047000C" w:rsidRDefault="0047000C" w:rsidP="008655AA">
            <w:pPr>
              <w:jc w:val="center"/>
              <w:rPr>
                <w:rFonts w:ascii="Times New Roman" w:hAnsi="Times New Roman"/>
              </w:rPr>
            </w:pPr>
            <w:r w:rsidRPr="00562EDA">
              <w:rPr>
                <w:rFonts w:ascii="Times New Roman" w:hAnsi="Times New Roman"/>
              </w:rPr>
              <w:t>Приложение</w:t>
            </w:r>
            <w:r>
              <w:rPr>
                <w:rFonts w:ascii="Times New Roman" w:hAnsi="Times New Roman"/>
              </w:rPr>
              <w:t xml:space="preserve"> № </w:t>
            </w:r>
            <w:r>
              <w:rPr>
                <w:rFonts w:ascii="Times New Roman" w:hAnsi="Times New Roman"/>
              </w:rPr>
              <w:t>7</w:t>
            </w:r>
          </w:p>
          <w:p w:rsidR="0047000C" w:rsidRPr="00562EDA" w:rsidRDefault="0047000C" w:rsidP="008655A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 Концепции муниципальной </w:t>
            </w:r>
            <w:proofErr w:type="gramStart"/>
            <w:r>
              <w:rPr>
                <w:rFonts w:ascii="Times New Roman" w:hAnsi="Times New Roman"/>
              </w:rPr>
              <w:t>системы оценки качества образования города Благовещенска</w:t>
            </w:r>
            <w:proofErr w:type="gramEnd"/>
            <w:r>
              <w:rPr>
                <w:rFonts w:ascii="Times New Roman" w:hAnsi="Times New Roman"/>
              </w:rPr>
              <w:t xml:space="preserve"> на 2021 – 2023 годы</w:t>
            </w:r>
          </w:p>
        </w:tc>
      </w:tr>
    </w:tbl>
    <w:p w:rsidR="0047000C" w:rsidRDefault="0047000C" w:rsidP="0047000C">
      <w:pPr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1746E6" w:rsidRPr="0004173A" w:rsidRDefault="001746E6" w:rsidP="0047000C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r w:rsidRPr="0004173A">
        <w:rPr>
          <w:rFonts w:ascii="Times New Roman" w:hAnsi="Times New Roman" w:cs="Times New Roman"/>
          <w:color w:val="auto"/>
          <w:sz w:val="28"/>
          <w:szCs w:val="28"/>
        </w:rPr>
        <w:t xml:space="preserve">Система организации воспитания и социализации </w:t>
      </w:r>
      <w:proofErr w:type="gramStart"/>
      <w:r w:rsidRPr="0004173A">
        <w:rPr>
          <w:rFonts w:ascii="Times New Roman" w:hAnsi="Times New Roman" w:cs="Times New Roman"/>
          <w:color w:val="auto"/>
          <w:sz w:val="28"/>
          <w:szCs w:val="28"/>
        </w:rPr>
        <w:t>обучающихся</w:t>
      </w:r>
      <w:proofErr w:type="gramEnd"/>
    </w:p>
    <w:p w:rsidR="001746E6" w:rsidRPr="0004173A" w:rsidRDefault="001746E6" w:rsidP="0047000C">
      <w:p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41283" w:rsidRPr="0004173A" w:rsidRDefault="001746E6" w:rsidP="0047000C">
      <w:pPr>
        <w:pStyle w:val="4"/>
        <w:shd w:val="clear" w:color="auto" w:fill="auto"/>
        <w:spacing w:before="0" w:after="0" w:line="240" w:lineRule="auto"/>
        <w:ind w:firstLine="708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1. </w:t>
      </w:r>
      <w:r w:rsidR="00A41283" w:rsidRPr="0004173A">
        <w:rPr>
          <w:sz w:val="28"/>
          <w:szCs w:val="28"/>
        </w:rPr>
        <w:t xml:space="preserve">Система организации воспитания и социализации обучающихся </w:t>
      </w:r>
      <w:r w:rsidR="001C1D7E" w:rsidRPr="0004173A">
        <w:rPr>
          <w:sz w:val="28"/>
          <w:szCs w:val="28"/>
        </w:rPr>
        <w:t>обще</w:t>
      </w:r>
      <w:r w:rsidR="002748DE" w:rsidRPr="0004173A">
        <w:rPr>
          <w:sz w:val="28"/>
          <w:szCs w:val="28"/>
        </w:rPr>
        <w:t xml:space="preserve">образовательных организаций </w:t>
      </w:r>
      <w:r w:rsidR="005A5DB2" w:rsidRPr="0004173A">
        <w:rPr>
          <w:sz w:val="28"/>
          <w:szCs w:val="28"/>
        </w:rPr>
        <w:t>города Благовещенска</w:t>
      </w:r>
      <w:r w:rsidR="00A41283" w:rsidRPr="0004173A">
        <w:rPr>
          <w:sz w:val="28"/>
          <w:szCs w:val="28"/>
        </w:rPr>
        <w:t xml:space="preserve"> предназначена для определения качества формирования воспитательного пространства на основе государственной политики в сфере воспитания и </w:t>
      </w:r>
      <w:proofErr w:type="gramStart"/>
      <w:r w:rsidR="00A41283" w:rsidRPr="0004173A">
        <w:rPr>
          <w:sz w:val="28"/>
          <w:szCs w:val="28"/>
        </w:rPr>
        <w:t>социализации</w:t>
      </w:r>
      <w:proofErr w:type="gramEnd"/>
      <w:r w:rsidR="00A41283" w:rsidRPr="0004173A">
        <w:rPr>
          <w:sz w:val="28"/>
          <w:szCs w:val="28"/>
        </w:rPr>
        <w:t xml:space="preserve"> обучающихся и учитывающую социально-экономические, национальные, культурно-исторические условия, выстраивание и реализацию системы воспитания.</w:t>
      </w:r>
    </w:p>
    <w:p w:rsidR="00A41283" w:rsidRPr="0004173A" w:rsidRDefault="001746E6" w:rsidP="0047000C">
      <w:pPr>
        <w:pStyle w:val="4"/>
        <w:tabs>
          <w:tab w:val="left" w:pos="1311"/>
        </w:tabs>
        <w:spacing w:before="0" w:after="0" w:line="240" w:lineRule="auto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         1.1. </w:t>
      </w:r>
      <w:r w:rsidR="00A41283" w:rsidRPr="0004173A">
        <w:rPr>
          <w:sz w:val="28"/>
          <w:szCs w:val="28"/>
        </w:rPr>
        <w:t xml:space="preserve">Цель системы работы </w:t>
      </w:r>
      <w:r w:rsidR="002748DE" w:rsidRPr="0004173A">
        <w:rPr>
          <w:sz w:val="28"/>
          <w:szCs w:val="28"/>
        </w:rPr>
        <w:t>–</w:t>
      </w:r>
      <w:r w:rsidR="00A41283" w:rsidRPr="0004173A">
        <w:rPr>
          <w:sz w:val="28"/>
          <w:szCs w:val="28"/>
        </w:rPr>
        <w:t xml:space="preserve"> </w:t>
      </w:r>
      <w:r w:rsidR="002748DE" w:rsidRPr="0004173A">
        <w:rPr>
          <w:sz w:val="28"/>
          <w:szCs w:val="28"/>
          <w:shd w:val="clear" w:color="auto" w:fill="FFFFFF"/>
        </w:rPr>
        <w:t>оценка и прогнозирование тенденций развития муниципальной системы воспитания и социализации обучающихся, принятие на основе анализа и прогноза эффективных управленческих решений</w:t>
      </w:r>
      <w:r w:rsidR="00A41283" w:rsidRPr="0004173A">
        <w:rPr>
          <w:sz w:val="28"/>
          <w:szCs w:val="28"/>
          <w:shd w:val="clear" w:color="auto" w:fill="FFFFFF"/>
        </w:rPr>
        <w:t>.</w:t>
      </w:r>
    </w:p>
    <w:p w:rsidR="00A41283" w:rsidRPr="0004173A" w:rsidRDefault="00A41283" w:rsidP="0047000C">
      <w:pPr>
        <w:pStyle w:val="4"/>
        <w:tabs>
          <w:tab w:val="left" w:pos="1311"/>
        </w:tabs>
        <w:spacing w:before="0" w:after="0" w:line="240" w:lineRule="auto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Задачи:</w:t>
      </w:r>
    </w:p>
    <w:p w:rsidR="00A41283" w:rsidRPr="0004173A" w:rsidRDefault="00A41283" w:rsidP="0047000C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4173A">
        <w:rPr>
          <w:rFonts w:ascii="Times New Roman" w:hAnsi="Times New Roman" w:cs="Times New Roman"/>
          <w:color w:val="auto"/>
          <w:spacing w:val="2"/>
          <w:sz w:val="28"/>
          <w:szCs w:val="28"/>
        </w:rPr>
        <w:t xml:space="preserve">- увеличение </w:t>
      </w:r>
      <w:r w:rsidR="00236DDA" w:rsidRPr="0004173A">
        <w:rPr>
          <w:rFonts w:ascii="Times New Roman" w:hAnsi="Times New Roman" w:cs="Times New Roman"/>
          <w:color w:val="auto"/>
          <w:sz w:val="28"/>
          <w:szCs w:val="28"/>
        </w:rPr>
        <w:t xml:space="preserve">доли </w:t>
      </w:r>
      <w:r w:rsidR="00236DDA" w:rsidRPr="0004173A">
        <w:rPr>
          <w:rFonts w:ascii="Times New Roman" w:hAnsi="Times New Roman" w:cs="Times New Roman"/>
          <w:color w:val="auto"/>
          <w:spacing w:val="2"/>
          <w:sz w:val="28"/>
          <w:szCs w:val="28"/>
        </w:rPr>
        <w:t>педагогических работников, прошедших специализированную подготовку по приоритетным направлениям воспитания и социализации обучающихся</w:t>
      </w:r>
      <w:r w:rsidR="00236DDA" w:rsidRPr="0004173A">
        <w:rPr>
          <w:rFonts w:ascii="Times New Roman" w:hAnsi="Times New Roman" w:cs="Times New Roman"/>
          <w:color w:val="auto"/>
          <w:sz w:val="28"/>
          <w:szCs w:val="28"/>
        </w:rPr>
        <w:t>, от общего количества</w:t>
      </w:r>
      <w:r w:rsidR="00236DDA" w:rsidRPr="0004173A">
        <w:rPr>
          <w:rFonts w:ascii="Times New Roman" w:hAnsi="Times New Roman" w:cs="Times New Roman"/>
          <w:color w:val="auto"/>
          <w:spacing w:val="2"/>
          <w:sz w:val="28"/>
          <w:szCs w:val="28"/>
        </w:rPr>
        <w:t xml:space="preserve"> педагоги</w:t>
      </w:r>
      <w:r w:rsidR="001C1D7E" w:rsidRPr="0004173A">
        <w:rPr>
          <w:rFonts w:ascii="Times New Roman" w:hAnsi="Times New Roman" w:cs="Times New Roman"/>
          <w:color w:val="auto"/>
          <w:spacing w:val="2"/>
          <w:sz w:val="28"/>
          <w:szCs w:val="28"/>
        </w:rPr>
        <w:t>ческих работников обще</w:t>
      </w:r>
      <w:r w:rsidR="00236DDA" w:rsidRPr="0004173A">
        <w:rPr>
          <w:rFonts w:ascii="Times New Roman" w:hAnsi="Times New Roman" w:cs="Times New Roman"/>
          <w:color w:val="auto"/>
          <w:spacing w:val="2"/>
          <w:sz w:val="28"/>
          <w:szCs w:val="28"/>
        </w:rPr>
        <w:t>образовательных организаций</w:t>
      </w:r>
      <w:r w:rsidRPr="0004173A">
        <w:rPr>
          <w:rFonts w:ascii="Times New Roman" w:hAnsi="Times New Roman" w:cs="Times New Roman"/>
          <w:color w:val="auto"/>
          <w:spacing w:val="2"/>
          <w:sz w:val="28"/>
          <w:szCs w:val="28"/>
        </w:rPr>
        <w:t>;</w:t>
      </w:r>
    </w:p>
    <w:p w:rsidR="00A41283" w:rsidRPr="0004173A" w:rsidRDefault="00236DDA" w:rsidP="0047000C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4173A">
        <w:rPr>
          <w:rFonts w:ascii="Times New Roman" w:hAnsi="Times New Roman" w:cs="Times New Roman"/>
          <w:color w:val="auto"/>
          <w:sz w:val="28"/>
          <w:szCs w:val="28"/>
        </w:rPr>
        <w:t xml:space="preserve">- обеспечение </w:t>
      </w:r>
      <w:r w:rsidR="0017768E" w:rsidRPr="0004173A">
        <w:rPr>
          <w:rFonts w:ascii="Times New Roman" w:hAnsi="Times New Roman" w:cs="Times New Roman"/>
          <w:color w:val="auto"/>
          <w:sz w:val="28"/>
          <w:szCs w:val="28"/>
        </w:rPr>
        <w:t xml:space="preserve">разработки и внедрения программ воспитания в </w:t>
      </w:r>
      <w:r w:rsidRPr="0004173A">
        <w:rPr>
          <w:rFonts w:ascii="Times New Roman" w:hAnsi="Times New Roman" w:cs="Times New Roman"/>
          <w:color w:val="auto"/>
          <w:sz w:val="28"/>
          <w:szCs w:val="28"/>
        </w:rPr>
        <w:t xml:space="preserve">100% </w:t>
      </w:r>
      <w:r w:rsidR="001C1D7E" w:rsidRPr="0004173A">
        <w:rPr>
          <w:rFonts w:ascii="Times New Roman" w:hAnsi="Times New Roman" w:cs="Times New Roman"/>
          <w:color w:val="auto"/>
          <w:sz w:val="28"/>
          <w:szCs w:val="28"/>
        </w:rPr>
        <w:t>обще</w:t>
      </w:r>
      <w:r w:rsidRPr="0004173A">
        <w:rPr>
          <w:rFonts w:ascii="Times New Roman" w:hAnsi="Times New Roman" w:cs="Times New Roman"/>
          <w:color w:val="auto"/>
          <w:sz w:val="28"/>
          <w:szCs w:val="28"/>
        </w:rPr>
        <w:t>обра</w:t>
      </w:r>
      <w:r w:rsidR="0017768E" w:rsidRPr="0004173A">
        <w:rPr>
          <w:rFonts w:ascii="Times New Roman" w:hAnsi="Times New Roman" w:cs="Times New Roman"/>
          <w:color w:val="auto"/>
          <w:sz w:val="28"/>
          <w:szCs w:val="28"/>
        </w:rPr>
        <w:t>зовательных организаций;</w:t>
      </w:r>
    </w:p>
    <w:p w:rsidR="00A41283" w:rsidRPr="0004173A" w:rsidRDefault="00A41283" w:rsidP="0047000C">
      <w:pPr>
        <w:pStyle w:val="TableParagraph"/>
        <w:ind w:left="0" w:firstLine="708"/>
        <w:contextualSpacing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- увеличение </w:t>
      </w:r>
      <w:r w:rsidR="0017768E" w:rsidRPr="0004173A">
        <w:rPr>
          <w:sz w:val="28"/>
          <w:szCs w:val="28"/>
        </w:rPr>
        <w:t>доли обучающихся, вовлечённых в деятельность</w:t>
      </w:r>
      <w:r w:rsidR="000C13AB" w:rsidRPr="0004173A">
        <w:rPr>
          <w:sz w:val="28"/>
          <w:szCs w:val="28"/>
        </w:rPr>
        <w:t xml:space="preserve"> детских общественных движений «Российское движение школьников», Детско-юношеское военн</w:t>
      </w:r>
      <w:proofErr w:type="gramStart"/>
      <w:r w:rsidR="000C13AB" w:rsidRPr="0004173A">
        <w:rPr>
          <w:sz w:val="28"/>
          <w:szCs w:val="28"/>
        </w:rPr>
        <w:t>о-</w:t>
      </w:r>
      <w:proofErr w:type="gramEnd"/>
      <w:r w:rsidR="000C13AB" w:rsidRPr="0004173A">
        <w:rPr>
          <w:spacing w:val="1"/>
          <w:sz w:val="28"/>
          <w:szCs w:val="28"/>
        </w:rPr>
        <w:t xml:space="preserve"> </w:t>
      </w:r>
      <w:r w:rsidR="000C13AB" w:rsidRPr="0004173A">
        <w:rPr>
          <w:sz w:val="28"/>
          <w:szCs w:val="28"/>
        </w:rPr>
        <w:t>патриотическое</w:t>
      </w:r>
      <w:r w:rsidR="000C13AB" w:rsidRPr="0004173A">
        <w:rPr>
          <w:spacing w:val="-6"/>
          <w:sz w:val="28"/>
          <w:szCs w:val="28"/>
        </w:rPr>
        <w:t xml:space="preserve"> </w:t>
      </w:r>
      <w:r w:rsidR="000C13AB" w:rsidRPr="0004173A">
        <w:rPr>
          <w:sz w:val="28"/>
          <w:szCs w:val="28"/>
        </w:rPr>
        <w:t>общественное</w:t>
      </w:r>
      <w:r w:rsidR="000C13AB" w:rsidRPr="0004173A">
        <w:rPr>
          <w:spacing w:val="-6"/>
          <w:sz w:val="28"/>
          <w:szCs w:val="28"/>
        </w:rPr>
        <w:t xml:space="preserve"> </w:t>
      </w:r>
      <w:r w:rsidR="000C13AB" w:rsidRPr="0004173A">
        <w:rPr>
          <w:sz w:val="28"/>
          <w:szCs w:val="28"/>
        </w:rPr>
        <w:t>движение «</w:t>
      </w:r>
      <w:proofErr w:type="spellStart"/>
      <w:r w:rsidR="000C13AB" w:rsidRPr="0004173A">
        <w:rPr>
          <w:sz w:val="28"/>
          <w:szCs w:val="28"/>
        </w:rPr>
        <w:t>Юнармия</w:t>
      </w:r>
      <w:proofErr w:type="spellEnd"/>
      <w:r w:rsidR="000C13AB" w:rsidRPr="0004173A">
        <w:rPr>
          <w:sz w:val="28"/>
          <w:szCs w:val="28"/>
        </w:rPr>
        <w:t>»</w:t>
      </w:r>
      <w:r w:rsidRPr="0004173A">
        <w:rPr>
          <w:sz w:val="28"/>
          <w:szCs w:val="28"/>
        </w:rPr>
        <w:t>;</w:t>
      </w:r>
    </w:p>
    <w:p w:rsidR="00741E6F" w:rsidRPr="0004173A" w:rsidRDefault="00A41283" w:rsidP="0047000C">
      <w:pPr>
        <w:pStyle w:val="formattex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04173A">
        <w:rPr>
          <w:spacing w:val="2"/>
          <w:sz w:val="28"/>
          <w:szCs w:val="28"/>
        </w:rPr>
        <w:t xml:space="preserve">- </w:t>
      </w:r>
      <w:r w:rsidR="0017768E" w:rsidRPr="0004173A">
        <w:rPr>
          <w:sz w:val="28"/>
          <w:szCs w:val="28"/>
        </w:rPr>
        <w:t xml:space="preserve">увеличение доли обучающихся, </w:t>
      </w:r>
      <w:r w:rsidR="000C13AB" w:rsidRPr="0004173A">
        <w:rPr>
          <w:sz w:val="28"/>
          <w:szCs w:val="28"/>
        </w:rPr>
        <w:t>охваченных</w:t>
      </w:r>
      <w:r w:rsidR="000C13AB" w:rsidRPr="0004173A">
        <w:rPr>
          <w:spacing w:val="1"/>
          <w:sz w:val="28"/>
          <w:szCs w:val="28"/>
        </w:rPr>
        <w:t xml:space="preserve"> </w:t>
      </w:r>
      <w:r w:rsidR="000C13AB" w:rsidRPr="0004173A">
        <w:rPr>
          <w:sz w:val="28"/>
          <w:szCs w:val="28"/>
        </w:rPr>
        <w:t>различными</w:t>
      </w:r>
      <w:r w:rsidR="000C13AB" w:rsidRPr="0004173A">
        <w:rPr>
          <w:spacing w:val="1"/>
          <w:sz w:val="28"/>
          <w:szCs w:val="28"/>
        </w:rPr>
        <w:t xml:space="preserve"> </w:t>
      </w:r>
      <w:r w:rsidR="000C13AB" w:rsidRPr="0004173A">
        <w:rPr>
          <w:sz w:val="28"/>
          <w:szCs w:val="28"/>
        </w:rPr>
        <w:t>видами</w:t>
      </w:r>
      <w:r w:rsidR="000C13AB" w:rsidRPr="0004173A">
        <w:rPr>
          <w:spacing w:val="1"/>
          <w:sz w:val="28"/>
          <w:szCs w:val="28"/>
        </w:rPr>
        <w:t xml:space="preserve"> </w:t>
      </w:r>
      <w:proofErr w:type="spellStart"/>
      <w:r w:rsidR="000C13AB" w:rsidRPr="0004173A">
        <w:rPr>
          <w:sz w:val="28"/>
          <w:szCs w:val="28"/>
        </w:rPr>
        <w:t>внеучебной</w:t>
      </w:r>
      <w:proofErr w:type="spellEnd"/>
      <w:r w:rsidR="000C13AB" w:rsidRPr="0004173A">
        <w:rPr>
          <w:spacing w:val="1"/>
          <w:sz w:val="28"/>
          <w:szCs w:val="28"/>
        </w:rPr>
        <w:t xml:space="preserve"> </w:t>
      </w:r>
      <w:proofErr w:type="spellStart"/>
      <w:r w:rsidR="000C13AB" w:rsidRPr="0004173A">
        <w:rPr>
          <w:sz w:val="28"/>
          <w:szCs w:val="28"/>
        </w:rPr>
        <w:t>просоциальной</w:t>
      </w:r>
      <w:proofErr w:type="spellEnd"/>
      <w:r w:rsidR="000C13AB" w:rsidRPr="0004173A">
        <w:rPr>
          <w:spacing w:val="1"/>
          <w:sz w:val="28"/>
          <w:szCs w:val="28"/>
        </w:rPr>
        <w:t xml:space="preserve"> </w:t>
      </w:r>
      <w:r w:rsidR="000C13AB" w:rsidRPr="0004173A">
        <w:rPr>
          <w:sz w:val="28"/>
          <w:szCs w:val="28"/>
        </w:rPr>
        <w:t>деятельности (ученическое самоуправление, отряды «Юные инспекторы движения», дружины юных пожарных, военно-патриотические и школьные спортивные клубы)</w:t>
      </w:r>
      <w:r w:rsidR="00741E6F" w:rsidRPr="0004173A">
        <w:rPr>
          <w:sz w:val="28"/>
          <w:szCs w:val="28"/>
        </w:rPr>
        <w:t>;</w:t>
      </w:r>
    </w:p>
    <w:p w:rsidR="00A41283" w:rsidRPr="0004173A" w:rsidRDefault="00C4178D" w:rsidP="0047000C">
      <w:pPr>
        <w:pStyle w:val="formattex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proofErr w:type="gramStart"/>
      <w:r w:rsidRPr="0004173A">
        <w:rPr>
          <w:sz w:val="28"/>
          <w:szCs w:val="28"/>
        </w:rPr>
        <w:t xml:space="preserve">- </w:t>
      </w:r>
      <w:r w:rsidR="00741E6F" w:rsidRPr="0004173A">
        <w:rPr>
          <w:sz w:val="28"/>
          <w:szCs w:val="28"/>
        </w:rPr>
        <w:t>увеличение доли активности участия школьников в социально-психологическом тестировании обучающихся, направленном на раннее выявление незаконного потребления наркотических и психотропных веществ (далее – СПТ), снижение доли количества отказов от  СПТ</w:t>
      </w:r>
      <w:r w:rsidR="00A41283" w:rsidRPr="0004173A">
        <w:rPr>
          <w:sz w:val="28"/>
          <w:szCs w:val="28"/>
        </w:rPr>
        <w:t>.</w:t>
      </w:r>
      <w:proofErr w:type="gramEnd"/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 </w:t>
      </w:r>
      <w:r w:rsidR="001746E6" w:rsidRPr="0004173A">
        <w:rPr>
          <w:sz w:val="28"/>
          <w:szCs w:val="28"/>
        </w:rPr>
        <w:t>1</w:t>
      </w:r>
      <w:r w:rsidRPr="0004173A">
        <w:rPr>
          <w:sz w:val="28"/>
          <w:szCs w:val="28"/>
        </w:rPr>
        <w:t xml:space="preserve">.2. Показатели, используемые в системе </w:t>
      </w:r>
      <w:r w:rsidR="002748DE" w:rsidRPr="0004173A">
        <w:rPr>
          <w:sz w:val="28"/>
          <w:szCs w:val="28"/>
        </w:rPr>
        <w:t xml:space="preserve">организации воспитания и социализации обучающихся </w:t>
      </w:r>
      <w:r w:rsidR="001C1D7E" w:rsidRPr="0004173A">
        <w:rPr>
          <w:sz w:val="28"/>
          <w:szCs w:val="28"/>
        </w:rPr>
        <w:t>обще</w:t>
      </w:r>
      <w:r w:rsidR="002748DE" w:rsidRPr="0004173A">
        <w:rPr>
          <w:sz w:val="28"/>
          <w:szCs w:val="28"/>
        </w:rPr>
        <w:t xml:space="preserve">образовательных организаций </w:t>
      </w:r>
      <w:r w:rsidR="005A5DB2" w:rsidRPr="0004173A">
        <w:rPr>
          <w:sz w:val="28"/>
          <w:szCs w:val="28"/>
        </w:rPr>
        <w:t>города Благовещенска</w:t>
      </w:r>
      <w:r w:rsidRPr="0004173A">
        <w:rPr>
          <w:sz w:val="28"/>
          <w:szCs w:val="28"/>
        </w:rPr>
        <w:t>:</w:t>
      </w:r>
    </w:p>
    <w:p w:rsidR="00A41283" w:rsidRPr="0004173A" w:rsidRDefault="00115AB4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1) по подготовке кадров по приоритетным направлениям воспитания и социализации обучающихся</w:t>
      </w:r>
      <w:r w:rsidR="00A41283" w:rsidRPr="0004173A">
        <w:rPr>
          <w:sz w:val="28"/>
          <w:szCs w:val="28"/>
        </w:rPr>
        <w:t>:</w:t>
      </w:r>
    </w:p>
    <w:p w:rsidR="00A41283" w:rsidRPr="0004173A" w:rsidRDefault="00742209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04173A">
        <w:rPr>
          <w:sz w:val="28"/>
          <w:szCs w:val="28"/>
        </w:rPr>
        <w:t xml:space="preserve">- доля </w:t>
      </w:r>
      <w:r w:rsidRPr="0004173A">
        <w:rPr>
          <w:spacing w:val="2"/>
          <w:sz w:val="28"/>
          <w:szCs w:val="28"/>
        </w:rPr>
        <w:t>педагогических работников, прошедших специализированную подготовку по приоритетным направлениям воспитания и социализации обучающихся</w:t>
      </w:r>
      <w:r w:rsidRPr="0004173A">
        <w:rPr>
          <w:sz w:val="28"/>
          <w:szCs w:val="28"/>
        </w:rPr>
        <w:t>, от общего количества</w:t>
      </w:r>
      <w:r w:rsidRPr="0004173A">
        <w:rPr>
          <w:spacing w:val="2"/>
          <w:sz w:val="28"/>
          <w:szCs w:val="28"/>
        </w:rPr>
        <w:t xml:space="preserve"> педагогических работников </w:t>
      </w:r>
      <w:r w:rsidR="001C1D7E" w:rsidRPr="0004173A">
        <w:rPr>
          <w:spacing w:val="2"/>
          <w:sz w:val="28"/>
          <w:szCs w:val="28"/>
        </w:rPr>
        <w:t>обще</w:t>
      </w:r>
      <w:r w:rsidRPr="0004173A">
        <w:rPr>
          <w:spacing w:val="2"/>
          <w:sz w:val="28"/>
          <w:szCs w:val="28"/>
        </w:rPr>
        <w:t>образовательных организаций (%);</w:t>
      </w:r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lastRenderedPageBreak/>
        <w:t>2) п</w:t>
      </w:r>
      <w:r w:rsidR="00115AB4" w:rsidRPr="0004173A">
        <w:rPr>
          <w:sz w:val="28"/>
          <w:szCs w:val="28"/>
        </w:rPr>
        <w:t>о разработке программ по воспитанию и социализации обучающихся</w:t>
      </w:r>
      <w:r w:rsidRPr="0004173A">
        <w:rPr>
          <w:sz w:val="28"/>
          <w:szCs w:val="28"/>
        </w:rPr>
        <w:t>:</w:t>
      </w:r>
    </w:p>
    <w:p w:rsidR="00331510" w:rsidRPr="0004173A" w:rsidRDefault="00A41283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- доля </w:t>
      </w:r>
      <w:r w:rsidR="001C1D7E" w:rsidRPr="0004173A">
        <w:rPr>
          <w:sz w:val="28"/>
          <w:szCs w:val="28"/>
        </w:rPr>
        <w:t>обще</w:t>
      </w:r>
      <w:r w:rsidR="00331510" w:rsidRPr="0004173A">
        <w:rPr>
          <w:sz w:val="28"/>
          <w:szCs w:val="28"/>
        </w:rPr>
        <w:t>образовательных организаций, разработавших программу воспитания</w:t>
      </w:r>
      <w:r w:rsidRPr="0004173A">
        <w:rPr>
          <w:sz w:val="28"/>
          <w:szCs w:val="28"/>
        </w:rPr>
        <w:t xml:space="preserve">, </w:t>
      </w:r>
      <w:r w:rsidR="00331510" w:rsidRPr="0004173A">
        <w:rPr>
          <w:sz w:val="28"/>
          <w:szCs w:val="28"/>
        </w:rPr>
        <w:t xml:space="preserve">от общего количества </w:t>
      </w:r>
      <w:r w:rsidR="001C1D7E" w:rsidRPr="0004173A">
        <w:rPr>
          <w:sz w:val="28"/>
          <w:szCs w:val="28"/>
        </w:rPr>
        <w:t>обще</w:t>
      </w:r>
      <w:r w:rsidR="00331510" w:rsidRPr="0004173A">
        <w:rPr>
          <w:sz w:val="28"/>
          <w:szCs w:val="28"/>
        </w:rPr>
        <w:t>образовательных организаций</w:t>
      </w:r>
      <w:proofErr w:type="gramStart"/>
      <w:r w:rsidRPr="0004173A">
        <w:rPr>
          <w:sz w:val="28"/>
          <w:szCs w:val="28"/>
        </w:rPr>
        <w:t xml:space="preserve"> (%)</w:t>
      </w:r>
      <w:r w:rsidR="00331510" w:rsidRPr="0004173A">
        <w:rPr>
          <w:sz w:val="28"/>
          <w:szCs w:val="28"/>
        </w:rPr>
        <w:t>,</w:t>
      </w:r>
      <w:proofErr w:type="gramEnd"/>
    </w:p>
    <w:p w:rsidR="00331510" w:rsidRPr="0004173A" w:rsidRDefault="00331510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- доля </w:t>
      </w:r>
      <w:r w:rsidR="001C1D7E" w:rsidRPr="0004173A">
        <w:rPr>
          <w:sz w:val="28"/>
          <w:szCs w:val="28"/>
        </w:rPr>
        <w:t>обще</w:t>
      </w:r>
      <w:r w:rsidRPr="0004173A">
        <w:rPr>
          <w:sz w:val="28"/>
          <w:szCs w:val="28"/>
        </w:rPr>
        <w:t xml:space="preserve">образовательных организаций, разработавших и разместивших на сайте </w:t>
      </w:r>
      <w:r w:rsidR="000C13AB" w:rsidRPr="0004173A">
        <w:rPr>
          <w:sz w:val="28"/>
          <w:szCs w:val="28"/>
        </w:rPr>
        <w:t xml:space="preserve">актуальную </w:t>
      </w:r>
      <w:r w:rsidRPr="0004173A">
        <w:rPr>
          <w:sz w:val="28"/>
          <w:szCs w:val="28"/>
        </w:rPr>
        <w:t xml:space="preserve">программу воспитания, от общего количества </w:t>
      </w:r>
      <w:r w:rsidR="001C1D7E" w:rsidRPr="0004173A">
        <w:rPr>
          <w:sz w:val="28"/>
          <w:szCs w:val="28"/>
        </w:rPr>
        <w:t>обще</w:t>
      </w:r>
      <w:r w:rsidRPr="0004173A">
        <w:rPr>
          <w:sz w:val="28"/>
          <w:szCs w:val="28"/>
        </w:rPr>
        <w:t>образовательных организаций</w:t>
      </w:r>
      <w:proofErr w:type="gramStart"/>
      <w:r w:rsidRPr="0004173A">
        <w:rPr>
          <w:sz w:val="28"/>
          <w:szCs w:val="28"/>
        </w:rPr>
        <w:t xml:space="preserve"> (%),</w:t>
      </w:r>
      <w:proofErr w:type="gramEnd"/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3</w:t>
      </w:r>
      <w:r w:rsidR="00115AB4" w:rsidRPr="0004173A">
        <w:rPr>
          <w:sz w:val="28"/>
          <w:szCs w:val="28"/>
        </w:rPr>
        <w:t xml:space="preserve">) по развитию </w:t>
      </w:r>
      <w:r w:rsidR="008B069B" w:rsidRPr="0004173A">
        <w:rPr>
          <w:sz w:val="28"/>
          <w:szCs w:val="28"/>
        </w:rPr>
        <w:t>деятельности детских общественных движений</w:t>
      </w:r>
      <w:r w:rsidRPr="0004173A">
        <w:rPr>
          <w:sz w:val="28"/>
          <w:szCs w:val="28"/>
        </w:rPr>
        <w:t>:</w:t>
      </w:r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- доля обучающихся, </w:t>
      </w:r>
      <w:r w:rsidR="008B069B" w:rsidRPr="0004173A">
        <w:rPr>
          <w:sz w:val="28"/>
          <w:szCs w:val="28"/>
        </w:rPr>
        <w:t xml:space="preserve">вовлечённых в деятельность детских общественных движений, в том числе в «Российское движение школьников», </w:t>
      </w:r>
      <w:r w:rsidRPr="0004173A">
        <w:rPr>
          <w:sz w:val="28"/>
          <w:szCs w:val="28"/>
        </w:rPr>
        <w:t>от об</w:t>
      </w:r>
      <w:r w:rsidR="00794B27" w:rsidRPr="0004173A">
        <w:rPr>
          <w:sz w:val="28"/>
          <w:szCs w:val="28"/>
        </w:rPr>
        <w:t>щего количества обучающихся</w:t>
      </w:r>
      <w:proofErr w:type="gramStart"/>
      <w:r w:rsidR="00794B27" w:rsidRPr="0004173A">
        <w:rPr>
          <w:sz w:val="28"/>
          <w:szCs w:val="28"/>
        </w:rPr>
        <w:t xml:space="preserve"> (%);</w:t>
      </w:r>
      <w:proofErr w:type="gramEnd"/>
    </w:p>
    <w:p w:rsidR="008B069B" w:rsidRPr="0004173A" w:rsidRDefault="008B069B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- доля обучающихся, вовлечённых в деятельность детских общественных движений, в том числе в Детско-юношеское военн</w:t>
      </w:r>
      <w:proofErr w:type="gramStart"/>
      <w:r w:rsidRPr="0004173A">
        <w:rPr>
          <w:sz w:val="28"/>
          <w:szCs w:val="28"/>
        </w:rPr>
        <w:t>о-</w:t>
      </w:r>
      <w:proofErr w:type="gramEnd"/>
      <w:r w:rsidRPr="0004173A">
        <w:rPr>
          <w:spacing w:val="1"/>
          <w:sz w:val="28"/>
          <w:szCs w:val="28"/>
        </w:rPr>
        <w:t xml:space="preserve"> </w:t>
      </w:r>
      <w:r w:rsidRPr="0004173A">
        <w:rPr>
          <w:sz w:val="28"/>
          <w:szCs w:val="28"/>
        </w:rPr>
        <w:t>патриотическое</w:t>
      </w:r>
      <w:r w:rsidRPr="0004173A">
        <w:rPr>
          <w:spacing w:val="-6"/>
          <w:sz w:val="28"/>
          <w:szCs w:val="28"/>
        </w:rPr>
        <w:t xml:space="preserve"> </w:t>
      </w:r>
      <w:r w:rsidRPr="0004173A">
        <w:rPr>
          <w:sz w:val="28"/>
          <w:szCs w:val="28"/>
        </w:rPr>
        <w:t>общественное</w:t>
      </w:r>
      <w:r w:rsidRPr="0004173A">
        <w:rPr>
          <w:spacing w:val="-6"/>
          <w:sz w:val="28"/>
          <w:szCs w:val="28"/>
        </w:rPr>
        <w:t xml:space="preserve"> </w:t>
      </w:r>
      <w:r w:rsidRPr="0004173A">
        <w:rPr>
          <w:sz w:val="28"/>
          <w:szCs w:val="28"/>
        </w:rPr>
        <w:t>движение «</w:t>
      </w:r>
      <w:proofErr w:type="spellStart"/>
      <w:r w:rsidRPr="0004173A">
        <w:rPr>
          <w:sz w:val="28"/>
          <w:szCs w:val="28"/>
        </w:rPr>
        <w:t>Юнармия</w:t>
      </w:r>
      <w:proofErr w:type="spellEnd"/>
      <w:r w:rsidRPr="0004173A">
        <w:rPr>
          <w:sz w:val="28"/>
          <w:szCs w:val="28"/>
        </w:rPr>
        <w:t>», от общего количества обучающихся (%);</w:t>
      </w:r>
    </w:p>
    <w:p w:rsidR="008B069B" w:rsidRPr="0004173A" w:rsidRDefault="008B069B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- доля обучающихся, охваченных</w:t>
      </w:r>
      <w:r w:rsidRPr="0004173A">
        <w:rPr>
          <w:spacing w:val="1"/>
          <w:sz w:val="28"/>
          <w:szCs w:val="28"/>
        </w:rPr>
        <w:t xml:space="preserve"> </w:t>
      </w:r>
      <w:r w:rsidRPr="0004173A">
        <w:rPr>
          <w:sz w:val="28"/>
          <w:szCs w:val="28"/>
        </w:rPr>
        <w:t>различными</w:t>
      </w:r>
      <w:r w:rsidRPr="0004173A">
        <w:rPr>
          <w:spacing w:val="1"/>
          <w:sz w:val="28"/>
          <w:szCs w:val="28"/>
        </w:rPr>
        <w:t xml:space="preserve"> </w:t>
      </w:r>
      <w:r w:rsidRPr="0004173A">
        <w:rPr>
          <w:sz w:val="28"/>
          <w:szCs w:val="28"/>
        </w:rPr>
        <w:t>видами</w:t>
      </w:r>
      <w:r w:rsidRPr="0004173A">
        <w:rPr>
          <w:spacing w:val="1"/>
          <w:sz w:val="28"/>
          <w:szCs w:val="28"/>
        </w:rPr>
        <w:t xml:space="preserve"> </w:t>
      </w:r>
      <w:proofErr w:type="spellStart"/>
      <w:r w:rsidRPr="0004173A">
        <w:rPr>
          <w:sz w:val="28"/>
          <w:szCs w:val="28"/>
        </w:rPr>
        <w:t>внеучебной</w:t>
      </w:r>
      <w:proofErr w:type="spellEnd"/>
      <w:r w:rsidRPr="0004173A">
        <w:rPr>
          <w:spacing w:val="1"/>
          <w:sz w:val="28"/>
          <w:szCs w:val="28"/>
        </w:rPr>
        <w:t xml:space="preserve"> </w:t>
      </w:r>
      <w:proofErr w:type="spellStart"/>
      <w:r w:rsidRPr="0004173A">
        <w:rPr>
          <w:sz w:val="28"/>
          <w:szCs w:val="28"/>
        </w:rPr>
        <w:t>просоциальной</w:t>
      </w:r>
      <w:proofErr w:type="spellEnd"/>
      <w:r w:rsidRPr="0004173A">
        <w:rPr>
          <w:spacing w:val="1"/>
          <w:sz w:val="28"/>
          <w:szCs w:val="28"/>
        </w:rPr>
        <w:t xml:space="preserve"> </w:t>
      </w:r>
      <w:r w:rsidRPr="0004173A">
        <w:rPr>
          <w:sz w:val="28"/>
          <w:szCs w:val="28"/>
        </w:rPr>
        <w:t>деятельности (ученическое самоуправление, отряды «Юные инспекторы движения», дружины юных пожарных, военно-патриотические и школьные спортивные клубы</w:t>
      </w:r>
      <w:r w:rsidR="00794857" w:rsidRPr="0004173A">
        <w:rPr>
          <w:sz w:val="28"/>
          <w:szCs w:val="28"/>
        </w:rPr>
        <w:t xml:space="preserve"> и др.</w:t>
      </w:r>
      <w:r w:rsidRPr="0004173A">
        <w:rPr>
          <w:sz w:val="28"/>
          <w:szCs w:val="28"/>
        </w:rPr>
        <w:t>), от общего количества обучающихся</w:t>
      </w:r>
      <w:proofErr w:type="gramStart"/>
      <w:r w:rsidRPr="0004173A">
        <w:rPr>
          <w:sz w:val="28"/>
          <w:szCs w:val="28"/>
        </w:rPr>
        <w:t xml:space="preserve"> (%);</w:t>
      </w:r>
      <w:proofErr w:type="gramEnd"/>
    </w:p>
    <w:p w:rsidR="00A41283" w:rsidRPr="0004173A" w:rsidRDefault="00115AB4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4) по профилактике безнадзорности и правонарушений несовершеннолетних обучающихся</w:t>
      </w:r>
      <w:r w:rsidR="00A41283" w:rsidRPr="0004173A">
        <w:rPr>
          <w:sz w:val="28"/>
          <w:szCs w:val="28"/>
        </w:rPr>
        <w:t>:</w:t>
      </w:r>
    </w:p>
    <w:p w:rsidR="008B069B" w:rsidRPr="0004173A" w:rsidRDefault="008B069B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- доля общеобразовательных организаций, ежемесячно предоставляющих результаты мониторинга маркеров деструктивного поведения несовершеннолетних, обучающихся в общеобразовательных организациях, от общего количества общеобразовательных организаций</w:t>
      </w:r>
      <w:proofErr w:type="gramStart"/>
      <w:r w:rsidRPr="0004173A">
        <w:rPr>
          <w:sz w:val="28"/>
          <w:szCs w:val="28"/>
        </w:rPr>
        <w:t xml:space="preserve"> (%),</w:t>
      </w:r>
      <w:proofErr w:type="gramEnd"/>
    </w:p>
    <w:p w:rsidR="008B069B" w:rsidRPr="0004173A" w:rsidRDefault="008B069B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- доля общеобразовательных организаций, ежемесячно предоставляющих результаты мониторинга </w:t>
      </w:r>
      <w:r w:rsidR="00794857" w:rsidRPr="0004173A">
        <w:rPr>
          <w:sz w:val="28"/>
          <w:szCs w:val="28"/>
        </w:rPr>
        <w:t>численности детей и подростков, не имеющих общего образования и уклоняющихся от обучения (пропускающих занятия без уважительной причины)</w:t>
      </w:r>
      <w:r w:rsidRPr="0004173A">
        <w:rPr>
          <w:sz w:val="28"/>
          <w:szCs w:val="28"/>
        </w:rPr>
        <w:t>, от общего количества общеобразовательных организаций</w:t>
      </w:r>
      <w:proofErr w:type="gramStart"/>
      <w:r w:rsidRPr="0004173A">
        <w:rPr>
          <w:sz w:val="28"/>
          <w:szCs w:val="28"/>
        </w:rPr>
        <w:t xml:space="preserve"> (%),</w:t>
      </w:r>
      <w:proofErr w:type="gramEnd"/>
    </w:p>
    <w:p w:rsidR="00794857" w:rsidRPr="0004173A" w:rsidRDefault="00794857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- доля общеобразовательных организаций, обеспечивших 100% охват дополнительным образованием (внеурочной </w:t>
      </w:r>
      <w:r w:rsidR="005A5DB2" w:rsidRPr="0004173A">
        <w:rPr>
          <w:sz w:val="28"/>
          <w:szCs w:val="28"/>
        </w:rPr>
        <w:t>деятельностью) обучающихся</w:t>
      </w:r>
      <w:r w:rsidRPr="0004173A">
        <w:rPr>
          <w:sz w:val="28"/>
          <w:szCs w:val="28"/>
        </w:rPr>
        <w:t>, состоящих на различных видах учета, от общего количества общеобразовательных организаций</w:t>
      </w:r>
      <w:proofErr w:type="gramStart"/>
      <w:r w:rsidRPr="0004173A">
        <w:rPr>
          <w:sz w:val="28"/>
          <w:szCs w:val="28"/>
        </w:rPr>
        <w:t xml:space="preserve"> (%),</w:t>
      </w:r>
      <w:proofErr w:type="gramEnd"/>
    </w:p>
    <w:p w:rsidR="00794857" w:rsidRPr="0004173A" w:rsidRDefault="00794857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04173A">
        <w:rPr>
          <w:sz w:val="28"/>
          <w:szCs w:val="28"/>
        </w:rPr>
        <w:t>- доля общеобразовательных организаций, обеспечивших эффективную разъяснительную работу с родителями (законными представителями) обучающихся, не дающими согласия на прохождение социально-психологического тестирования несовершеннолетних, для раннего выявления незаконного потребления подростками наркотических средств и психотропных веществ, от общего количества общеобразовательных организаций (%),</w:t>
      </w:r>
      <w:proofErr w:type="gramEnd"/>
    </w:p>
    <w:p w:rsidR="00A41283" w:rsidRPr="0004173A" w:rsidRDefault="004E5147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- доля </w:t>
      </w:r>
      <w:proofErr w:type="gramStart"/>
      <w:r w:rsidRPr="0004173A">
        <w:rPr>
          <w:sz w:val="28"/>
          <w:szCs w:val="28"/>
        </w:rPr>
        <w:t>обучающихся</w:t>
      </w:r>
      <w:proofErr w:type="gramEnd"/>
      <w:r w:rsidRPr="0004173A">
        <w:rPr>
          <w:sz w:val="28"/>
          <w:szCs w:val="28"/>
        </w:rPr>
        <w:t xml:space="preserve"> с </w:t>
      </w:r>
      <w:proofErr w:type="spellStart"/>
      <w:r w:rsidRPr="0004173A">
        <w:rPr>
          <w:sz w:val="28"/>
          <w:szCs w:val="28"/>
        </w:rPr>
        <w:t>девиантным</w:t>
      </w:r>
      <w:proofErr w:type="spellEnd"/>
      <w:r w:rsidRPr="0004173A">
        <w:rPr>
          <w:sz w:val="28"/>
          <w:szCs w:val="28"/>
        </w:rPr>
        <w:t xml:space="preserve"> и </w:t>
      </w:r>
      <w:proofErr w:type="spellStart"/>
      <w:r w:rsidRPr="0004173A">
        <w:rPr>
          <w:sz w:val="28"/>
          <w:szCs w:val="28"/>
        </w:rPr>
        <w:t>делинквентным</w:t>
      </w:r>
      <w:proofErr w:type="spellEnd"/>
      <w:r w:rsidRPr="0004173A">
        <w:rPr>
          <w:sz w:val="28"/>
          <w:szCs w:val="28"/>
        </w:rPr>
        <w:t xml:space="preserve"> поведением, в отношении которых реализуются индивидуальные планы профилактической работы, от общего количества обучающихся с </w:t>
      </w:r>
      <w:proofErr w:type="spellStart"/>
      <w:r w:rsidRPr="0004173A">
        <w:rPr>
          <w:sz w:val="28"/>
          <w:szCs w:val="28"/>
        </w:rPr>
        <w:t>девиантным</w:t>
      </w:r>
      <w:proofErr w:type="spellEnd"/>
      <w:r w:rsidRPr="0004173A">
        <w:rPr>
          <w:sz w:val="28"/>
          <w:szCs w:val="28"/>
        </w:rPr>
        <w:t xml:space="preserve"> и </w:t>
      </w:r>
      <w:proofErr w:type="spellStart"/>
      <w:r w:rsidRPr="0004173A">
        <w:rPr>
          <w:sz w:val="28"/>
          <w:szCs w:val="28"/>
        </w:rPr>
        <w:t>делинквентным</w:t>
      </w:r>
      <w:proofErr w:type="spellEnd"/>
      <w:r w:rsidRPr="0004173A">
        <w:rPr>
          <w:sz w:val="28"/>
          <w:szCs w:val="28"/>
        </w:rPr>
        <w:t xml:space="preserve"> поведением (%)</w:t>
      </w:r>
      <w:r w:rsidR="00A41283" w:rsidRPr="0004173A">
        <w:rPr>
          <w:sz w:val="28"/>
          <w:szCs w:val="28"/>
        </w:rPr>
        <w:t>;</w:t>
      </w:r>
    </w:p>
    <w:p w:rsidR="00A41283" w:rsidRPr="0004173A" w:rsidRDefault="00115AB4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lastRenderedPageBreak/>
        <w:t xml:space="preserve">5) по учёту </w:t>
      </w:r>
      <w:proofErr w:type="gramStart"/>
      <w:r w:rsidRPr="0004173A">
        <w:rPr>
          <w:sz w:val="28"/>
          <w:szCs w:val="28"/>
        </w:rPr>
        <w:t>обучающихся</w:t>
      </w:r>
      <w:proofErr w:type="gramEnd"/>
      <w:r w:rsidRPr="0004173A">
        <w:rPr>
          <w:sz w:val="28"/>
          <w:szCs w:val="28"/>
        </w:rPr>
        <w:t>, для которых русский язык не является родным</w:t>
      </w:r>
      <w:r w:rsidR="00A41283" w:rsidRPr="0004173A">
        <w:rPr>
          <w:sz w:val="28"/>
          <w:szCs w:val="28"/>
        </w:rPr>
        <w:t>:</w:t>
      </w:r>
    </w:p>
    <w:p w:rsidR="00A41283" w:rsidRPr="0004173A" w:rsidRDefault="001F62B0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- доля </w:t>
      </w:r>
      <w:proofErr w:type="gramStart"/>
      <w:r w:rsidRPr="0004173A">
        <w:rPr>
          <w:sz w:val="28"/>
          <w:szCs w:val="28"/>
        </w:rPr>
        <w:t>обучающихся</w:t>
      </w:r>
      <w:proofErr w:type="gramEnd"/>
      <w:r w:rsidRPr="0004173A">
        <w:rPr>
          <w:sz w:val="28"/>
          <w:szCs w:val="28"/>
        </w:rPr>
        <w:t>, для которых русский язык не является родным</w:t>
      </w:r>
      <w:r w:rsidR="00A41283" w:rsidRPr="0004173A">
        <w:rPr>
          <w:sz w:val="28"/>
          <w:szCs w:val="28"/>
        </w:rPr>
        <w:t>, от общего к</w:t>
      </w:r>
      <w:r w:rsidRPr="0004173A">
        <w:rPr>
          <w:sz w:val="28"/>
          <w:szCs w:val="28"/>
        </w:rPr>
        <w:t>оличества обучающихся (%).</w:t>
      </w:r>
    </w:p>
    <w:p w:rsidR="001F62B0" w:rsidRPr="0004173A" w:rsidRDefault="001746E6" w:rsidP="0047000C">
      <w:pPr>
        <w:pStyle w:val="4"/>
        <w:shd w:val="clear" w:color="auto" w:fill="auto"/>
        <w:tabs>
          <w:tab w:val="left" w:pos="1095"/>
        </w:tabs>
        <w:spacing w:before="0" w:after="0" w:line="240" w:lineRule="auto"/>
        <w:ind w:firstLine="709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1</w:t>
      </w:r>
      <w:r w:rsidR="00A41283" w:rsidRPr="0004173A">
        <w:rPr>
          <w:sz w:val="28"/>
          <w:szCs w:val="28"/>
        </w:rPr>
        <w:t xml:space="preserve">.3. Иные показатели, используемые </w:t>
      </w:r>
      <w:r w:rsidR="002748DE" w:rsidRPr="0004173A">
        <w:rPr>
          <w:sz w:val="28"/>
          <w:szCs w:val="28"/>
        </w:rPr>
        <w:t xml:space="preserve">в системе организации воспитания и социализации обучающихся </w:t>
      </w:r>
      <w:r w:rsidR="001C1D7E" w:rsidRPr="0004173A">
        <w:rPr>
          <w:sz w:val="28"/>
          <w:szCs w:val="28"/>
        </w:rPr>
        <w:t>обще</w:t>
      </w:r>
      <w:r w:rsidR="002748DE" w:rsidRPr="0004173A">
        <w:rPr>
          <w:sz w:val="28"/>
          <w:szCs w:val="28"/>
        </w:rPr>
        <w:t xml:space="preserve">образовательных организаций </w:t>
      </w:r>
      <w:r w:rsidR="005A5DB2" w:rsidRPr="0004173A">
        <w:rPr>
          <w:sz w:val="28"/>
          <w:szCs w:val="28"/>
        </w:rPr>
        <w:t>города Благовещенска</w:t>
      </w:r>
      <w:r w:rsidR="00A41283" w:rsidRPr="0004173A">
        <w:rPr>
          <w:sz w:val="28"/>
          <w:szCs w:val="28"/>
        </w:rPr>
        <w:t>:</w:t>
      </w:r>
    </w:p>
    <w:p w:rsidR="004E5147" w:rsidRPr="0004173A" w:rsidRDefault="004E5147" w:rsidP="0047000C">
      <w:pPr>
        <w:pStyle w:val="4"/>
        <w:shd w:val="clear" w:color="auto" w:fill="auto"/>
        <w:tabs>
          <w:tab w:val="left" w:pos="1095"/>
        </w:tabs>
        <w:spacing w:before="0" w:after="0" w:line="240" w:lineRule="auto"/>
        <w:ind w:firstLine="709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- доля педагогов, представивших лучший педагогический опыт в системе организации воспитания и социализации обучающихся, от общего количества педагогов</w:t>
      </w:r>
      <w:proofErr w:type="gramStart"/>
      <w:r w:rsidRPr="0004173A">
        <w:rPr>
          <w:sz w:val="28"/>
          <w:szCs w:val="28"/>
        </w:rPr>
        <w:t xml:space="preserve"> (%),</w:t>
      </w:r>
      <w:proofErr w:type="gramEnd"/>
    </w:p>
    <w:p w:rsidR="00794857" w:rsidRPr="0004173A" w:rsidRDefault="004E5147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- доля </w:t>
      </w:r>
      <w:proofErr w:type="gramStart"/>
      <w:r w:rsidRPr="0004173A">
        <w:rPr>
          <w:sz w:val="28"/>
          <w:szCs w:val="28"/>
        </w:rPr>
        <w:t>обучающихся</w:t>
      </w:r>
      <w:proofErr w:type="gramEnd"/>
      <w:r w:rsidRPr="0004173A">
        <w:rPr>
          <w:sz w:val="28"/>
          <w:szCs w:val="28"/>
        </w:rPr>
        <w:t>, охваченных каникулярным отдыхом</w:t>
      </w:r>
      <w:r w:rsidR="00794857" w:rsidRPr="0004173A">
        <w:rPr>
          <w:sz w:val="28"/>
          <w:szCs w:val="28"/>
        </w:rPr>
        <w:t xml:space="preserve"> и занятостью</w:t>
      </w:r>
      <w:r w:rsidRPr="0004173A">
        <w:rPr>
          <w:sz w:val="28"/>
          <w:szCs w:val="28"/>
        </w:rPr>
        <w:t>, от общего количества обучающихся</w:t>
      </w:r>
      <w:r w:rsidR="00794857" w:rsidRPr="0004173A">
        <w:rPr>
          <w:sz w:val="28"/>
          <w:szCs w:val="28"/>
        </w:rPr>
        <w:t xml:space="preserve"> (%).</w:t>
      </w:r>
    </w:p>
    <w:p w:rsidR="00A41283" w:rsidRPr="0004173A" w:rsidRDefault="00A41283" w:rsidP="0047000C">
      <w:pPr>
        <w:pStyle w:val="4"/>
        <w:numPr>
          <w:ilvl w:val="1"/>
          <w:numId w:val="6"/>
        </w:numPr>
        <w:shd w:val="clear" w:color="auto" w:fill="auto"/>
        <w:spacing w:before="0" w:after="0" w:line="240" w:lineRule="auto"/>
        <w:ind w:left="0" w:firstLine="709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Мониторинг </w:t>
      </w:r>
      <w:r w:rsidR="001C1D7E" w:rsidRPr="0004173A">
        <w:rPr>
          <w:sz w:val="28"/>
          <w:szCs w:val="28"/>
        </w:rPr>
        <w:t xml:space="preserve">в системе организации </w:t>
      </w:r>
      <w:r w:rsidR="002748DE" w:rsidRPr="0004173A">
        <w:rPr>
          <w:sz w:val="28"/>
          <w:szCs w:val="28"/>
        </w:rPr>
        <w:t xml:space="preserve">воспитания и социализации обучающихся </w:t>
      </w:r>
      <w:r w:rsidR="001C1D7E" w:rsidRPr="0004173A">
        <w:rPr>
          <w:sz w:val="28"/>
          <w:szCs w:val="28"/>
        </w:rPr>
        <w:t>обще</w:t>
      </w:r>
      <w:r w:rsidR="002748DE" w:rsidRPr="0004173A">
        <w:rPr>
          <w:sz w:val="28"/>
          <w:szCs w:val="28"/>
        </w:rPr>
        <w:t xml:space="preserve">образовательных организаций </w:t>
      </w:r>
      <w:r w:rsidR="005A5DB2" w:rsidRPr="0004173A">
        <w:rPr>
          <w:sz w:val="28"/>
          <w:szCs w:val="28"/>
        </w:rPr>
        <w:t xml:space="preserve">города Благовещенска </w:t>
      </w:r>
      <w:r w:rsidRPr="0004173A">
        <w:rPr>
          <w:sz w:val="28"/>
          <w:szCs w:val="28"/>
        </w:rPr>
        <w:t xml:space="preserve">проводится по всем показателям, установленным в </w:t>
      </w:r>
      <w:proofErr w:type="spellStart"/>
      <w:r w:rsidRPr="0004173A">
        <w:rPr>
          <w:sz w:val="28"/>
          <w:szCs w:val="28"/>
        </w:rPr>
        <w:t>п.п</w:t>
      </w:r>
      <w:proofErr w:type="spellEnd"/>
      <w:r w:rsidRPr="0004173A">
        <w:rPr>
          <w:sz w:val="28"/>
          <w:szCs w:val="28"/>
        </w:rPr>
        <w:t xml:space="preserve">. </w:t>
      </w:r>
      <w:r w:rsidR="001746E6" w:rsidRPr="0004173A">
        <w:rPr>
          <w:sz w:val="28"/>
          <w:szCs w:val="28"/>
        </w:rPr>
        <w:t>1</w:t>
      </w:r>
      <w:r w:rsidRPr="0004173A">
        <w:rPr>
          <w:sz w:val="28"/>
          <w:szCs w:val="28"/>
        </w:rPr>
        <w:t>.2. настоящего П</w:t>
      </w:r>
      <w:r w:rsidR="001746E6" w:rsidRPr="0004173A">
        <w:rPr>
          <w:sz w:val="28"/>
          <w:szCs w:val="28"/>
        </w:rPr>
        <w:t>ри</w:t>
      </w:r>
      <w:r w:rsidRPr="0004173A">
        <w:rPr>
          <w:sz w:val="28"/>
          <w:szCs w:val="28"/>
        </w:rPr>
        <w:t>ложения</w:t>
      </w:r>
      <w:r w:rsidR="004E5147" w:rsidRPr="0004173A">
        <w:rPr>
          <w:sz w:val="28"/>
          <w:szCs w:val="28"/>
        </w:rPr>
        <w:t>, и по иным показателям</w:t>
      </w:r>
      <w:r w:rsidRPr="0004173A">
        <w:rPr>
          <w:sz w:val="28"/>
          <w:szCs w:val="28"/>
        </w:rPr>
        <w:t xml:space="preserve">, установленным в </w:t>
      </w:r>
      <w:proofErr w:type="spellStart"/>
      <w:r w:rsidRPr="0004173A">
        <w:rPr>
          <w:sz w:val="28"/>
          <w:szCs w:val="28"/>
        </w:rPr>
        <w:t>п.п</w:t>
      </w:r>
      <w:proofErr w:type="spellEnd"/>
      <w:r w:rsidRPr="0004173A">
        <w:rPr>
          <w:sz w:val="28"/>
          <w:szCs w:val="28"/>
        </w:rPr>
        <w:t xml:space="preserve">. </w:t>
      </w:r>
      <w:r w:rsidR="001746E6" w:rsidRPr="0004173A">
        <w:rPr>
          <w:sz w:val="28"/>
          <w:szCs w:val="28"/>
        </w:rPr>
        <w:t>1</w:t>
      </w:r>
      <w:r w:rsidRPr="0004173A">
        <w:rPr>
          <w:sz w:val="28"/>
          <w:szCs w:val="28"/>
        </w:rPr>
        <w:t>.3.</w:t>
      </w:r>
    </w:p>
    <w:p w:rsidR="00A41283" w:rsidRPr="0004173A" w:rsidRDefault="00A41283" w:rsidP="0047000C">
      <w:pPr>
        <w:pStyle w:val="4"/>
        <w:numPr>
          <w:ilvl w:val="1"/>
          <w:numId w:val="6"/>
        </w:numPr>
        <w:shd w:val="clear" w:color="auto" w:fill="auto"/>
        <w:spacing w:before="0" w:after="0" w:line="240" w:lineRule="auto"/>
        <w:ind w:left="0" w:firstLine="709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Методы сбора информации, используемые </w:t>
      </w:r>
      <w:r w:rsidR="002748DE" w:rsidRPr="0004173A">
        <w:rPr>
          <w:sz w:val="28"/>
          <w:szCs w:val="28"/>
        </w:rPr>
        <w:t xml:space="preserve">в системе организации воспитания и социализации обучающихся </w:t>
      </w:r>
      <w:r w:rsidR="001C1D7E" w:rsidRPr="0004173A">
        <w:rPr>
          <w:sz w:val="28"/>
          <w:szCs w:val="28"/>
        </w:rPr>
        <w:t>общеобразовательных организаций</w:t>
      </w:r>
      <w:r w:rsidRPr="0004173A">
        <w:rPr>
          <w:sz w:val="28"/>
          <w:szCs w:val="28"/>
        </w:rPr>
        <w:t>:</w:t>
      </w:r>
    </w:p>
    <w:p w:rsidR="00A41283" w:rsidRPr="0004173A" w:rsidRDefault="002A27B6" w:rsidP="0047000C">
      <w:pPr>
        <w:pStyle w:val="4"/>
        <w:numPr>
          <w:ilvl w:val="1"/>
          <w:numId w:val="4"/>
        </w:numPr>
        <w:shd w:val="clear" w:color="auto" w:fill="auto"/>
        <w:spacing w:before="0" w:after="0" w:line="240" w:lineRule="auto"/>
        <w:ind w:left="0"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по подготовке кадров по приоритетным направлениям воспитания и социализации обучающихся:</w:t>
      </w:r>
      <w:r w:rsidR="00A41283" w:rsidRPr="0004173A">
        <w:rPr>
          <w:sz w:val="28"/>
          <w:szCs w:val="28"/>
        </w:rPr>
        <w:t xml:space="preserve"> </w:t>
      </w:r>
      <w:r w:rsidR="001C1D7E" w:rsidRPr="0004173A">
        <w:rPr>
          <w:sz w:val="28"/>
          <w:szCs w:val="28"/>
        </w:rPr>
        <w:t>формализованный сбор статистических данных с применением электронных таблиц и онлайн форм, мониторинг сайтов образовательных организаций;</w:t>
      </w:r>
    </w:p>
    <w:p w:rsidR="00A41283" w:rsidRPr="0004173A" w:rsidRDefault="002A27B6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2) по разработке программ по воспитанию и социализации обучающихся:</w:t>
      </w:r>
      <w:r w:rsidR="00A41283" w:rsidRPr="0004173A">
        <w:rPr>
          <w:sz w:val="28"/>
          <w:szCs w:val="28"/>
        </w:rPr>
        <w:t xml:space="preserve"> </w:t>
      </w:r>
      <w:r w:rsidR="001C1D7E" w:rsidRPr="0004173A">
        <w:rPr>
          <w:sz w:val="28"/>
          <w:szCs w:val="28"/>
        </w:rPr>
        <w:t>формализованный сбор статистических данных с применением электронных таблиц и онлайн форм</w:t>
      </w:r>
      <w:r w:rsidR="00BC3AF6" w:rsidRPr="0004173A">
        <w:rPr>
          <w:sz w:val="28"/>
          <w:szCs w:val="28"/>
        </w:rPr>
        <w:t>, мониторинг сайтов образовательных организаций</w:t>
      </w:r>
      <w:r w:rsidR="00A41283" w:rsidRPr="0004173A">
        <w:rPr>
          <w:sz w:val="28"/>
          <w:szCs w:val="28"/>
        </w:rPr>
        <w:t>;</w:t>
      </w:r>
    </w:p>
    <w:p w:rsidR="00A41283" w:rsidRPr="0004173A" w:rsidRDefault="002A27B6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3) по развитию добровольчества (</w:t>
      </w:r>
      <w:proofErr w:type="spellStart"/>
      <w:r w:rsidRPr="0004173A">
        <w:rPr>
          <w:sz w:val="28"/>
          <w:szCs w:val="28"/>
        </w:rPr>
        <w:t>волонтёрства</w:t>
      </w:r>
      <w:proofErr w:type="spellEnd"/>
      <w:r w:rsidRPr="0004173A">
        <w:rPr>
          <w:sz w:val="28"/>
          <w:szCs w:val="28"/>
        </w:rPr>
        <w:t>):</w:t>
      </w:r>
      <w:r w:rsidR="00A41283" w:rsidRPr="0004173A">
        <w:rPr>
          <w:sz w:val="28"/>
          <w:szCs w:val="28"/>
        </w:rPr>
        <w:t xml:space="preserve"> </w:t>
      </w:r>
      <w:r w:rsidR="001C1D7E" w:rsidRPr="0004173A">
        <w:rPr>
          <w:sz w:val="28"/>
          <w:szCs w:val="28"/>
        </w:rPr>
        <w:t>формализованный сбор статистических данных с применением электронных таблиц и онлайн форм, мониторинг сайтов образовательных организаций;</w:t>
      </w:r>
    </w:p>
    <w:p w:rsidR="00A41283" w:rsidRPr="0004173A" w:rsidRDefault="002A27B6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4) по профилактике безнадзорности и правонарушений несовершеннолетних обучающихся:</w:t>
      </w:r>
      <w:r w:rsidR="00A41283" w:rsidRPr="0004173A">
        <w:rPr>
          <w:sz w:val="28"/>
          <w:szCs w:val="28"/>
        </w:rPr>
        <w:t xml:space="preserve"> </w:t>
      </w:r>
      <w:r w:rsidR="00794857" w:rsidRPr="0004173A">
        <w:rPr>
          <w:sz w:val="28"/>
          <w:szCs w:val="28"/>
        </w:rPr>
        <w:t>база АИС «Семья и дети»,</w:t>
      </w:r>
      <w:r w:rsidR="000F65C4" w:rsidRPr="0004173A">
        <w:rPr>
          <w:sz w:val="28"/>
          <w:szCs w:val="28"/>
        </w:rPr>
        <w:t xml:space="preserve"> </w:t>
      </w:r>
      <w:r w:rsidR="001C1D7E" w:rsidRPr="0004173A">
        <w:rPr>
          <w:sz w:val="28"/>
          <w:szCs w:val="28"/>
        </w:rPr>
        <w:t>формализованный сбор статистических данных с применением электронных таблиц и онлайн форм, мониторинг сайтов образовательных организаций;</w:t>
      </w:r>
    </w:p>
    <w:p w:rsidR="00A41283" w:rsidRPr="0004173A" w:rsidRDefault="002A27B6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b/>
          <w:sz w:val="28"/>
          <w:szCs w:val="28"/>
        </w:rPr>
      </w:pPr>
      <w:r w:rsidRPr="0004173A">
        <w:rPr>
          <w:sz w:val="28"/>
          <w:szCs w:val="28"/>
        </w:rPr>
        <w:t>5) по учёту обучающихся, для которых русский язык не является родным:</w:t>
      </w:r>
      <w:r w:rsidR="00A41283" w:rsidRPr="0004173A">
        <w:rPr>
          <w:b/>
          <w:sz w:val="28"/>
          <w:szCs w:val="28"/>
        </w:rPr>
        <w:t xml:space="preserve"> </w:t>
      </w:r>
      <w:r w:rsidR="001C1D7E" w:rsidRPr="0004173A">
        <w:rPr>
          <w:sz w:val="28"/>
          <w:szCs w:val="28"/>
        </w:rPr>
        <w:t>формализованный сбор статистических данных с применением электронных таблиц и онлайн форм</w:t>
      </w:r>
      <w:r w:rsidR="00A41283" w:rsidRPr="0004173A">
        <w:rPr>
          <w:sz w:val="28"/>
          <w:szCs w:val="28"/>
        </w:rPr>
        <w:t>;</w:t>
      </w:r>
    </w:p>
    <w:p w:rsidR="00A41283" w:rsidRPr="0004173A" w:rsidRDefault="002A27B6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b/>
          <w:sz w:val="28"/>
          <w:szCs w:val="28"/>
        </w:rPr>
      </w:pPr>
      <w:r w:rsidRPr="0004173A">
        <w:rPr>
          <w:sz w:val="28"/>
          <w:szCs w:val="28"/>
        </w:rPr>
        <w:t>6</w:t>
      </w:r>
      <w:r w:rsidR="00A41283" w:rsidRPr="0004173A">
        <w:rPr>
          <w:sz w:val="28"/>
          <w:szCs w:val="28"/>
        </w:rPr>
        <w:t xml:space="preserve">) по иным показателям: </w:t>
      </w:r>
      <w:r w:rsidR="001C1D7E" w:rsidRPr="0004173A">
        <w:rPr>
          <w:sz w:val="28"/>
          <w:szCs w:val="28"/>
        </w:rPr>
        <w:t>формализованный сбор статистических данных с применением электронных таблиц и онлайн форм</w:t>
      </w:r>
      <w:r w:rsidR="00A41283" w:rsidRPr="0004173A">
        <w:rPr>
          <w:sz w:val="28"/>
          <w:szCs w:val="28"/>
        </w:rPr>
        <w:t>.</w:t>
      </w:r>
    </w:p>
    <w:p w:rsidR="00A41283" w:rsidRPr="0004173A" w:rsidRDefault="00A41283" w:rsidP="0047000C">
      <w:pPr>
        <w:pStyle w:val="4"/>
        <w:numPr>
          <w:ilvl w:val="1"/>
          <w:numId w:val="6"/>
        </w:numPr>
        <w:shd w:val="clear" w:color="auto" w:fill="auto"/>
        <w:spacing w:before="0" w:after="0" w:line="240" w:lineRule="auto"/>
        <w:ind w:left="0" w:firstLine="709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Анализ результатов мониторинга </w:t>
      </w:r>
      <w:r w:rsidR="00081049" w:rsidRPr="0004173A">
        <w:rPr>
          <w:sz w:val="28"/>
          <w:szCs w:val="28"/>
        </w:rPr>
        <w:t xml:space="preserve">в системе организации воспитания и социализации обучающихся муниципальных образовательных организаций </w:t>
      </w:r>
      <w:r w:rsidR="005A5DB2" w:rsidRPr="0004173A">
        <w:rPr>
          <w:sz w:val="28"/>
          <w:szCs w:val="28"/>
        </w:rPr>
        <w:t xml:space="preserve">города Благовещенска </w:t>
      </w:r>
      <w:r w:rsidRPr="0004173A">
        <w:rPr>
          <w:sz w:val="28"/>
          <w:szCs w:val="28"/>
        </w:rPr>
        <w:t xml:space="preserve">носит комплексный характер, проводится по всем показателям, установленным в </w:t>
      </w:r>
      <w:proofErr w:type="spellStart"/>
      <w:r w:rsidRPr="0004173A">
        <w:rPr>
          <w:sz w:val="28"/>
          <w:szCs w:val="28"/>
        </w:rPr>
        <w:t>п.п</w:t>
      </w:r>
      <w:proofErr w:type="spellEnd"/>
      <w:r w:rsidRPr="0004173A">
        <w:rPr>
          <w:sz w:val="28"/>
          <w:szCs w:val="28"/>
        </w:rPr>
        <w:t xml:space="preserve">. </w:t>
      </w:r>
      <w:r w:rsidR="001746E6" w:rsidRPr="0004173A">
        <w:rPr>
          <w:sz w:val="28"/>
          <w:szCs w:val="28"/>
        </w:rPr>
        <w:t>1</w:t>
      </w:r>
      <w:r w:rsidRPr="0004173A">
        <w:rPr>
          <w:sz w:val="28"/>
          <w:szCs w:val="28"/>
        </w:rPr>
        <w:t>.2. настоящего П</w:t>
      </w:r>
      <w:r w:rsidR="001746E6" w:rsidRPr="0004173A">
        <w:rPr>
          <w:sz w:val="28"/>
          <w:szCs w:val="28"/>
        </w:rPr>
        <w:t>рил</w:t>
      </w:r>
      <w:r w:rsidRPr="0004173A">
        <w:rPr>
          <w:sz w:val="28"/>
          <w:szCs w:val="28"/>
        </w:rPr>
        <w:t>ожения</w:t>
      </w:r>
      <w:r w:rsidR="00B0002A" w:rsidRPr="0004173A">
        <w:rPr>
          <w:sz w:val="28"/>
          <w:szCs w:val="28"/>
        </w:rPr>
        <w:t>, и по иным показателям</w:t>
      </w:r>
      <w:r w:rsidRPr="0004173A">
        <w:rPr>
          <w:sz w:val="28"/>
          <w:szCs w:val="28"/>
        </w:rPr>
        <w:t xml:space="preserve">, установленным в </w:t>
      </w:r>
      <w:proofErr w:type="spellStart"/>
      <w:r w:rsidRPr="0004173A">
        <w:rPr>
          <w:sz w:val="28"/>
          <w:szCs w:val="28"/>
        </w:rPr>
        <w:t>п.п</w:t>
      </w:r>
      <w:proofErr w:type="spellEnd"/>
      <w:r w:rsidRPr="0004173A">
        <w:rPr>
          <w:sz w:val="28"/>
          <w:szCs w:val="28"/>
        </w:rPr>
        <w:t xml:space="preserve">. </w:t>
      </w:r>
      <w:r w:rsidR="001746E6" w:rsidRPr="0004173A">
        <w:rPr>
          <w:sz w:val="28"/>
          <w:szCs w:val="28"/>
        </w:rPr>
        <w:t>1</w:t>
      </w:r>
      <w:r w:rsidRPr="0004173A">
        <w:rPr>
          <w:sz w:val="28"/>
          <w:szCs w:val="28"/>
        </w:rPr>
        <w:t xml:space="preserve">.3., и представляется в форме аналитического отчёта, который включает следующие компоненты: </w:t>
      </w:r>
    </w:p>
    <w:p w:rsidR="00A41283" w:rsidRPr="0004173A" w:rsidRDefault="00A41283" w:rsidP="0047000C">
      <w:pPr>
        <w:pStyle w:val="4"/>
        <w:numPr>
          <w:ilvl w:val="0"/>
          <w:numId w:val="5"/>
        </w:numPr>
        <w:shd w:val="clear" w:color="auto" w:fill="auto"/>
        <w:tabs>
          <w:tab w:val="left" w:pos="1110"/>
        </w:tabs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lastRenderedPageBreak/>
        <w:t>описание цели и задач проведения анализа;</w:t>
      </w:r>
    </w:p>
    <w:p w:rsidR="00A41283" w:rsidRPr="0004173A" w:rsidRDefault="00A41283" w:rsidP="0047000C">
      <w:pPr>
        <w:pStyle w:val="4"/>
        <w:numPr>
          <w:ilvl w:val="0"/>
          <w:numId w:val="5"/>
        </w:numPr>
        <w:shd w:val="clear" w:color="auto" w:fill="auto"/>
        <w:tabs>
          <w:tab w:val="left" w:pos="1110"/>
        </w:tabs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ключевые направления анализа;</w:t>
      </w:r>
    </w:p>
    <w:p w:rsidR="00A41283" w:rsidRPr="0004173A" w:rsidRDefault="00A41283" w:rsidP="0047000C">
      <w:pPr>
        <w:pStyle w:val="4"/>
        <w:numPr>
          <w:ilvl w:val="0"/>
          <w:numId w:val="5"/>
        </w:numPr>
        <w:shd w:val="clear" w:color="auto" w:fill="auto"/>
        <w:tabs>
          <w:tab w:val="left" w:pos="1110"/>
        </w:tabs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анализ итоговых показателей;</w:t>
      </w:r>
    </w:p>
    <w:p w:rsidR="00A41283" w:rsidRPr="0004173A" w:rsidRDefault="00A41283" w:rsidP="0047000C">
      <w:pPr>
        <w:pStyle w:val="4"/>
        <w:numPr>
          <w:ilvl w:val="0"/>
          <w:numId w:val="5"/>
        </w:numPr>
        <w:shd w:val="clear" w:color="auto" w:fill="auto"/>
        <w:tabs>
          <w:tab w:val="left" w:pos="1110"/>
        </w:tabs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сравнительный анализ результатов по одним и тем же показателям (по годам);</w:t>
      </w:r>
    </w:p>
    <w:p w:rsidR="00A41283" w:rsidRPr="0004173A" w:rsidRDefault="00A41283" w:rsidP="0047000C">
      <w:pPr>
        <w:pStyle w:val="4"/>
        <w:numPr>
          <w:ilvl w:val="0"/>
          <w:numId w:val="5"/>
        </w:numPr>
        <w:shd w:val="clear" w:color="auto" w:fill="auto"/>
        <w:tabs>
          <w:tab w:val="left" w:pos="1110"/>
        </w:tabs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анализ внутренних и внешних факторов, влияющих на уровень результатов;</w:t>
      </w:r>
    </w:p>
    <w:p w:rsidR="00A41283" w:rsidRPr="0004173A" w:rsidRDefault="00A41283" w:rsidP="0047000C">
      <w:pPr>
        <w:pStyle w:val="4"/>
        <w:numPr>
          <w:ilvl w:val="0"/>
          <w:numId w:val="5"/>
        </w:numPr>
        <w:shd w:val="clear" w:color="auto" w:fill="auto"/>
        <w:tabs>
          <w:tab w:val="left" w:pos="1110"/>
        </w:tabs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аналитические выводы.</w:t>
      </w:r>
    </w:p>
    <w:p w:rsidR="00A41283" w:rsidRPr="0004173A" w:rsidRDefault="00A41283" w:rsidP="0047000C">
      <w:pPr>
        <w:pStyle w:val="4"/>
        <w:shd w:val="clear" w:color="auto" w:fill="auto"/>
        <w:tabs>
          <w:tab w:val="left" w:pos="0"/>
        </w:tabs>
        <w:spacing w:before="0" w:after="0" w:line="240" w:lineRule="auto"/>
        <w:ind w:firstLine="709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Аналитический отчёт составляется </w:t>
      </w:r>
      <w:r w:rsidR="001C1D7E" w:rsidRPr="0004173A">
        <w:rPr>
          <w:sz w:val="28"/>
          <w:szCs w:val="28"/>
        </w:rPr>
        <w:t>и</w:t>
      </w:r>
      <w:r w:rsidRPr="0004173A">
        <w:rPr>
          <w:sz w:val="28"/>
          <w:szCs w:val="28"/>
        </w:rPr>
        <w:t xml:space="preserve"> утверждается управлением образования и размещается в общем доступе в разделе «МСОКО» на информационном ресурсе методического отдела </w:t>
      </w:r>
      <w:r w:rsidR="005A5DB2" w:rsidRPr="0004173A">
        <w:rPr>
          <w:sz w:val="28"/>
          <w:szCs w:val="28"/>
        </w:rPr>
        <w:t>МБУ ИАМЦ города Благовещенска.</w:t>
      </w:r>
    </w:p>
    <w:p w:rsidR="00A41283" w:rsidRPr="0004173A" w:rsidRDefault="00A41283" w:rsidP="0047000C">
      <w:pPr>
        <w:pStyle w:val="4"/>
        <w:shd w:val="clear" w:color="auto" w:fill="auto"/>
        <w:tabs>
          <w:tab w:val="left" w:pos="0"/>
        </w:tabs>
        <w:spacing w:before="0" w:after="0" w:line="240" w:lineRule="auto"/>
        <w:ind w:firstLine="709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Аналитический отчёт используется в качестве аналитического материала для составления ежегодного публичного доклада управления образования о состоянии и развитии муниципальной системы образования, который размещается в общем доступе на официальном сайте </w:t>
      </w:r>
      <w:r w:rsidR="005A5DB2" w:rsidRPr="0004173A">
        <w:rPr>
          <w:sz w:val="28"/>
          <w:szCs w:val="28"/>
        </w:rPr>
        <w:t>управления образования города Благовещенска.</w:t>
      </w:r>
    </w:p>
    <w:p w:rsidR="00A41283" w:rsidRPr="0004173A" w:rsidRDefault="00A41283" w:rsidP="0047000C">
      <w:pPr>
        <w:pStyle w:val="4"/>
        <w:numPr>
          <w:ilvl w:val="1"/>
          <w:numId w:val="6"/>
        </w:numPr>
        <w:shd w:val="clear" w:color="auto" w:fill="auto"/>
        <w:spacing w:before="0" w:after="0" w:line="240" w:lineRule="auto"/>
        <w:ind w:left="0" w:firstLine="709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На основе анализа результатов мониторинга </w:t>
      </w:r>
      <w:r w:rsidR="00081049" w:rsidRPr="0004173A">
        <w:rPr>
          <w:sz w:val="28"/>
          <w:szCs w:val="28"/>
        </w:rPr>
        <w:t xml:space="preserve">в системе организации воспитания и социализации обучающихся </w:t>
      </w:r>
      <w:r w:rsidR="001C1D7E" w:rsidRPr="0004173A">
        <w:rPr>
          <w:sz w:val="28"/>
          <w:szCs w:val="28"/>
        </w:rPr>
        <w:t>обще</w:t>
      </w:r>
      <w:r w:rsidR="00081049" w:rsidRPr="0004173A">
        <w:rPr>
          <w:sz w:val="28"/>
          <w:szCs w:val="28"/>
        </w:rPr>
        <w:t>образовательных организаций</w:t>
      </w:r>
      <w:r w:rsidRPr="0004173A">
        <w:rPr>
          <w:sz w:val="28"/>
          <w:szCs w:val="28"/>
        </w:rPr>
        <w:t xml:space="preserve">, </w:t>
      </w:r>
      <w:proofErr w:type="gramStart"/>
      <w:r w:rsidRPr="0004173A">
        <w:rPr>
          <w:sz w:val="28"/>
          <w:szCs w:val="28"/>
        </w:rPr>
        <w:t>который</w:t>
      </w:r>
      <w:proofErr w:type="gramEnd"/>
      <w:r w:rsidRPr="0004173A">
        <w:rPr>
          <w:sz w:val="28"/>
          <w:szCs w:val="28"/>
        </w:rPr>
        <w:t xml:space="preserve"> представляется в форме аналитического отчёта, разрабатываются:</w:t>
      </w:r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- рекомендации по использованию успешных практик </w:t>
      </w:r>
      <w:r w:rsidR="00081049" w:rsidRPr="0004173A">
        <w:rPr>
          <w:sz w:val="28"/>
          <w:szCs w:val="28"/>
        </w:rPr>
        <w:t xml:space="preserve">в системе организации воспитания и социализации обучающихся </w:t>
      </w:r>
      <w:r w:rsidR="001C1D7E" w:rsidRPr="0004173A">
        <w:rPr>
          <w:sz w:val="28"/>
          <w:szCs w:val="28"/>
        </w:rPr>
        <w:t>обще</w:t>
      </w:r>
      <w:r w:rsidR="00081049" w:rsidRPr="0004173A">
        <w:rPr>
          <w:sz w:val="28"/>
          <w:szCs w:val="28"/>
        </w:rPr>
        <w:t xml:space="preserve">образовательных организаций </w:t>
      </w:r>
      <w:r w:rsidRPr="0004173A">
        <w:rPr>
          <w:sz w:val="28"/>
          <w:szCs w:val="28"/>
        </w:rPr>
        <w:t>для нескольких групп субъектов;</w:t>
      </w:r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- адресные рекомендации </w:t>
      </w:r>
      <w:r w:rsidR="00081049" w:rsidRPr="0004173A">
        <w:rPr>
          <w:sz w:val="28"/>
          <w:szCs w:val="28"/>
        </w:rPr>
        <w:t xml:space="preserve">в системе организации воспитания и социализации обучающихся </w:t>
      </w:r>
      <w:r w:rsidR="001C1D7E" w:rsidRPr="0004173A">
        <w:rPr>
          <w:sz w:val="28"/>
          <w:szCs w:val="28"/>
        </w:rPr>
        <w:t>обще</w:t>
      </w:r>
      <w:r w:rsidR="00081049" w:rsidRPr="0004173A">
        <w:rPr>
          <w:sz w:val="28"/>
          <w:szCs w:val="28"/>
        </w:rPr>
        <w:t xml:space="preserve">образовательных организаций </w:t>
      </w:r>
      <w:r w:rsidRPr="0004173A">
        <w:rPr>
          <w:sz w:val="28"/>
          <w:szCs w:val="28"/>
        </w:rPr>
        <w:t>для нескольких групп субъектов.</w:t>
      </w:r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В </w:t>
      </w:r>
      <w:r w:rsidR="00081049" w:rsidRPr="0004173A">
        <w:rPr>
          <w:sz w:val="28"/>
          <w:szCs w:val="28"/>
        </w:rPr>
        <w:t xml:space="preserve">системе организации воспитания и социализации обучающихся </w:t>
      </w:r>
      <w:r w:rsidR="001C1D7E" w:rsidRPr="0004173A">
        <w:rPr>
          <w:sz w:val="28"/>
          <w:szCs w:val="28"/>
        </w:rPr>
        <w:t>обще</w:t>
      </w:r>
      <w:r w:rsidR="00081049" w:rsidRPr="0004173A">
        <w:rPr>
          <w:sz w:val="28"/>
          <w:szCs w:val="28"/>
        </w:rPr>
        <w:t xml:space="preserve">образовательных организаций </w:t>
      </w:r>
      <w:r w:rsidRPr="0004173A">
        <w:rPr>
          <w:sz w:val="28"/>
          <w:szCs w:val="28"/>
        </w:rPr>
        <w:t>субъектами рекомендаций могут являться:</w:t>
      </w:r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- руководители (заместители руководителей) </w:t>
      </w:r>
      <w:r w:rsidR="001C1D7E" w:rsidRPr="0004173A">
        <w:rPr>
          <w:sz w:val="28"/>
          <w:szCs w:val="28"/>
        </w:rPr>
        <w:t>общеобразовательных организаций</w:t>
      </w:r>
      <w:r w:rsidRPr="0004173A">
        <w:rPr>
          <w:sz w:val="28"/>
          <w:szCs w:val="28"/>
        </w:rPr>
        <w:t>;</w:t>
      </w:r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- педагогические работники, включая методистов, педагогов-психологов, педагогов-организаторов, педагогов-библиотекарей;</w:t>
      </w:r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- классные руководители </w:t>
      </w:r>
      <w:proofErr w:type="gramStart"/>
      <w:r w:rsidRPr="0004173A">
        <w:rPr>
          <w:sz w:val="28"/>
          <w:szCs w:val="28"/>
        </w:rPr>
        <w:t>обучающихся</w:t>
      </w:r>
      <w:proofErr w:type="gramEnd"/>
      <w:r w:rsidRPr="0004173A">
        <w:rPr>
          <w:sz w:val="28"/>
          <w:szCs w:val="28"/>
        </w:rPr>
        <w:t>;</w:t>
      </w:r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- городские и школьные методические объединения;</w:t>
      </w:r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- коллегиальные органы общеобразовательных организаций (управляющие советы, советы обучающихся и иные органы);</w:t>
      </w:r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- организации, учреждения, предприятия, являющиеся партнёрами по сетевому взаимодействию;</w:t>
      </w:r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- социальные партнёры общеобразовательных организаций;</w:t>
      </w:r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- родители (законные представители) </w:t>
      </w:r>
      <w:proofErr w:type="gramStart"/>
      <w:r w:rsidRPr="0004173A">
        <w:rPr>
          <w:sz w:val="28"/>
          <w:szCs w:val="28"/>
        </w:rPr>
        <w:t>обучающихся</w:t>
      </w:r>
      <w:proofErr w:type="gramEnd"/>
      <w:r w:rsidRPr="0004173A">
        <w:rPr>
          <w:sz w:val="28"/>
          <w:szCs w:val="28"/>
        </w:rPr>
        <w:t>;</w:t>
      </w:r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- обучающиеся.</w:t>
      </w:r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proofErr w:type="gramStart"/>
      <w:r w:rsidRPr="0004173A">
        <w:rPr>
          <w:sz w:val="28"/>
          <w:szCs w:val="28"/>
        </w:rPr>
        <w:t xml:space="preserve">Рекомендации по использованию успешных практик </w:t>
      </w:r>
      <w:r w:rsidR="00081049" w:rsidRPr="0004173A">
        <w:rPr>
          <w:sz w:val="28"/>
          <w:szCs w:val="28"/>
        </w:rPr>
        <w:t xml:space="preserve">в системе организации воспитания и социализации обучающихся </w:t>
      </w:r>
      <w:r w:rsidR="001C1D7E" w:rsidRPr="0004173A">
        <w:rPr>
          <w:sz w:val="28"/>
          <w:szCs w:val="28"/>
        </w:rPr>
        <w:lastRenderedPageBreak/>
        <w:t>обще</w:t>
      </w:r>
      <w:r w:rsidR="00081049" w:rsidRPr="0004173A">
        <w:rPr>
          <w:sz w:val="28"/>
          <w:szCs w:val="28"/>
        </w:rPr>
        <w:t>образовательных организаций</w:t>
      </w:r>
      <w:r w:rsidRPr="0004173A">
        <w:rPr>
          <w:sz w:val="28"/>
          <w:szCs w:val="28"/>
        </w:rPr>
        <w:t xml:space="preserve">, адресные рекомендации утверждаются </w:t>
      </w:r>
      <w:r w:rsidR="00DF7896" w:rsidRPr="0004173A">
        <w:rPr>
          <w:sz w:val="28"/>
          <w:szCs w:val="28"/>
        </w:rPr>
        <w:t xml:space="preserve">руководителями общеобразовательных организаций, готовятся </w:t>
      </w:r>
      <w:r w:rsidRPr="0004173A">
        <w:rPr>
          <w:sz w:val="28"/>
          <w:szCs w:val="28"/>
        </w:rPr>
        <w:t>управлением образования</w:t>
      </w:r>
      <w:r w:rsidR="00DF7896" w:rsidRPr="0004173A">
        <w:rPr>
          <w:sz w:val="28"/>
          <w:szCs w:val="28"/>
        </w:rPr>
        <w:t xml:space="preserve"> города совместно с МБУ ИАМЦ</w:t>
      </w:r>
      <w:r w:rsidRPr="0004173A">
        <w:rPr>
          <w:sz w:val="28"/>
          <w:szCs w:val="28"/>
        </w:rPr>
        <w:t xml:space="preserve">, направляются субъектам, которым они предназначены, с последующей организацией контроля их применения, а также размещаются в общем доступе в разделе «МСОКО» на информационном ресурсе методического отдела </w:t>
      </w:r>
      <w:r w:rsidR="005A5DB2" w:rsidRPr="0004173A">
        <w:rPr>
          <w:sz w:val="28"/>
          <w:szCs w:val="28"/>
        </w:rPr>
        <w:t>МБУ ИАМЦ</w:t>
      </w:r>
      <w:r w:rsidRPr="0004173A">
        <w:rPr>
          <w:sz w:val="28"/>
          <w:szCs w:val="28"/>
        </w:rPr>
        <w:t>.</w:t>
      </w:r>
      <w:proofErr w:type="gramEnd"/>
    </w:p>
    <w:p w:rsidR="00A41283" w:rsidRPr="0004173A" w:rsidRDefault="001746E6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1</w:t>
      </w:r>
      <w:r w:rsidR="00A41283" w:rsidRPr="0004173A">
        <w:rPr>
          <w:sz w:val="28"/>
          <w:szCs w:val="28"/>
        </w:rPr>
        <w:t xml:space="preserve">.8. На основе анализа результатов мониторинга </w:t>
      </w:r>
      <w:r w:rsidR="00081049" w:rsidRPr="0004173A">
        <w:rPr>
          <w:sz w:val="28"/>
          <w:szCs w:val="28"/>
        </w:rPr>
        <w:t xml:space="preserve">в системе организации воспитания и социализации обучающихся </w:t>
      </w:r>
      <w:r w:rsidR="001C1D7E" w:rsidRPr="0004173A">
        <w:rPr>
          <w:sz w:val="28"/>
          <w:szCs w:val="28"/>
        </w:rPr>
        <w:t>обще</w:t>
      </w:r>
      <w:r w:rsidR="00081049" w:rsidRPr="0004173A">
        <w:rPr>
          <w:sz w:val="28"/>
          <w:szCs w:val="28"/>
        </w:rPr>
        <w:t>образовательных организаций</w:t>
      </w:r>
      <w:r w:rsidR="00A41283" w:rsidRPr="0004173A">
        <w:rPr>
          <w:sz w:val="28"/>
          <w:szCs w:val="28"/>
        </w:rPr>
        <w:t xml:space="preserve">, который представляется в форме аналитического отчёта, </w:t>
      </w:r>
      <w:proofErr w:type="gramStart"/>
      <w:r w:rsidR="00A41283" w:rsidRPr="0004173A">
        <w:rPr>
          <w:sz w:val="28"/>
          <w:szCs w:val="28"/>
        </w:rPr>
        <w:t>разрабатывается комплекс мер и принимаются</w:t>
      </w:r>
      <w:proofErr w:type="gramEnd"/>
      <w:r w:rsidR="00A41283" w:rsidRPr="0004173A">
        <w:rPr>
          <w:sz w:val="28"/>
          <w:szCs w:val="28"/>
        </w:rPr>
        <w:t xml:space="preserve"> управленческие решения, направленные на совершенствование данной системы работы.</w:t>
      </w:r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Комплекс мер по совершенствованию </w:t>
      </w:r>
      <w:r w:rsidR="00081049" w:rsidRPr="0004173A">
        <w:rPr>
          <w:sz w:val="28"/>
          <w:szCs w:val="28"/>
        </w:rPr>
        <w:t xml:space="preserve">системы организации воспитания и социализации обучающихся </w:t>
      </w:r>
      <w:r w:rsidR="001C1D7E" w:rsidRPr="0004173A">
        <w:rPr>
          <w:sz w:val="28"/>
          <w:szCs w:val="28"/>
        </w:rPr>
        <w:t xml:space="preserve">общеобразовательных организаций </w:t>
      </w:r>
      <w:r w:rsidRPr="0004173A">
        <w:rPr>
          <w:sz w:val="28"/>
          <w:szCs w:val="28"/>
        </w:rPr>
        <w:t>включает следующие направления:</w:t>
      </w:r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-  принятие мер, напр</w:t>
      </w:r>
      <w:r w:rsidR="00B0002A" w:rsidRPr="0004173A">
        <w:rPr>
          <w:sz w:val="28"/>
          <w:szCs w:val="28"/>
        </w:rPr>
        <w:t xml:space="preserve">авленных на профилактику </w:t>
      </w:r>
      <w:proofErr w:type="spellStart"/>
      <w:r w:rsidR="00B0002A" w:rsidRPr="0004173A">
        <w:rPr>
          <w:sz w:val="28"/>
          <w:szCs w:val="28"/>
        </w:rPr>
        <w:t>девиантного</w:t>
      </w:r>
      <w:proofErr w:type="spellEnd"/>
      <w:r w:rsidR="00B0002A" w:rsidRPr="0004173A">
        <w:rPr>
          <w:sz w:val="28"/>
          <w:szCs w:val="28"/>
        </w:rPr>
        <w:t xml:space="preserve"> и </w:t>
      </w:r>
      <w:proofErr w:type="spellStart"/>
      <w:r w:rsidR="00B0002A" w:rsidRPr="0004173A">
        <w:rPr>
          <w:sz w:val="28"/>
          <w:szCs w:val="28"/>
        </w:rPr>
        <w:t>делинквентного</w:t>
      </w:r>
      <w:proofErr w:type="spellEnd"/>
      <w:r w:rsidR="00B0002A" w:rsidRPr="0004173A">
        <w:rPr>
          <w:sz w:val="28"/>
          <w:szCs w:val="28"/>
        </w:rPr>
        <w:t xml:space="preserve"> поведения обучающихся</w:t>
      </w:r>
      <w:r w:rsidRPr="0004173A">
        <w:rPr>
          <w:sz w:val="28"/>
          <w:szCs w:val="28"/>
        </w:rPr>
        <w:t>,</w:t>
      </w:r>
    </w:p>
    <w:p w:rsidR="00A41283" w:rsidRPr="0004173A" w:rsidRDefault="00B0002A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- принятие </w:t>
      </w:r>
      <w:r w:rsidR="00A41283" w:rsidRPr="0004173A">
        <w:rPr>
          <w:sz w:val="28"/>
          <w:szCs w:val="28"/>
        </w:rPr>
        <w:t>ме</w:t>
      </w:r>
      <w:r w:rsidRPr="0004173A">
        <w:rPr>
          <w:sz w:val="28"/>
          <w:szCs w:val="28"/>
        </w:rPr>
        <w:t>р, направленных на развитие сотрудничества субъектов системы воспитания</w:t>
      </w:r>
      <w:r w:rsidR="00A41283" w:rsidRPr="0004173A">
        <w:rPr>
          <w:sz w:val="28"/>
          <w:szCs w:val="28"/>
        </w:rPr>
        <w:t>,</w:t>
      </w:r>
    </w:p>
    <w:p w:rsidR="00B0002A" w:rsidRPr="0004173A" w:rsidRDefault="00B0002A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- принятие мер, направленных на популяризацию лучшего педагогического опыта,</w:t>
      </w:r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- мероприят</w:t>
      </w:r>
      <w:r w:rsidR="00B0002A" w:rsidRPr="0004173A">
        <w:rPr>
          <w:sz w:val="28"/>
          <w:szCs w:val="28"/>
        </w:rPr>
        <w:t>ия, направленные на повышение уровня мотивации обучающихся к участию в</w:t>
      </w:r>
      <w:r w:rsidR="009A026A" w:rsidRPr="0004173A">
        <w:rPr>
          <w:sz w:val="28"/>
          <w:szCs w:val="28"/>
        </w:rPr>
        <w:t xml:space="preserve"> деятельности детских общественных движений и </w:t>
      </w:r>
      <w:proofErr w:type="spellStart"/>
      <w:r w:rsidR="009A026A" w:rsidRPr="0004173A">
        <w:rPr>
          <w:sz w:val="28"/>
          <w:szCs w:val="28"/>
        </w:rPr>
        <w:t>внеучебной</w:t>
      </w:r>
      <w:proofErr w:type="spellEnd"/>
      <w:r w:rsidR="009A026A" w:rsidRPr="0004173A">
        <w:rPr>
          <w:spacing w:val="1"/>
          <w:sz w:val="28"/>
          <w:szCs w:val="28"/>
        </w:rPr>
        <w:t xml:space="preserve"> </w:t>
      </w:r>
      <w:proofErr w:type="spellStart"/>
      <w:r w:rsidR="009A026A" w:rsidRPr="0004173A">
        <w:rPr>
          <w:sz w:val="28"/>
          <w:szCs w:val="28"/>
        </w:rPr>
        <w:t>просоциальной</w:t>
      </w:r>
      <w:proofErr w:type="spellEnd"/>
      <w:r w:rsidR="009A026A" w:rsidRPr="0004173A">
        <w:rPr>
          <w:spacing w:val="1"/>
          <w:sz w:val="28"/>
          <w:szCs w:val="28"/>
        </w:rPr>
        <w:t xml:space="preserve"> </w:t>
      </w:r>
      <w:r w:rsidR="009A026A" w:rsidRPr="0004173A">
        <w:rPr>
          <w:sz w:val="28"/>
          <w:szCs w:val="28"/>
        </w:rPr>
        <w:t>деятельности</w:t>
      </w:r>
      <w:r w:rsidRPr="0004173A">
        <w:rPr>
          <w:sz w:val="28"/>
          <w:szCs w:val="28"/>
        </w:rPr>
        <w:t>,</w:t>
      </w:r>
    </w:p>
    <w:p w:rsidR="00B0002A" w:rsidRPr="0004173A" w:rsidRDefault="00B0002A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>- каникулярный отдых детей, включая мероприятия по обеспечению их жизни и здоровья</w:t>
      </w:r>
      <w:r w:rsidR="009A026A" w:rsidRPr="0004173A">
        <w:rPr>
          <w:sz w:val="28"/>
          <w:szCs w:val="28"/>
        </w:rPr>
        <w:t>, предупреждения травматизма</w:t>
      </w:r>
      <w:r w:rsidRPr="0004173A">
        <w:rPr>
          <w:sz w:val="28"/>
          <w:szCs w:val="28"/>
        </w:rPr>
        <w:t>,</w:t>
      </w:r>
    </w:p>
    <w:p w:rsidR="00A41283" w:rsidRPr="0004173A" w:rsidRDefault="00B0002A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- иные </w:t>
      </w:r>
      <w:r w:rsidR="00A41283" w:rsidRPr="0004173A">
        <w:rPr>
          <w:sz w:val="28"/>
          <w:szCs w:val="28"/>
        </w:rPr>
        <w:t>мероприятия</w:t>
      </w:r>
      <w:r w:rsidRPr="0004173A">
        <w:rPr>
          <w:sz w:val="28"/>
          <w:szCs w:val="28"/>
        </w:rPr>
        <w:t xml:space="preserve">, направленные на развитие системы воспитания и социализации </w:t>
      </w:r>
      <w:proofErr w:type="gramStart"/>
      <w:r w:rsidRPr="0004173A">
        <w:rPr>
          <w:sz w:val="28"/>
          <w:szCs w:val="28"/>
        </w:rPr>
        <w:t>обучающихся</w:t>
      </w:r>
      <w:proofErr w:type="gramEnd"/>
      <w:r w:rsidR="00A41283" w:rsidRPr="0004173A">
        <w:rPr>
          <w:sz w:val="28"/>
          <w:szCs w:val="28"/>
        </w:rPr>
        <w:t>.</w:t>
      </w:r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Комплекс мер разрабатывается и представляется через наличие (актуализацию) дорожной карты </w:t>
      </w:r>
      <w:r w:rsidR="00081049" w:rsidRPr="0004173A">
        <w:rPr>
          <w:sz w:val="28"/>
          <w:szCs w:val="28"/>
        </w:rPr>
        <w:t xml:space="preserve">по организации воспитания и социализации обучающихся </w:t>
      </w:r>
      <w:r w:rsidR="001C1D7E" w:rsidRPr="0004173A">
        <w:rPr>
          <w:sz w:val="28"/>
          <w:szCs w:val="28"/>
        </w:rPr>
        <w:t>обще</w:t>
      </w:r>
      <w:r w:rsidR="00081049" w:rsidRPr="0004173A">
        <w:rPr>
          <w:sz w:val="28"/>
          <w:szCs w:val="28"/>
        </w:rPr>
        <w:t>образовательных организаций</w:t>
      </w:r>
      <w:r w:rsidRPr="0004173A">
        <w:rPr>
          <w:sz w:val="28"/>
          <w:szCs w:val="28"/>
        </w:rPr>
        <w:t>.</w:t>
      </w:r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По результатам проведённого анализа результатов мониторинга с учётом рекомендаций и предлагаемого комплекса мер </w:t>
      </w:r>
      <w:r w:rsidR="00081049" w:rsidRPr="0004173A">
        <w:rPr>
          <w:sz w:val="28"/>
          <w:szCs w:val="28"/>
        </w:rPr>
        <w:t xml:space="preserve">в системе организации воспитания и социализации обучающихся </w:t>
      </w:r>
      <w:r w:rsidR="001C1D7E" w:rsidRPr="0004173A">
        <w:rPr>
          <w:sz w:val="28"/>
          <w:szCs w:val="28"/>
        </w:rPr>
        <w:t>обще</w:t>
      </w:r>
      <w:r w:rsidR="00081049" w:rsidRPr="0004173A">
        <w:rPr>
          <w:sz w:val="28"/>
          <w:szCs w:val="28"/>
        </w:rPr>
        <w:t xml:space="preserve">образовательных организаций </w:t>
      </w:r>
      <w:r w:rsidRPr="0004173A">
        <w:rPr>
          <w:sz w:val="28"/>
          <w:szCs w:val="28"/>
        </w:rPr>
        <w:t>принимаются управленческие решения, которые закрепляются посредством принятия муниципальных нормативно-правовых актов, утверждения локальных актов общеобразовательных организаций.</w:t>
      </w:r>
    </w:p>
    <w:p w:rsidR="00A41283" w:rsidRPr="0004173A" w:rsidRDefault="00A41283" w:rsidP="0047000C">
      <w:pPr>
        <w:pStyle w:val="4"/>
        <w:shd w:val="clear" w:color="auto" w:fill="auto"/>
        <w:tabs>
          <w:tab w:val="left" w:pos="1095"/>
        </w:tabs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Муниципальные нормативно-правовые акты, а также приказы управления образования, принятые </w:t>
      </w:r>
      <w:r w:rsidR="00081049" w:rsidRPr="0004173A">
        <w:rPr>
          <w:sz w:val="28"/>
          <w:szCs w:val="28"/>
        </w:rPr>
        <w:t xml:space="preserve">в системе организации воспитания и социализации обучающихся </w:t>
      </w:r>
      <w:r w:rsidR="00AF5D96" w:rsidRPr="0004173A">
        <w:rPr>
          <w:sz w:val="28"/>
          <w:szCs w:val="28"/>
        </w:rPr>
        <w:t>обще</w:t>
      </w:r>
      <w:r w:rsidR="00081049" w:rsidRPr="0004173A">
        <w:rPr>
          <w:sz w:val="28"/>
          <w:szCs w:val="28"/>
        </w:rPr>
        <w:t xml:space="preserve">образовательных организаций </w:t>
      </w:r>
      <w:r w:rsidR="005A5DB2" w:rsidRPr="0004173A">
        <w:rPr>
          <w:sz w:val="28"/>
          <w:szCs w:val="28"/>
        </w:rPr>
        <w:t>города Благовещенск</w:t>
      </w:r>
      <w:r w:rsidRPr="0004173A">
        <w:rPr>
          <w:sz w:val="28"/>
          <w:szCs w:val="28"/>
        </w:rPr>
        <w:t xml:space="preserve">, размещаются на официальном сайте </w:t>
      </w:r>
      <w:r w:rsidR="005A5DB2" w:rsidRPr="0004173A">
        <w:rPr>
          <w:sz w:val="28"/>
          <w:szCs w:val="28"/>
        </w:rPr>
        <w:t>управления образования города Благовещенск.</w:t>
      </w:r>
    </w:p>
    <w:p w:rsidR="00A41283" w:rsidRPr="0004173A" w:rsidRDefault="00A41283" w:rsidP="0047000C">
      <w:pPr>
        <w:pStyle w:val="4"/>
        <w:shd w:val="clear" w:color="auto" w:fill="auto"/>
        <w:tabs>
          <w:tab w:val="left" w:pos="1095"/>
        </w:tabs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Приказы общеобразовательных организаций, принятые </w:t>
      </w:r>
      <w:r w:rsidR="00081049" w:rsidRPr="0004173A">
        <w:rPr>
          <w:sz w:val="28"/>
          <w:szCs w:val="28"/>
        </w:rPr>
        <w:t xml:space="preserve">в системе организации воспитания и социализации обучающихся </w:t>
      </w:r>
      <w:r w:rsidR="00AF5D96" w:rsidRPr="0004173A">
        <w:rPr>
          <w:sz w:val="28"/>
          <w:szCs w:val="28"/>
        </w:rPr>
        <w:t>обще</w:t>
      </w:r>
      <w:r w:rsidR="00081049" w:rsidRPr="0004173A">
        <w:rPr>
          <w:sz w:val="28"/>
          <w:szCs w:val="28"/>
        </w:rPr>
        <w:t>образовательных организаций</w:t>
      </w:r>
      <w:r w:rsidRPr="0004173A">
        <w:rPr>
          <w:sz w:val="28"/>
          <w:szCs w:val="28"/>
        </w:rPr>
        <w:t>, размещаются на официальных сайтах общеобразовательных организаций.</w:t>
      </w:r>
    </w:p>
    <w:p w:rsidR="00A41283" w:rsidRPr="0004173A" w:rsidRDefault="001746E6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lastRenderedPageBreak/>
        <w:t>1</w:t>
      </w:r>
      <w:r w:rsidR="00A41283" w:rsidRPr="0004173A">
        <w:rPr>
          <w:sz w:val="28"/>
          <w:szCs w:val="28"/>
        </w:rPr>
        <w:t>.9. Проведение анализа эффективности мер, принятых за три года, предшествующих проведению оценки,</w:t>
      </w:r>
      <w:r w:rsidR="00081049" w:rsidRPr="0004173A">
        <w:rPr>
          <w:sz w:val="28"/>
          <w:szCs w:val="28"/>
        </w:rPr>
        <w:t xml:space="preserve"> </w:t>
      </w:r>
      <w:proofErr w:type="gramStart"/>
      <w:r w:rsidR="00081049" w:rsidRPr="0004173A">
        <w:rPr>
          <w:sz w:val="28"/>
          <w:szCs w:val="28"/>
        </w:rPr>
        <w:t>направлен</w:t>
      </w:r>
      <w:proofErr w:type="gramEnd"/>
      <w:r w:rsidR="00081049" w:rsidRPr="0004173A">
        <w:rPr>
          <w:sz w:val="28"/>
          <w:szCs w:val="28"/>
        </w:rPr>
        <w:t xml:space="preserve"> на совершенствование системы организации воспитания и социализации обучающихся </w:t>
      </w:r>
      <w:r w:rsidR="00AF5D96" w:rsidRPr="0004173A">
        <w:rPr>
          <w:sz w:val="28"/>
          <w:szCs w:val="28"/>
        </w:rPr>
        <w:t>обще</w:t>
      </w:r>
      <w:r w:rsidR="00081049" w:rsidRPr="0004173A">
        <w:rPr>
          <w:sz w:val="28"/>
          <w:szCs w:val="28"/>
        </w:rPr>
        <w:t>образовательных организаций</w:t>
      </w:r>
      <w:r w:rsidR="00A41283" w:rsidRPr="0004173A">
        <w:rPr>
          <w:sz w:val="28"/>
          <w:szCs w:val="28"/>
        </w:rPr>
        <w:t>.</w:t>
      </w:r>
    </w:p>
    <w:p w:rsidR="00A41283" w:rsidRPr="0004173A" w:rsidRDefault="00A41283" w:rsidP="0047000C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4173A">
        <w:rPr>
          <w:sz w:val="28"/>
          <w:szCs w:val="28"/>
        </w:rPr>
        <w:t xml:space="preserve">Результаты анализа выявляют эффективность принятых управленческих решений и комплекса мер, направленных на совершенствование </w:t>
      </w:r>
      <w:r w:rsidR="00081049" w:rsidRPr="0004173A">
        <w:rPr>
          <w:sz w:val="28"/>
          <w:szCs w:val="28"/>
        </w:rPr>
        <w:t xml:space="preserve">системы организации воспитания и социализации обучающихся </w:t>
      </w:r>
      <w:r w:rsidR="00AF5D96" w:rsidRPr="0004173A">
        <w:rPr>
          <w:sz w:val="28"/>
          <w:szCs w:val="28"/>
        </w:rPr>
        <w:t>обще</w:t>
      </w:r>
      <w:r w:rsidR="00081049" w:rsidRPr="0004173A">
        <w:rPr>
          <w:sz w:val="28"/>
          <w:szCs w:val="28"/>
        </w:rPr>
        <w:t xml:space="preserve">образовательных организаций </w:t>
      </w:r>
      <w:r w:rsidRPr="0004173A">
        <w:rPr>
          <w:sz w:val="28"/>
          <w:szCs w:val="28"/>
        </w:rPr>
        <w:t xml:space="preserve">и приводят к корректировке имеющихся и/или постановке новых целей </w:t>
      </w:r>
      <w:r w:rsidR="00081049" w:rsidRPr="0004173A">
        <w:rPr>
          <w:sz w:val="28"/>
          <w:szCs w:val="28"/>
        </w:rPr>
        <w:t xml:space="preserve">системы организации воспитания и социализации обучающихся </w:t>
      </w:r>
      <w:r w:rsidR="00AF5D96" w:rsidRPr="0004173A">
        <w:rPr>
          <w:sz w:val="28"/>
          <w:szCs w:val="28"/>
        </w:rPr>
        <w:t>обще</w:t>
      </w:r>
      <w:r w:rsidR="00081049" w:rsidRPr="0004173A">
        <w:rPr>
          <w:sz w:val="28"/>
          <w:szCs w:val="28"/>
        </w:rPr>
        <w:t xml:space="preserve">образовательных организаций </w:t>
      </w:r>
      <w:r w:rsidR="005A5DB2" w:rsidRPr="0004173A">
        <w:rPr>
          <w:sz w:val="28"/>
          <w:szCs w:val="28"/>
        </w:rPr>
        <w:t>города Благовещенск.</w:t>
      </w:r>
    </w:p>
    <w:p w:rsidR="00A41283" w:rsidRPr="0004173A" w:rsidRDefault="00A41283" w:rsidP="0047000C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A41283" w:rsidRPr="0004173A" w:rsidRDefault="00A41283" w:rsidP="0047000C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A41283" w:rsidRPr="0004173A" w:rsidRDefault="00A41283" w:rsidP="0047000C">
      <w:pPr>
        <w:rPr>
          <w:rFonts w:ascii="Times New Roman" w:hAnsi="Times New Roman" w:cs="Times New Roman"/>
          <w:color w:val="auto"/>
          <w:sz w:val="28"/>
          <w:szCs w:val="28"/>
        </w:rPr>
      </w:pPr>
    </w:p>
    <w:bookmarkEnd w:id="0"/>
    <w:p w:rsidR="008F7D23" w:rsidRPr="0004173A" w:rsidRDefault="008F7D23" w:rsidP="0047000C">
      <w:pPr>
        <w:rPr>
          <w:rFonts w:ascii="Times New Roman" w:hAnsi="Times New Roman" w:cs="Times New Roman"/>
          <w:color w:val="auto"/>
          <w:sz w:val="28"/>
          <w:szCs w:val="28"/>
        </w:rPr>
      </w:pPr>
    </w:p>
    <w:sectPr w:rsidR="008F7D23" w:rsidRPr="0004173A" w:rsidSect="0047000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71DF1"/>
    <w:multiLevelType w:val="multilevel"/>
    <w:tmpl w:val="820814CC"/>
    <w:lvl w:ilvl="0">
      <w:start w:val="4"/>
      <w:numFmt w:val="decimal"/>
      <w:lvlText w:val="%1."/>
      <w:lvlJc w:val="left"/>
      <w:pPr>
        <w:ind w:left="615" w:hanging="615"/>
      </w:pPr>
      <w:rPr>
        <w:b/>
      </w:rPr>
    </w:lvl>
    <w:lvl w:ilvl="1">
      <w:start w:val="3"/>
      <w:numFmt w:val="decimal"/>
      <w:lvlText w:val="%1.%2."/>
      <w:lvlJc w:val="left"/>
      <w:pPr>
        <w:ind w:left="114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b/>
      </w:rPr>
    </w:lvl>
  </w:abstractNum>
  <w:abstractNum w:abstractNumId="1">
    <w:nsid w:val="297B1CF5"/>
    <w:multiLevelType w:val="multilevel"/>
    <w:tmpl w:val="30AC913E"/>
    <w:lvl w:ilvl="0">
      <w:start w:val="4"/>
      <w:numFmt w:val="decimal"/>
      <w:lvlText w:val="%1."/>
      <w:lvlJc w:val="left"/>
      <w:pPr>
        <w:ind w:left="600" w:hanging="600"/>
      </w:pPr>
    </w:lvl>
    <w:lvl w:ilvl="1">
      <w:start w:val="3"/>
      <w:numFmt w:val="decimal"/>
      <w:lvlText w:val="%1.%2."/>
      <w:lvlJc w:val="left"/>
      <w:pPr>
        <w:ind w:left="1145" w:hanging="720"/>
      </w:pPr>
    </w:lvl>
    <w:lvl w:ilvl="2">
      <w:start w:val="4"/>
      <w:numFmt w:val="decimal"/>
      <w:lvlText w:val="%1.%2.%3."/>
      <w:lvlJc w:val="left"/>
      <w:pPr>
        <w:ind w:left="1571" w:hanging="720"/>
      </w:pPr>
    </w:lvl>
    <w:lvl w:ilvl="3">
      <w:start w:val="1"/>
      <w:numFmt w:val="decimal"/>
      <w:lvlText w:val="%1.%2.%3.%4."/>
      <w:lvlJc w:val="left"/>
      <w:pPr>
        <w:ind w:left="2355" w:hanging="1080"/>
      </w:pPr>
    </w:lvl>
    <w:lvl w:ilvl="4">
      <w:start w:val="1"/>
      <w:numFmt w:val="decimal"/>
      <w:lvlText w:val="%1.%2.%3.%4.%5."/>
      <w:lvlJc w:val="left"/>
      <w:pPr>
        <w:ind w:left="2780" w:hanging="1080"/>
      </w:pPr>
    </w:lvl>
    <w:lvl w:ilvl="5">
      <w:start w:val="1"/>
      <w:numFmt w:val="decimal"/>
      <w:lvlText w:val="%1.%2.%3.%4.%5.%6."/>
      <w:lvlJc w:val="left"/>
      <w:pPr>
        <w:ind w:left="3565" w:hanging="1440"/>
      </w:pPr>
    </w:lvl>
    <w:lvl w:ilvl="6">
      <w:start w:val="1"/>
      <w:numFmt w:val="decimal"/>
      <w:lvlText w:val="%1.%2.%3.%4.%5.%6.%7."/>
      <w:lvlJc w:val="left"/>
      <w:pPr>
        <w:ind w:left="3990" w:hanging="1440"/>
      </w:pPr>
    </w:lvl>
    <w:lvl w:ilvl="7">
      <w:start w:val="1"/>
      <w:numFmt w:val="decimal"/>
      <w:lvlText w:val="%1.%2.%3.%4.%5.%6.%7.%8."/>
      <w:lvlJc w:val="left"/>
      <w:pPr>
        <w:ind w:left="4775" w:hanging="1800"/>
      </w:pPr>
    </w:lvl>
    <w:lvl w:ilvl="8">
      <w:start w:val="1"/>
      <w:numFmt w:val="decimal"/>
      <w:lvlText w:val="%1.%2.%3.%4.%5.%6.%7.%8.%9."/>
      <w:lvlJc w:val="left"/>
      <w:pPr>
        <w:ind w:left="5200" w:hanging="1800"/>
      </w:pPr>
    </w:lvl>
  </w:abstractNum>
  <w:abstractNum w:abstractNumId="2">
    <w:nsid w:val="6DF36429"/>
    <w:multiLevelType w:val="multilevel"/>
    <w:tmpl w:val="AA34315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3">
    <w:nsid w:val="788A0CC4"/>
    <w:multiLevelType w:val="multilevel"/>
    <w:tmpl w:val="BA76B00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1">
      <w:start w:val="2"/>
      <w:numFmt w:val="decimal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7A5B479F"/>
    <w:multiLevelType w:val="multilevel"/>
    <w:tmpl w:val="9C0E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7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4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E8"/>
    <w:rsid w:val="0004173A"/>
    <w:rsid w:val="00081049"/>
    <w:rsid w:val="000C13AB"/>
    <w:rsid w:val="000F65C4"/>
    <w:rsid w:val="00115AB4"/>
    <w:rsid w:val="001746E6"/>
    <w:rsid w:val="0017768E"/>
    <w:rsid w:val="001C1D7E"/>
    <w:rsid w:val="001F62B0"/>
    <w:rsid w:val="00236DDA"/>
    <w:rsid w:val="002748DE"/>
    <w:rsid w:val="002A27B6"/>
    <w:rsid w:val="00331510"/>
    <w:rsid w:val="0047000C"/>
    <w:rsid w:val="004E5147"/>
    <w:rsid w:val="005A5DB2"/>
    <w:rsid w:val="00731569"/>
    <w:rsid w:val="00741E6F"/>
    <w:rsid w:val="00742209"/>
    <w:rsid w:val="00794857"/>
    <w:rsid w:val="00794B27"/>
    <w:rsid w:val="008B069B"/>
    <w:rsid w:val="008F7D23"/>
    <w:rsid w:val="009A026A"/>
    <w:rsid w:val="00A41283"/>
    <w:rsid w:val="00A45695"/>
    <w:rsid w:val="00A8013A"/>
    <w:rsid w:val="00AF5D96"/>
    <w:rsid w:val="00B0002A"/>
    <w:rsid w:val="00BC3AF6"/>
    <w:rsid w:val="00C4178D"/>
    <w:rsid w:val="00D442E8"/>
    <w:rsid w:val="00DF7896"/>
    <w:rsid w:val="00FD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28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A41283"/>
    <w:rPr>
      <w:color w:val="0066CC"/>
      <w:u w:val="single"/>
    </w:rPr>
  </w:style>
  <w:style w:type="character" w:customStyle="1" w:styleId="a4">
    <w:name w:val="Основной текст_"/>
    <w:basedOn w:val="a0"/>
    <w:link w:val="4"/>
    <w:locked/>
    <w:rsid w:val="00A4128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4"/>
    <w:rsid w:val="00A41283"/>
    <w:pPr>
      <w:shd w:val="clear" w:color="auto" w:fill="FFFFFF"/>
      <w:spacing w:before="60" w:after="60" w:line="0" w:lineRule="atLeast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customStyle="1" w:styleId="formattext">
    <w:name w:val="formattext"/>
    <w:basedOn w:val="a"/>
    <w:rsid w:val="00A4128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TableParagraph">
    <w:name w:val="Table Paragraph"/>
    <w:basedOn w:val="a"/>
    <w:uiPriority w:val="1"/>
    <w:qFormat/>
    <w:rsid w:val="000C13AB"/>
    <w:pPr>
      <w:widowControl w:val="0"/>
      <w:autoSpaceDE w:val="0"/>
      <w:autoSpaceDN w:val="0"/>
      <w:ind w:left="107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  <w:style w:type="table" w:styleId="a5">
    <w:name w:val="Table Grid"/>
    <w:basedOn w:val="a1"/>
    <w:uiPriority w:val="59"/>
    <w:rsid w:val="00470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28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A41283"/>
    <w:rPr>
      <w:color w:val="0066CC"/>
      <w:u w:val="single"/>
    </w:rPr>
  </w:style>
  <w:style w:type="character" w:customStyle="1" w:styleId="a4">
    <w:name w:val="Основной текст_"/>
    <w:basedOn w:val="a0"/>
    <w:link w:val="4"/>
    <w:locked/>
    <w:rsid w:val="00A4128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4"/>
    <w:rsid w:val="00A41283"/>
    <w:pPr>
      <w:shd w:val="clear" w:color="auto" w:fill="FFFFFF"/>
      <w:spacing w:before="60" w:after="60" w:line="0" w:lineRule="atLeast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customStyle="1" w:styleId="formattext">
    <w:name w:val="formattext"/>
    <w:basedOn w:val="a"/>
    <w:rsid w:val="00A4128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TableParagraph">
    <w:name w:val="Table Paragraph"/>
    <w:basedOn w:val="a"/>
    <w:uiPriority w:val="1"/>
    <w:qFormat/>
    <w:rsid w:val="000C13AB"/>
    <w:pPr>
      <w:widowControl w:val="0"/>
      <w:autoSpaceDE w:val="0"/>
      <w:autoSpaceDN w:val="0"/>
      <w:ind w:left="107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  <w:style w:type="table" w:styleId="a5">
    <w:name w:val="Table Grid"/>
    <w:basedOn w:val="a1"/>
    <w:uiPriority w:val="59"/>
    <w:rsid w:val="00470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1883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Геннадьевна</dc:creator>
  <cp:keywords/>
  <dc:description/>
  <cp:lastModifiedBy>USER</cp:lastModifiedBy>
  <cp:revision>22</cp:revision>
  <dcterms:created xsi:type="dcterms:W3CDTF">2021-04-01T10:57:00Z</dcterms:created>
  <dcterms:modified xsi:type="dcterms:W3CDTF">2021-07-08T13:29:00Z</dcterms:modified>
</cp:coreProperties>
</file>