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8E" w:rsidRDefault="008A688E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УПРАВЛЕНИЕ ОБРАЗОВАНИЯ АДМИНИСТРАЦИИ </w:t>
      </w:r>
    </w:p>
    <w:p w:rsidR="008A688E" w:rsidRDefault="008A688E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8A688E" w:rsidRDefault="008A688E" w:rsidP="008A688E">
      <w:pPr>
        <w:tabs>
          <w:tab w:val="left" w:pos="0"/>
          <w:tab w:val="left" w:pos="709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8A688E" w:rsidRDefault="008A688E" w:rsidP="008A688E">
      <w:pPr>
        <w:tabs>
          <w:tab w:val="left" w:pos="709"/>
        </w:tabs>
        <w:jc w:val="center"/>
        <w:rPr>
          <w:b/>
          <w:bCs/>
          <w:caps/>
          <w:sz w:val="28"/>
          <w:szCs w:val="28"/>
        </w:rPr>
      </w:pPr>
    </w:p>
    <w:p w:rsidR="008A688E" w:rsidRDefault="008A688E" w:rsidP="008A688E">
      <w:pPr>
        <w:pStyle w:val="3"/>
        <w:numPr>
          <w:ilvl w:val="2"/>
          <w:numId w:val="1"/>
        </w:numPr>
        <w:tabs>
          <w:tab w:val="left" w:pos="0"/>
          <w:tab w:val="left" w:pos="709"/>
        </w:tabs>
        <w:rPr>
          <w:szCs w:val="28"/>
        </w:rPr>
      </w:pPr>
      <w:r>
        <w:rPr>
          <w:szCs w:val="28"/>
        </w:rPr>
        <w:t>п р и к а з</w:t>
      </w:r>
    </w:p>
    <w:p w:rsidR="008A688E" w:rsidRPr="00611D37" w:rsidRDefault="008A688E" w:rsidP="008A688E">
      <w:pPr>
        <w:tabs>
          <w:tab w:val="left" w:pos="709"/>
        </w:tabs>
        <w:jc w:val="center"/>
        <w:rPr>
          <w:caps/>
          <w:sz w:val="28"/>
          <w:szCs w:val="28"/>
          <w:u w:val="single"/>
        </w:rPr>
      </w:pPr>
    </w:p>
    <w:p w:rsidR="008A688E" w:rsidRPr="00B550CC" w:rsidRDefault="00B550CC" w:rsidP="008A688E">
      <w:pPr>
        <w:tabs>
          <w:tab w:val="left" w:pos="709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21.06.2021</w:t>
      </w:r>
      <w:r w:rsidR="004E4D53">
        <w:rPr>
          <w:sz w:val="28"/>
          <w:szCs w:val="28"/>
        </w:rPr>
        <w:t xml:space="preserve">                                                   </w:t>
      </w:r>
      <w:r w:rsidR="002C506B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                 №  </w:t>
      </w:r>
      <w:r>
        <w:rPr>
          <w:sz w:val="28"/>
          <w:szCs w:val="28"/>
          <w:u w:val="single"/>
        </w:rPr>
        <w:t>493</w:t>
      </w:r>
    </w:p>
    <w:p w:rsidR="004E4D53" w:rsidRDefault="004E4D53" w:rsidP="008A688E">
      <w:pPr>
        <w:tabs>
          <w:tab w:val="left" w:pos="709"/>
        </w:tabs>
        <w:jc w:val="center"/>
        <w:rPr>
          <w:sz w:val="28"/>
          <w:szCs w:val="28"/>
        </w:rPr>
      </w:pPr>
    </w:p>
    <w:p w:rsidR="008A688E" w:rsidRDefault="008A688E" w:rsidP="008A688E">
      <w:pPr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Благовещенск </w:t>
      </w:r>
    </w:p>
    <w:p w:rsidR="008A688E" w:rsidRDefault="008A688E" w:rsidP="008A688E">
      <w:pPr>
        <w:pStyle w:val="31"/>
        <w:tabs>
          <w:tab w:val="left" w:pos="709"/>
        </w:tabs>
        <w:spacing w:before="0"/>
        <w:jc w:val="left"/>
        <w:rPr>
          <w:b/>
          <w:bCs/>
          <w:sz w:val="28"/>
          <w:szCs w:val="28"/>
        </w:rPr>
      </w:pPr>
    </w:p>
    <w:p w:rsidR="00186DAC" w:rsidRDefault="004734BD" w:rsidP="00186DAC">
      <w:pPr>
        <w:rPr>
          <w:sz w:val="28"/>
          <w:szCs w:val="28"/>
        </w:rPr>
      </w:pPr>
      <w:r w:rsidRPr="00186DAC">
        <w:rPr>
          <w:sz w:val="28"/>
          <w:szCs w:val="28"/>
        </w:rPr>
        <w:t xml:space="preserve">О проведении августовской </w:t>
      </w:r>
    </w:p>
    <w:p w:rsidR="00186DAC" w:rsidRDefault="004734BD" w:rsidP="00186DAC">
      <w:pPr>
        <w:rPr>
          <w:sz w:val="28"/>
          <w:szCs w:val="28"/>
        </w:rPr>
      </w:pPr>
      <w:r w:rsidRPr="00186DAC">
        <w:rPr>
          <w:sz w:val="28"/>
          <w:szCs w:val="28"/>
        </w:rPr>
        <w:t>конференции педагогических</w:t>
      </w:r>
    </w:p>
    <w:p w:rsidR="00970D10" w:rsidRDefault="004734BD" w:rsidP="00186DAC">
      <w:pPr>
        <w:rPr>
          <w:sz w:val="28"/>
          <w:szCs w:val="28"/>
        </w:rPr>
      </w:pPr>
      <w:r w:rsidRPr="00186DAC">
        <w:rPr>
          <w:sz w:val="28"/>
          <w:szCs w:val="28"/>
        </w:rPr>
        <w:t xml:space="preserve">работников образовательных </w:t>
      </w:r>
    </w:p>
    <w:p w:rsidR="004734BD" w:rsidRPr="00186DAC" w:rsidRDefault="004734BD" w:rsidP="00186DAC">
      <w:pPr>
        <w:rPr>
          <w:sz w:val="28"/>
          <w:szCs w:val="28"/>
        </w:rPr>
      </w:pPr>
      <w:r w:rsidRPr="00186DAC">
        <w:rPr>
          <w:sz w:val="28"/>
          <w:szCs w:val="28"/>
        </w:rPr>
        <w:t>организаций</w:t>
      </w:r>
      <w:r w:rsidR="00970D10">
        <w:rPr>
          <w:sz w:val="28"/>
          <w:szCs w:val="28"/>
        </w:rPr>
        <w:t xml:space="preserve"> </w:t>
      </w:r>
      <w:r w:rsidR="00D406DD" w:rsidRPr="00186DAC">
        <w:rPr>
          <w:sz w:val="28"/>
          <w:szCs w:val="28"/>
        </w:rPr>
        <w:t xml:space="preserve">города Благовещенска </w:t>
      </w:r>
    </w:p>
    <w:p w:rsidR="008A688E" w:rsidRDefault="008A688E" w:rsidP="008A688E">
      <w:pPr>
        <w:pStyle w:val="31"/>
        <w:tabs>
          <w:tab w:val="left" w:pos="709"/>
        </w:tabs>
        <w:spacing w:before="0"/>
        <w:jc w:val="left"/>
        <w:rPr>
          <w:b/>
          <w:bCs/>
          <w:sz w:val="28"/>
          <w:szCs w:val="28"/>
        </w:rPr>
      </w:pPr>
    </w:p>
    <w:p w:rsidR="009442AE" w:rsidRPr="00266865" w:rsidRDefault="004734BD" w:rsidP="00266865">
      <w:pPr>
        <w:ind w:firstLine="708"/>
        <w:jc w:val="both"/>
        <w:rPr>
          <w:sz w:val="28"/>
          <w:szCs w:val="28"/>
        </w:rPr>
      </w:pPr>
      <w:r w:rsidRPr="00266865">
        <w:rPr>
          <w:sz w:val="28"/>
          <w:szCs w:val="28"/>
        </w:rPr>
        <w:t>В соответствии с планом работы управ</w:t>
      </w:r>
      <w:r w:rsidR="00894CFD">
        <w:rPr>
          <w:sz w:val="28"/>
          <w:szCs w:val="28"/>
        </w:rPr>
        <w:t>ления образования города на 2021</w:t>
      </w:r>
      <w:r w:rsidRPr="00266865">
        <w:rPr>
          <w:sz w:val="28"/>
          <w:szCs w:val="28"/>
        </w:rPr>
        <w:t xml:space="preserve"> год</w:t>
      </w:r>
      <w:r w:rsidR="009E02B4">
        <w:rPr>
          <w:sz w:val="28"/>
          <w:szCs w:val="28"/>
        </w:rPr>
        <w:t xml:space="preserve"> и</w:t>
      </w:r>
      <w:r w:rsidR="00544B7C" w:rsidRPr="00266865">
        <w:rPr>
          <w:sz w:val="28"/>
          <w:szCs w:val="28"/>
        </w:rPr>
        <w:t xml:space="preserve"> </w:t>
      </w:r>
      <w:r w:rsidR="00266865" w:rsidRPr="00266865">
        <w:rPr>
          <w:color w:val="000000"/>
          <w:sz w:val="28"/>
          <w:szCs w:val="28"/>
        </w:rPr>
        <w:t>в</w:t>
      </w:r>
      <w:r w:rsidR="0065369F">
        <w:rPr>
          <w:color w:val="000000"/>
          <w:sz w:val="28"/>
          <w:szCs w:val="28"/>
        </w:rPr>
        <w:t xml:space="preserve"> целях </w:t>
      </w:r>
      <w:r w:rsidR="0065369F" w:rsidRPr="0065369F">
        <w:rPr>
          <w:color w:val="000000"/>
          <w:sz w:val="28"/>
          <w:szCs w:val="28"/>
        </w:rPr>
        <w:t>создания пространства для открытого диалога представителей образователь</w:t>
      </w:r>
      <w:r w:rsidR="007A23AE">
        <w:rPr>
          <w:color w:val="000000"/>
          <w:sz w:val="28"/>
          <w:szCs w:val="28"/>
        </w:rPr>
        <w:t>ной среды, местного сообщества об основных</w:t>
      </w:r>
      <w:r w:rsidR="0065369F" w:rsidRPr="0065369F">
        <w:rPr>
          <w:color w:val="000000"/>
          <w:sz w:val="28"/>
          <w:szCs w:val="28"/>
        </w:rPr>
        <w:t xml:space="preserve"> результата</w:t>
      </w:r>
      <w:r w:rsidR="007A23AE">
        <w:rPr>
          <w:color w:val="000000"/>
          <w:sz w:val="28"/>
          <w:szCs w:val="28"/>
        </w:rPr>
        <w:t>х</w:t>
      </w:r>
      <w:r w:rsidR="00C41BFE">
        <w:rPr>
          <w:color w:val="000000"/>
          <w:sz w:val="28"/>
          <w:szCs w:val="28"/>
        </w:rPr>
        <w:t xml:space="preserve"> деятельности образовательных </w:t>
      </w:r>
      <w:r w:rsidR="0065369F" w:rsidRPr="0065369F">
        <w:rPr>
          <w:color w:val="000000"/>
          <w:sz w:val="28"/>
          <w:szCs w:val="28"/>
        </w:rPr>
        <w:t>органи</w:t>
      </w:r>
      <w:r w:rsidR="0072273A">
        <w:rPr>
          <w:color w:val="000000"/>
          <w:sz w:val="28"/>
          <w:szCs w:val="28"/>
        </w:rPr>
        <w:t xml:space="preserve">заций  по итогам учебного года и </w:t>
      </w:r>
      <w:r w:rsidR="0072273A" w:rsidRPr="0072273A">
        <w:rPr>
          <w:color w:val="000000"/>
          <w:sz w:val="28"/>
          <w:szCs w:val="28"/>
        </w:rPr>
        <w:t>обсуждения основных приоритетов образовательной политики для системы образования города</w:t>
      </w:r>
      <w:r w:rsidR="00894CFD">
        <w:rPr>
          <w:color w:val="000000"/>
          <w:sz w:val="28"/>
          <w:szCs w:val="28"/>
        </w:rPr>
        <w:t xml:space="preserve"> на 2021</w:t>
      </w:r>
      <w:r w:rsidR="00970D10">
        <w:rPr>
          <w:color w:val="000000"/>
          <w:sz w:val="28"/>
          <w:szCs w:val="28"/>
        </w:rPr>
        <w:t>/</w:t>
      </w:r>
      <w:r w:rsidR="00A31D8E">
        <w:rPr>
          <w:color w:val="000000"/>
          <w:sz w:val="28"/>
          <w:szCs w:val="28"/>
        </w:rPr>
        <w:t>20</w:t>
      </w:r>
      <w:r w:rsidR="00894CFD">
        <w:rPr>
          <w:color w:val="000000"/>
          <w:sz w:val="28"/>
          <w:szCs w:val="28"/>
        </w:rPr>
        <w:t>22</w:t>
      </w:r>
      <w:r w:rsidR="007A23AE">
        <w:rPr>
          <w:color w:val="000000"/>
          <w:sz w:val="28"/>
          <w:szCs w:val="28"/>
        </w:rPr>
        <w:t xml:space="preserve"> учебный год</w:t>
      </w:r>
    </w:p>
    <w:p w:rsidR="004734BD" w:rsidRPr="007E0529" w:rsidRDefault="00336E91" w:rsidP="002F1E1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 р </w:t>
      </w:r>
      <w:r w:rsidR="004734BD" w:rsidRPr="007E0529">
        <w:rPr>
          <w:b/>
          <w:sz w:val="28"/>
          <w:szCs w:val="28"/>
        </w:rPr>
        <w:t xml:space="preserve">и </w:t>
      </w:r>
      <w:proofErr w:type="gramStart"/>
      <w:r w:rsidR="004734BD" w:rsidRPr="007E0529">
        <w:rPr>
          <w:b/>
          <w:sz w:val="28"/>
          <w:szCs w:val="28"/>
        </w:rPr>
        <w:t>к</w:t>
      </w:r>
      <w:proofErr w:type="gramEnd"/>
      <w:r w:rsidR="004734BD" w:rsidRPr="007E0529">
        <w:rPr>
          <w:b/>
          <w:sz w:val="28"/>
          <w:szCs w:val="28"/>
        </w:rPr>
        <w:t xml:space="preserve"> а з ы в а ю:</w:t>
      </w:r>
    </w:p>
    <w:p w:rsidR="004734BD" w:rsidRPr="007E0529" w:rsidRDefault="004734BD" w:rsidP="004734BD">
      <w:pPr>
        <w:ind w:firstLine="720"/>
        <w:jc w:val="both"/>
        <w:rPr>
          <w:sz w:val="28"/>
          <w:szCs w:val="28"/>
        </w:rPr>
      </w:pPr>
      <w:r w:rsidRPr="007E0529">
        <w:rPr>
          <w:sz w:val="28"/>
          <w:szCs w:val="28"/>
        </w:rPr>
        <w:t>1. Провести августовс</w:t>
      </w:r>
      <w:r w:rsidR="005C093A">
        <w:rPr>
          <w:sz w:val="28"/>
          <w:szCs w:val="28"/>
        </w:rPr>
        <w:t xml:space="preserve">кую конференцию педагогических </w:t>
      </w:r>
      <w:r w:rsidRPr="007E0529">
        <w:rPr>
          <w:sz w:val="28"/>
          <w:szCs w:val="28"/>
        </w:rPr>
        <w:t xml:space="preserve">работников образовательных </w:t>
      </w:r>
      <w:r w:rsidR="005C093A">
        <w:rPr>
          <w:sz w:val="28"/>
          <w:szCs w:val="28"/>
        </w:rPr>
        <w:t xml:space="preserve">организаций </w:t>
      </w:r>
      <w:r w:rsidRPr="007E0529">
        <w:rPr>
          <w:sz w:val="28"/>
          <w:szCs w:val="28"/>
        </w:rPr>
        <w:t xml:space="preserve">города </w:t>
      </w:r>
      <w:r w:rsidR="002C419A" w:rsidRPr="00F44233">
        <w:rPr>
          <w:rStyle w:val="a5"/>
          <w:b w:val="0"/>
          <w:sz w:val="28"/>
          <w:szCs w:val="28"/>
        </w:rPr>
        <w:t xml:space="preserve">в режиме </w:t>
      </w:r>
      <w:r w:rsidR="002C419A">
        <w:rPr>
          <w:rStyle w:val="a5"/>
          <w:b w:val="0"/>
          <w:sz w:val="28"/>
          <w:szCs w:val="28"/>
          <w:lang w:val="en-US"/>
        </w:rPr>
        <w:t>online</w:t>
      </w:r>
      <w:r w:rsidR="002C419A" w:rsidRPr="00F44233">
        <w:rPr>
          <w:rStyle w:val="a5"/>
          <w:b w:val="0"/>
          <w:sz w:val="28"/>
          <w:szCs w:val="28"/>
        </w:rPr>
        <w:t>-трансляции</w:t>
      </w:r>
      <w:r w:rsidR="0036528A">
        <w:rPr>
          <w:sz w:val="28"/>
          <w:szCs w:val="28"/>
        </w:rPr>
        <w:t xml:space="preserve"> 24-25</w:t>
      </w:r>
      <w:r w:rsidR="00C41BFE">
        <w:rPr>
          <w:sz w:val="28"/>
          <w:szCs w:val="28"/>
        </w:rPr>
        <w:t xml:space="preserve"> </w:t>
      </w:r>
      <w:r w:rsidRPr="007E0529">
        <w:rPr>
          <w:sz w:val="28"/>
          <w:szCs w:val="28"/>
        </w:rPr>
        <w:t>августа 2</w:t>
      </w:r>
      <w:r w:rsidR="00894CFD">
        <w:rPr>
          <w:sz w:val="28"/>
          <w:szCs w:val="28"/>
        </w:rPr>
        <w:t>021</w:t>
      </w:r>
      <w:r w:rsidRPr="007E0529">
        <w:rPr>
          <w:sz w:val="28"/>
          <w:szCs w:val="28"/>
        </w:rPr>
        <w:t xml:space="preserve"> года </w:t>
      </w:r>
      <w:r w:rsidR="002C419A">
        <w:rPr>
          <w:sz w:val="28"/>
          <w:szCs w:val="28"/>
        </w:rPr>
        <w:t xml:space="preserve">по теме </w:t>
      </w:r>
      <w:r w:rsidR="00894CFD">
        <w:rPr>
          <w:rStyle w:val="a5"/>
          <w:b w:val="0"/>
          <w:sz w:val="28"/>
          <w:szCs w:val="28"/>
        </w:rPr>
        <w:t>«Ключевые направления деятельности муниципальной систем</w:t>
      </w:r>
      <w:r w:rsidR="005C5D15">
        <w:rPr>
          <w:rStyle w:val="a5"/>
          <w:b w:val="0"/>
          <w:sz w:val="28"/>
          <w:szCs w:val="28"/>
        </w:rPr>
        <w:t>ы</w:t>
      </w:r>
      <w:r w:rsidR="00F20307">
        <w:rPr>
          <w:rStyle w:val="a5"/>
          <w:b w:val="0"/>
          <w:sz w:val="28"/>
          <w:szCs w:val="28"/>
        </w:rPr>
        <w:t xml:space="preserve"> образования</w:t>
      </w:r>
      <w:r w:rsidR="005C5D15">
        <w:rPr>
          <w:rStyle w:val="a5"/>
          <w:b w:val="0"/>
          <w:sz w:val="28"/>
          <w:szCs w:val="28"/>
        </w:rPr>
        <w:t xml:space="preserve"> по совершенствованию управления качеством образования, модернизации воспитательной деятельности образовательных организаций и цифровой трансформации</w:t>
      </w:r>
      <w:r w:rsidR="002C419A" w:rsidRPr="002C419A">
        <w:rPr>
          <w:rStyle w:val="a5"/>
          <w:b w:val="0"/>
          <w:sz w:val="28"/>
          <w:szCs w:val="28"/>
        </w:rPr>
        <w:t>»</w:t>
      </w:r>
      <w:r w:rsidR="002C419A">
        <w:rPr>
          <w:rStyle w:val="a5"/>
          <w:sz w:val="28"/>
          <w:szCs w:val="28"/>
        </w:rPr>
        <w:t xml:space="preserve"> </w:t>
      </w:r>
      <w:r w:rsidRPr="00BE66EE">
        <w:rPr>
          <w:sz w:val="28"/>
          <w:szCs w:val="28"/>
        </w:rPr>
        <w:t>(далее</w:t>
      </w:r>
      <w:r w:rsidRPr="007E0529">
        <w:rPr>
          <w:sz w:val="28"/>
          <w:szCs w:val="28"/>
        </w:rPr>
        <w:t xml:space="preserve"> –</w:t>
      </w:r>
      <w:r w:rsidR="00B47DA5">
        <w:rPr>
          <w:sz w:val="28"/>
          <w:szCs w:val="28"/>
        </w:rPr>
        <w:t xml:space="preserve"> </w:t>
      </w:r>
      <w:r w:rsidR="009E02B4">
        <w:rPr>
          <w:sz w:val="28"/>
          <w:szCs w:val="28"/>
        </w:rPr>
        <w:t>К</w:t>
      </w:r>
      <w:r w:rsidRPr="007E0529">
        <w:rPr>
          <w:sz w:val="28"/>
          <w:szCs w:val="28"/>
        </w:rPr>
        <w:t xml:space="preserve">онференция). </w:t>
      </w:r>
    </w:p>
    <w:p w:rsidR="004734BD" w:rsidRDefault="004734BD" w:rsidP="004734BD">
      <w:pPr>
        <w:ind w:firstLine="720"/>
        <w:jc w:val="both"/>
        <w:rPr>
          <w:sz w:val="28"/>
          <w:szCs w:val="28"/>
        </w:rPr>
      </w:pPr>
      <w:r w:rsidRPr="007E0529">
        <w:rPr>
          <w:sz w:val="28"/>
          <w:szCs w:val="28"/>
        </w:rPr>
        <w:t>2. Утвердить</w:t>
      </w:r>
      <w:r>
        <w:rPr>
          <w:sz w:val="28"/>
          <w:szCs w:val="28"/>
        </w:rPr>
        <w:t>:</w:t>
      </w:r>
    </w:p>
    <w:p w:rsidR="004734BD" w:rsidRPr="00722467" w:rsidRDefault="004734BD" w:rsidP="004734BD">
      <w:pPr>
        <w:ind w:firstLine="720"/>
        <w:jc w:val="both"/>
        <w:rPr>
          <w:sz w:val="28"/>
          <w:szCs w:val="28"/>
        </w:rPr>
      </w:pPr>
      <w:r w:rsidRPr="00722467">
        <w:rPr>
          <w:sz w:val="28"/>
          <w:szCs w:val="28"/>
        </w:rPr>
        <w:t>состав</w:t>
      </w:r>
      <w:r w:rsidR="00C44167" w:rsidRPr="00C44167">
        <w:t xml:space="preserve"> </w:t>
      </w:r>
      <w:r w:rsidR="00C44167">
        <w:rPr>
          <w:sz w:val="28"/>
          <w:szCs w:val="28"/>
        </w:rPr>
        <w:t>организационного комитета</w:t>
      </w:r>
      <w:r w:rsidR="00C44167" w:rsidRPr="00C44167">
        <w:rPr>
          <w:sz w:val="28"/>
          <w:szCs w:val="28"/>
        </w:rPr>
        <w:t xml:space="preserve"> по подготовке и проведению</w:t>
      </w:r>
      <w:r w:rsidRPr="00722467">
        <w:rPr>
          <w:sz w:val="28"/>
          <w:szCs w:val="28"/>
        </w:rPr>
        <w:t xml:space="preserve"> </w:t>
      </w:r>
      <w:r w:rsidR="00C44167">
        <w:rPr>
          <w:sz w:val="28"/>
          <w:szCs w:val="28"/>
        </w:rPr>
        <w:t xml:space="preserve"> Конференции </w:t>
      </w:r>
      <w:r w:rsidRPr="00722467">
        <w:rPr>
          <w:sz w:val="28"/>
          <w:szCs w:val="28"/>
        </w:rPr>
        <w:t xml:space="preserve">(приложение № </w:t>
      </w:r>
      <w:r>
        <w:rPr>
          <w:sz w:val="28"/>
          <w:szCs w:val="28"/>
        </w:rPr>
        <w:t>1</w:t>
      </w:r>
      <w:r w:rsidR="00724033">
        <w:rPr>
          <w:sz w:val="28"/>
          <w:szCs w:val="28"/>
        </w:rPr>
        <w:t>);</w:t>
      </w:r>
    </w:p>
    <w:p w:rsidR="00A70FEC" w:rsidRDefault="004734BD" w:rsidP="00A70FEC">
      <w:pPr>
        <w:ind w:firstLine="720"/>
        <w:jc w:val="both"/>
        <w:rPr>
          <w:sz w:val="28"/>
          <w:szCs w:val="28"/>
        </w:rPr>
      </w:pPr>
      <w:r w:rsidRPr="00722467">
        <w:rPr>
          <w:sz w:val="28"/>
          <w:szCs w:val="28"/>
        </w:rPr>
        <w:t>план подготовки к</w:t>
      </w:r>
      <w:r>
        <w:rPr>
          <w:sz w:val="28"/>
          <w:szCs w:val="28"/>
        </w:rPr>
        <w:t xml:space="preserve"> </w:t>
      </w:r>
      <w:r w:rsidR="009E02B4">
        <w:rPr>
          <w:sz w:val="28"/>
          <w:szCs w:val="28"/>
        </w:rPr>
        <w:t>К</w:t>
      </w:r>
      <w:r>
        <w:rPr>
          <w:sz w:val="28"/>
          <w:szCs w:val="28"/>
        </w:rPr>
        <w:t>онференции (приложение № 2</w:t>
      </w:r>
      <w:r w:rsidR="00C41BFE">
        <w:rPr>
          <w:sz w:val="28"/>
          <w:szCs w:val="28"/>
        </w:rPr>
        <w:t>)</w:t>
      </w:r>
      <w:r w:rsidR="00186DAC">
        <w:rPr>
          <w:sz w:val="28"/>
          <w:szCs w:val="28"/>
        </w:rPr>
        <w:t>;</w:t>
      </w:r>
    </w:p>
    <w:p w:rsidR="00670532" w:rsidRDefault="00A70FEC" w:rsidP="00A70FEC">
      <w:pPr>
        <w:ind w:firstLine="720"/>
        <w:jc w:val="both"/>
        <w:rPr>
          <w:sz w:val="28"/>
          <w:szCs w:val="28"/>
        </w:rPr>
      </w:pPr>
      <w:r>
        <w:rPr>
          <w:rFonts w:eastAsiaTheme="minorEastAsia"/>
          <w:sz w:val="26"/>
          <w:szCs w:val="26"/>
          <w:lang w:val="en-US" w:eastAsia="zh-CN"/>
        </w:rPr>
        <w:t>o</w:t>
      </w:r>
      <w:proofErr w:type="spellStart"/>
      <w:r>
        <w:rPr>
          <w:sz w:val="26"/>
          <w:szCs w:val="26"/>
        </w:rPr>
        <w:t>nline</w:t>
      </w:r>
      <w:proofErr w:type="spellEnd"/>
      <w:r>
        <w:rPr>
          <w:sz w:val="26"/>
          <w:szCs w:val="26"/>
        </w:rPr>
        <w:t>-площадки</w:t>
      </w:r>
      <w:r w:rsidRPr="00B550CC">
        <w:rPr>
          <w:color w:val="000000"/>
          <w:sz w:val="26"/>
          <w:szCs w:val="26"/>
        </w:rPr>
        <w:t xml:space="preserve"> </w:t>
      </w:r>
      <w:r w:rsidR="00670532">
        <w:rPr>
          <w:sz w:val="28"/>
          <w:szCs w:val="28"/>
        </w:rPr>
        <w:t>Конференции (приложение № 3).</w:t>
      </w:r>
    </w:p>
    <w:p w:rsidR="004734BD" w:rsidRDefault="004734BD" w:rsidP="002F1E1F">
      <w:pPr>
        <w:ind w:firstLine="720"/>
        <w:jc w:val="both"/>
        <w:rPr>
          <w:sz w:val="28"/>
          <w:szCs w:val="28"/>
        </w:rPr>
      </w:pPr>
      <w:r w:rsidRPr="000855A5">
        <w:rPr>
          <w:sz w:val="28"/>
          <w:szCs w:val="28"/>
        </w:rPr>
        <w:t>3.</w:t>
      </w:r>
      <w:r>
        <w:rPr>
          <w:sz w:val="26"/>
          <w:szCs w:val="26"/>
        </w:rPr>
        <w:t>Д</w:t>
      </w:r>
      <w:r>
        <w:rPr>
          <w:sz w:val="28"/>
          <w:szCs w:val="28"/>
        </w:rPr>
        <w:t>иректору муниципального бюджетного учреждения «Информационно-аналитический методический центр»</w:t>
      </w:r>
      <w:r w:rsidRPr="000855A5">
        <w:rPr>
          <w:sz w:val="28"/>
          <w:szCs w:val="28"/>
        </w:rPr>
        <w:t xml:space="preserve"> </w:t>
      </w:r>
      <w:r>
        <w:rPr>
          <w:sz w:val="28"/>
          <w:szCs w:val="28"/>
        </w:rPr>
        <w:t>Ларионовой С.В.</w:t>
      </w:r>
      <w:r w:rsidRPr="000855A5">
        <w:rPr>
          <w:sz w:val="28"/>
          <w:szCs w:val="28"/>
        </w:rPr>
        <w:t xml:space="preserve"> направить в образовательные </w:t>
      </w:r>
      <w:r>
        <w:rPr>
          <w:sz w:val="28"/>
          <w:szCs w:val="28"/>
        </w:rPr>
        <w:t xml:space="preserve">организации </w:t>
      </w:r>
      <w:r w:rsidRPr="000855A5">
        <w:rPr>
          <w:sz w:val="28"/>
          <w:szCs w:val="28"/>
        </w:rPr>
        <w:t xml:space="preserve">рекомендации по </w:t>
      </w:r>
      <w:r w:rsidR="00181EEE">
        <w:rPr>
          <w:sz w:val="28"/>
          <w:szCs w:val="28"/>
        </w:rPr>
        <w:t>подготовке</w:t>
      </w:r>
      <w:r w:rsidRPr="000855A5">
        <w:rPr>
          <w:sz w:val="28"/>
          <w:szCs w:val="28"/>
        </w:rPr>
        <w:t xml:space="preserve"> </w:t>
      </w:r>
      <w:r w:rsidR="002C419A">
        <w:rPr>
          <w:rStyle w:val="a5"/>
          <w:b w:val="0"/>
          <w:sz w:val="28"/>
          <w:szCs w:val="28"/>
          <w:lang w:val="en-US"/>
        </w:rPr>
        <w:t>online</w:t>
      </w:r>
      <w:r w:rsidR="002C419A">
        <w:rPr>
          <w:sz w:val="28"/>
          <w:szCs w:val="28"/>
        </w:rPr>
        <w:t>-</w:t>
      </w:r>
      <w:r w:rsidR="007A23AE">
        <w:rPr>
          <w:sz w:val="28"/>
          <w:szCs w:val="28"/>
        </w:rPr>
        <w:t xml:space="preserve">площадок </w:t>
      </w:r>
      <w:r w:rsidR="009E02B4">
        <w:rPr>
          <w:sz w:val="28"/>
          <w:szCs w:val="28"/>
        </w:rPr>
        <w:t>К</w:t>
      </w:r>
      <w:r>
        <w:rPr>
          <w:sz w:val="28"/>
          <w:szCs w:val="28"/>
        </w:rPr>
        <w:t>онференции и организова</w:t>
      </w:r>
      <w:r w:rsidR="00670532">
        <w:rPr>
          <w:sz w:val="28"/>
          <w:szCs w:val="28"/>
        </w:rPr>
        <w:t>ть их проведение.</w:t>
      </w:r>
    </w:p>
    <w:p w:rsidR="000A74AB" w:rsidRDefault="004F5FA5" w:rsidP="004734B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734BD">
        <w:rPr>
          <w:sz w:val="28"/>
          <w:szCs w:val="28"/>
        </w:rPr>
        <w:t xml:space="preserve">. </w:t>
      </w:r>
      <w:r w:rsidR="004734BD" w:rsidRPr="00722467">
        <w:rPr>
          <w:sz w:val="28"/>
          <w:szCs w:val="28"/>
        </w:rPr>
        <w:t>Руководителям образовательных</w:t>
      </w:r>
      <w:r w:rsidR="004734BD">
        <w:rPr>
          <w:sz w:val="28"/>
          <w:szCs w:val="28"/>
        </w:rPr>
        <w:t xml:space="preserve"> организаций</w:t>
      </w:r>
      <w:r w:rsidR="000A74AB">
        <w:rPr>
          <w:sz w:val="28"/>
          <w:szCs w:val="28"/>
        </w:rPr>
        <w:t>:</w:t>
      </w:r>
    </w:p>
    <w:p w:rsidR="004734BD" w:rsidRDefault="000A74AB" w:rsidP="000A74A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734BD" w:rsidRPr="00722467">
        <w:rPr>
          <w:color w:val="000000"/>
          <w:spacing w:val="2"/>
          <w:sz w:val="28"/>
          <w:szCs w:val="28"/>
        </w:rPr>
        <w:t>беспечить</w:t>
      </w:r>
      <w:r>
        <w:rPr>
          <w:color w:val="000000"/>
          <w:spacing w:val="2"/>
          <w:sz w:val="28"/>
          <w:szCs w:val="28"/>
        </w:rPr>
        <w:t xml:space="preserve"> </w:t>
      </w:r>
      <w:r w:rsidR="004734BD" w:rsidRPr="00722467">
        <w:rPr>
          <w:sz w:val="28"/>
          <w:szCs w:val="28"/>
        </w:rPr>
        <w:t xml:space="preserve">участие </w:t>
      </w:r>
      <w:r w:rsidR="009E02B4">
        <w:rPr>
          <w:sz w:val="28"/>
          <w:szCs w:val="28"/>
        </w:rPr>
        <w:t xml:space="preserve">педагогических работников и родительской общественности </w:t>
      </w:r>
      <w:r w:rsidR="004734BD" w:rsidRPr="00722467">
        <w:rPr>
          <w:sz w:val="28"/>
          <w:szCs w:val="28"/>
        </w:rPr>
        <w:t xml:space="preserve">в </w:t>
      </w:r>
      <w:r w:rsidR="00670532">
        <w:rPr>
          <w:sz w:val="28"/>
          <w:szCs w:val="28"/>
        </w:rPr>
        <w:t xml:space="preserve"> мероприятиях </w:t>
      </w:r>
      <w:r w:rsidR="00C41BFE">
        <w:rPr>
          <w:sz w:val="28"/>
          <w:szCs w:val="28"/>
        </w:rPr>
        <w:t>Конференции</w:t>
      </w:r>
      <w:r>
        <w:rPr>
          <w:sz w:val="28"/>
          <w:szCs w:val="28"/>
        </w:rPr>
        <w:t>;</w:t>
      </w:r>
    </w:p>
    <w:p w:rsidR="00186DAC" w:rsidRDefault="0036528A" w:rsidP="000A74A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предоставить до 01.08.2021 </w:t>
      </w:r>
      <w:r w:rsidR="000A74AB" w:rsidRPr="000A74AB">
        <w:rPr>
          <w:sz w:val="28"/>
          <w:szCs w:val="28"/>
        </w:rPr>
        <w:t>в МБУ</w:t>
      </w:r>
      <w:r w:rsidR="00186DAC">
        <w:rPr>
          <w:sz w:val="28"/>
          <w:szCs w:val="28"/>
        </w:rPr>
        <w:t xml:space="preserve"> ИАМЦ информацию о выступающих </w:t>
      </w:r>
      <w:r w:rsidR="00970D10">
        <w:rPr>
          <w:sz w:val="28"/>
          <w:szCs w:val="28"/>
        </w:rPr>
        <w:t xml:space="preserve">на </w:t>
      </w:r>
      <w:r w:rsidR="002C419A">
        <w:rPr>
          <w:rStyle w:val="a5"/>
          <w:b w:val="0"/>
          <w:sz w:val="28"/>
          <w:szCs w:val="28"/>
          <w:lang w:val="en-US"/>
        </w:rPr>
        <w:t>online</w:t>
      </w:r>
      <w:r w:rsidR="002C419A">
        <w:rPr>
          <w:sz w:val="28"/>
          <w:szCs w:val="28"/>
        </w:rPr>
        <w:t xml:space="preserve"> -</w:t>
      </w:r>
      <w:r w:rsidR="00670532">
        <w:rPr>
          <w:sz w:val="28"/>
          <w:szCs w:val="28"/>
        </w:rPr>
        <w:t>площадках</w:t>
      </w:r>
      <w:r w:rsidR="00970D10">
        <w:rPr>
          <w:sz w:val="28"/>
          <w:szCs w:val="28"/>
        </w:rPr>
        <w:t xml:space="preserve"> </w:t>
      </w:r>
      <w:r w:rsidR="00186DAC">
        <w:rPr>
          <w:sz w:val="28"/>
          <w:szCs w:val="28"/>
        </w:rPr>
        <w:t>в соответствии с категорией участников площадки (</w:t>
      </w:r>
      <w:r w:rsidR="000A74AB" w:rsidRPr="000A74AB">
        <w:rPr>
          <w:sz w:val="28"/>
          <w:szCs w:val="28"/>
        </w:rPr>
        <w:t>Ф.И.О. педагога, должность, номер</w:t>
      </w:r>
      <w:r w:rsidR="00186DAC">
        <w:rPr>
          <w:sz w:val="28"/>
          <w:szCs w:val="28"/>
        </w:rPr>
        <w:t xml:space="preserve"> площадки</w:t>
      </w:r>
      <w:r w:rsidR="000A74AB" w:rsidRPr="000A74AB">
        <w:rPr>
          <w:sz w:val="28"/>
          <w:szCs w:val="28"/>
        </w:rPr>
        <w:t>, т</w:t>
      </w:r>
      <w:r w:rsidR="00186DAC">
        <w:rPr>
          <w:sz w:val="28"/>
          <w:szCs w:val="28"/>
        </w:rPr>
        <w:t>ема, формы</w:t>
      </w:r>
      <w:r w:rsidR="000A74AB" w:rsidRPr="000A74AB">
        <w:rPr>
          <w:sz w:val="28"/>
          <w:szCs w:val="28"/>
        </w:rPr>
        <w:t xml:space="preserve"> выступления, тезисы выступления</w:t>
      </w:r>
      <w:r w:rsidR="00186DAC">
        <w:rPr>
          <w:sz w:val="28"/>
          <w:szCs w:val="28"/>
        </w:rPr>
        <w:t>);</w:t>
      </w:r>
    </w:p>
    <w:p w:rsidR="000A74AB" w:rsidRPr="00722467" w:rsidRDefault="00670532" w:rsidP="000A74A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провести </w:t>
      </w:r>
      <w:r w:rsidR="00186DAC">
        <w:rPr>
          <w:sz w:val="28"/>
          <w:szCs w:val="28"/>
        </w:rPr>
        <w:t>августовские педагогические советы</w:t>
      </w:r>
      <w:r>
        <w:rPr>
          <w:sz w:val="28"/>
          <w:szCs w:val="28"/>
        </w:rPr>
        <w:t xml:space="preserve"> в образовательных организациях</w:t>
      </w:r>
      <w:r w:rsidR="0009563B">
        <w:rPr>
          <w:sz w:val="28"/>
          <w:szCs w:val="28"/>
        </w:rPr>
        <w:t xml:space="preserve"> 26.08.</w:t>
      </w:r>
      <w:r w:rsidR="0036528A">
        <w:rPr>
          <w:sz w:val="28"/>
          <w:szCs w:val="28"/>
        </w:rPr>
        <w:t>2021</w:t>
      </w:r>
      <w:r w:rsidR="00186DAC">
        <w:rPr>
          <w:sz w:val="28"/>
          <w:szCs w:val="28"/>
        </w:rPr>
        <w:t xml:space="preserve">. </w:t>
      </w:r>
    </w:p>
    <w:p w:rsidR="002F1E1F" w:rsidRPr="00896162" w:rsidRDefault="004F5FA5" w:rsidP="002F1E1F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2F1E1F">
        <w:rPr>
          <w:sz w:val="28"/>
          <w:szCs w:val="28"/>
        </w:rPr>
        <w:t xml:space="preserve">. </w:t>
      </w:r>
      <w:r w:rsidR="002F1E1F">
        <w:rPr>
          <w:color w:val="000000"/>
          <w:sz w:val="28"/>
          <w:szCs w:val="28"/>
        </w:rPr>
        <w:t xml:space="preserve">Контроль за исполнением приказа возложить на </w:t>
      </w:r>
      <w:r w:rsidR="00D5206E">
        <w:rPr>
          <w:color w:val="000000"/>
          <w:sz w:val="28"/>
          <w:szCs w:val="28"/>
        </w:rPr>
        <w:t>Репину Л.Н., заместителя</w:t>
      </w:r>
      <w:r w:rsidR="002F1E1F">
        <w:rPr>
          <w:color w:val="000000"/>
          <w:sz w:val="28"/>
          <w:szCs w:val="28"/>
        </w:rPr>
        <w:t xml:space="preserve"> начальника управления образования города</w:t>
      </w:r>
      <w:r w:rsidR="0036528A">
        <w:rPr>
          <w:color w:val="000000"/>
          <w:sz w:val="28"/>
          <w:szCs w:val="28"/>
        </w:rPr>
        <w:t xml:space="preserve"> и Костюнину Е.Ю.</w:t>
      </w:r>
      <w:r w:rsidR="002C419A">
        <w:rPr>
          <w:color w:val="000000"/>
          <w:sz w:val="28"/>
          <w:szCs w:val="28"/>
        </w:rPr>
        <w:t>, заместителя начальника управления образования города.</w:t>
      </w:r>
    </w:p>
    <w:p w:rsidR="002F1E1F" w:rsidRDefault="002F1E1F" w:rsidP="002F1E1F">
      <w:pPr>
        <w:shd w:val="clear" w:color="auto" w:fill="FFFFFF"/>
        <w:rPr>
          <w:sz w:val="28"/>
          <w:szCs w:val="28"/>
        </w:rPr>
      </w:pPr>
    </w:p>
    <w:p w:rsidR="002F1E1F" w:rsidRDefault="002F1E1F" w:rsidP="002F1E1F">
      <w:pPr>
        <w:tabs>
          <w:tab w:val="left" w:pos="709"/>
        </w:tabs>
        <w:rPr>
          <w:sz w:val="28"/>
          <w:szCs w:val="28"/>
        </w:rPr>
      </w:pPr>
    </w:p>
    <w:p w:rsidR="00B23343" w:rsidRDefault="00B23343" w:rsidP="002F1E1F">
      <w:pPr>
        <w:tabs>
          <w:tab w:val="left" w:pos="709"/>
        </w:tabs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1842"/>
        <w:gridCol w:w="2658"/>
      </w:tblGrid>
      <w:tr w:rsidR="00B23343" w:rsidTr="00B23343">
        <w:tc>
          <w:tcPr>
            <w:tcW w:w="5070" w:type="dxa"/>
          </w:tcPr>
          <w:p w:rsidR="00B23343" w:rsidRDefault="00B23343" w:rsidP="00B23343">
            <w:pPr>
              <w:pStyle w:val="31"/>
              <w:tabs>
                <w:tab w:val="left" w:pos="709"/>
              </w:tabs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управления </w:t>
            </w:r>
          </w:p>
          <w:p w:rsidR="00B23343" w:rsidRDefault="00B23343" w:rsidP="00B23343">
            <w:pPr>
              <w:pStyle w:val="31"/>
              <w:tabs>
                <w:tab w:val="left" w:pos="709"/>
              </w:tabs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образования города                                                                      </w:t>
            </w:r>
          </w:p>
        </w:tc>
        <w:tc>
          <w:tcPr>
            <w:tcW w:w="1842" w:type="dxa"/>
          </w:tcPr>
          <w:p w:rsidR="00B23343" w:rsidRDefault="00B23343" w:rsidP="002F1E1F">
            <w:pPr>
              <w:tabs>
                <w:tab w:val="left" w:pos="709"/>
              </w:tabs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C15DF1" wp14:editId="5C3DD046">
                  <wp:extent cx="1001864" cy="373711"/>
                  <wp:effectExtent l="0" t="0" r="825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3730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8" w:type="dxa"/>
          </w:tcPr>
          <w:p w:rsidR="00B23343" w:rsidRDefault="00B23343" w:rsidP="00B23343">
            <w:pPr>
              <w:tabs>
                <w:tab w:val="left" w:pos="709"/>
              </w:tabs>
              <w:ind w:right="560"/>
              <w:rPr>
                <w:sz w:val="28"/>
                <w:szCs w:val="28"/>
              </w:rPr>
            </w:pPr>
          </w:p>
          <w:p w:rsidR="00B23343" w:rsidRDefault="00B23343" w:rsidP="00B23343">
            <w:pPr>
              <w:tabs>
                <w:tab w:val="left" w:pos="709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Э.Б. Поцелуева</w:t>
            </w:r>
          </w:p>
        </w:tc>
      </w:tr>
    </w:tbl>
    <w:p w:rsidR="002F1E1F" w:rsidRDefault="002F1E1F" w:rsidP="002F1E1F">
      <w:pPr>
        <w:tabs>
          <w:tab w:val="left" w:pos="709"/>
        </w:tabs>
        <w:rPr>
          <w:sz w:val="28"/>
          <w:szCs w:val="28"/>
        </w:rPr>
      </w:pPr>
    </w:p>
    <w:p w:rsidR="002F1E1F" w:rsidRDefault="002F1E1F" w:rsidP="002F1E1F"/>
    <w:p w:rsidR="0065369F" w:rsidRDefault="0065369F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Pr="00764F4C" w:rsidRDefault="00764F4C" w:rsidP="00764F4C">
      <w:pPr>
        <w:suppressAutoHyphens w:val="0"/>
        <w:jc w:val="right"/>
        <w:rPr>
          <w:sz w:val="28"/>
          <w:szCs w:val="28"/>
          <w:lang w:eastAsia="ru-RU"/>
        </w:rPr>
      </w:pPr>
      <w:r w:rsidRPr="00764F4C">
        <w:rPr>
          <w:sz w:val="28"/>
          <w:szCs w:val="28"/>
          <w:lang w:eastAsia="ru-RU"/>
        </w:rPr>
        <w:lastRenderedPageBreak/>
        <w:t>Приложение № 1</w:t>
      </w:r>
    </w:p>
    <w:p w:rsidR="00764F4C" w:rsidRPr="00764F4C" w:rsidRDefault="00764F4C" w:rsidP="00764F4C">
      <w:pPr>
        <w:suppressAutoHyphens w:val="0"/>
        <w:jc w:val="center"/>
        <w:rPr>
          <w:sz w:val="28"/>
          <w:szCs w:val="28"/>
          <w:lang w:eastAsia="ru-RU"/>
        </w:rPr>
      </w:pPr>
    </w:p>
    <w:p w:rsidR="00764F4C" w:rsidRPr="00764F4C" w:rsidRDefault="00764F4C" w:rsidP="00764F4C">
      <w:pPr>
        <w:suppressAutoHyphens w:val="0"/>
        <w:jc w:val="center"/>
        <w:rPr>
          <w:sz w:val="28"/>
          <w:szCs w:val="28"/>
          <w:lang w:eastAsia="ru-RU"/>
        </w:rPr>
      </w:pPr>
      <w:r w:rsidRPr="00764F4C">
        <w:rPr>
          <w:sz w:val="28"/>
          <w:szCs w:val="28"/>
          <w:lang w:eastAsia="ru-RU"/>
        </w:rPr>
        <w:t>СОСТАВ</w:t>
      </w:r>
    </w:p>
    <w:p w:rsidR="00764F4C" w:rsidRPr="00764F4C" w:rsidRDefault="00764F4C" w:rsidP="00764F4C">
      <w:pPr>
        <w:suppressAutoHyphens w:val="0"/>
        <w:jc w:val="center"/>
        <w:rPr>
          <w:sz w:val="28"/>
          <w:szCs w:val="28"/>
          <w:lang w:eastAsia="ru-RU"/>
        </w:rPr>
      </w:pPr>
      <w:r w:rsidRPr="00764F4C">
        <w:rPr>
          <w:sz w:val="28"/>
          <w:szCs w:val="28"/>
          <w:lang w:eastAsia="ru-RU"/>
        </w:rPr>
        <w:t xml:space="preserve">организационного </w:t>
      </w:r>
      <w:proofErr w:type="gramStart"/>
      <w:r w:rsidRPr="00764F4C">
        <w:rPr>
          <w:sz w:val="28"/>
          <w:szCs w:val="28"/>
          <w:lang w:eastAsia="ru-RU"/>
        </w:rPr>
        <w:t>комитета  по</w:t>
      </w:r>
      <w:proofErr w:type="gramEnd"/>
      <w:r w:rsidRPr="00764F4C">
        <w:rPr>
          <w:sz w:val="28"/>
          <w:szCs w:val="28"/>
          <w:lang w:eastAsia="ru-RU"/>
        </w:rPr>
        <w:t xml:space="preserve"> подготовке и проведению </w:t>
      </w:r>
    </w:p>
    <w:p w:rsidR="00764F4C" w:rsidRPr="00764F4C" w:rsidRDefault="00764F4C" w:rsidP="00764F4C">
      <w:pPr>
        <w:suppressAutoHyphens w:val="0"/>
        <w:jc w:val="center"/>
        <w:rPr>
          <w:sz w:val="28"/>
          <w:szCs w:val="28"/>
          <w:lang w:eastAsia="ru-RU"/>
        </w:rPr>
      </w:pPr>
      <w:r w:rsidRPr="00764F4C">
        <w:rPr>
          <w:sz w:val="28"/>
          <w:szCs w:val="28"/>
          <w:lang w:eastAsia="ru-RU"/>
        </w:rPr>
        <w:t xml:space="preserve">августовской конференции </w:t>
      </w:r>
      <w:proofErr w:type="gramStart"/>
      <w:r w:rsidRPr="00764F4C">
        <w:rPr>
          <w:sz w:val="28"/>
          <w:szCs w:val="28"/>
          <w:lang w:eastAsia="ru-RU"/>
        </w:rPr>
        <w:t>педагогических  работников</w:t>
      </w:r>
      <w:proofErr w:type="gramEnd"/>
      <w:r w:rsidRPr="00764F4C">
        <w:rPr>
          <w:sz w:val="28"/>
          <w:szCs w:val="28"/>
          <w:lang w:eastAsia="ru-RU"/>
        </w:rPr>
        <w:t xml:space="preserve"> </w:t>
      </w:r>
    </w:p>
    <w:p w:rsidR="00764F4C" w:rsidRPr="00764F4C" w:rsidRDefault="00764F4C" w:rsidP="00764F4C">
      <w:pPr>
        <w:suppressAutoHyphens w:val="0"/>
        <w:jc w:val="center"/>
        <w:rPr>
          <w:sz w:val="28"/>
          <w:szCs w:val="28"/>
          <w:lang w:eastAsia="ru-RU"/>
        </w:rPr>
      </w:pPr>
      <w:r w:rsidRPr="00764F4C">
        <w:rPr>
          <w:sz w:val="28"/>
          <w:szCs w:val="28"/>
          <w:lang w:eastAsia="ru-RU"/>
        </w:rPr>
        <w:t xml:space="preserve">образовательных организаций города </w:t>
      </w:r>
    </w:p>
    <w:p w:rsidR="00764F4C" w:rsidRPr="00764F4C" w:rsidRDefault="00764F4C" w:rsidP="00764F4C">
      <w:pPr>
        <w:suppressAutoHyphens w:val="0"/>
        <w:jc w:val="center"/>
        <w:rPr>
          <w:sz w:val="28"/>
          <w:szCs w:val="28"/>
          <w:lang w:eastAsia="ru-RU"/>
        </w:rPr>
      </w:pPr>
    </w:p>
    <w:p w:rsidR="00764F4C" w:rsidRPr="00764F4C" w:rsidRDefault="00764F4C" w:rsidP="00764F4C">
      <w:pPr>
        <w:suppressAutoHyphens w:val="0"/>
        <w:jc w:val="center"/>
        <w:rPr>
          <w:sz w:val="28"/>
          <w:szCs w:val="28"/>
          <w:lang w:eastAsia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4"/>
        <w:gridCol w:w="434"/>
        <w:gridCol w:w="4880"/>
      </w:tblGrid>
      <w:tr w:rsidR="00764F4C" w:rsidRPr="00764F4C" w:rsidTr="009A2002">
        <w:tc>
          <w:tcPr>
            <w:tcW w:w="4574" w:type="dxa"/>
          </w:tcPr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>Репина Любовь Николаевна</w:t>
            </w:r>
          </w:p>
        </w:tc>
        <w:tc>
          <w:tcPr>
            <w:tcW w:w="434" w:type="dxa"/>
          </w:tcPr>
          <w:p w:rsidR="00764F4C" w:rsidRPr="00764F4C" w:rsidRDefault="00764F4C" w:rsidP="00764F4C">
            <w:pPr>
              <w:suppressAutoHyphens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4880" w:type="dxa"/>
          </w:tcPr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 xml:space="preserve">заместитель начальника управления образования города </w:t>
            </w: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764F4C" w:rsidRPr="00764F4C" w:rsidTr="009A2002">
        <w:tc>
          <w:tcPr>
            <w:tcW w:w="4574" w:type="dxa"/>
          </w:tcPr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>Костюнина Елена Юрьевна</w:t>
            </w:r>
          </w:p>
        </w:tc>
        <w:tc>
          <w:tcPr>
            <w:tcW w:w="434" w:type="dxa"/>
          </w:tcPr>
          <w:p w:rsidR="00764F4C" w:rsidRPr="00764F4C" w:rsidRDefault="00764F4C" w:rsidP="00764F4C">
            <w:pPr>
              <w:suppressAutoHyphens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4880" w:type="dxa"/>
          </w:tcPr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 xml:space="preserve">заместитель начальника управления образования города </w:t>
            </w: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764F4C" w:rsidRPr="00764F4C" w:rsidTr="009A2002">
        <w:tc>
          <w:tcPr>
            <w:tcW w:w="4574" w:type="dxa"/>
          </w:tcPr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64F4C">
              <w:rPr>
                <w:sz w:val="28"/>
                <w:szCs w:val="28"/>
                <w:lang w:eastAsia="ru-RU"/>
              </w:rPr>
              <w:t>Акусок</w:t>
            </w:r>
            <w:proofErr w:type="spellEnd"/>
            <w:r w:rsidRPr="00764F4C">
              <w:rPr>
                <w:sz w:val="28"/>
                <w:szCs w:val="28"/>
                <w:lang w:eastAsia="ru-RU"/>
              </w:rPr>
              <w:t xml:space="preserve">  Ирина</w:t>
            </w:r>
            <w:proofErr w:type="gramEnd"/>
            <w:r w:rsidRPr="00764F4C">
              <w:rPr>
                <w:sz w:val="28"/>
                <w:szCs w:val="28"/>
                <w:lang w:eastAsia="ru-RU"/>
              </w:rPr>
              <w:t xml:space="preserve"> Владимировна</w:t>
            </w: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>Бахметьева</w:t>
            </w: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>Надежда Александровна</w:t>
            </w:r>
          </w:p>
        </w:tc>
        <w:tc>
          <w:tcPr>
            <w:tcW w:w="434" w:type="dxa"/>
          </w:tcPr>
          <w:p w:rsidR="00764F4C" w:rsidRPr="00764F4C" w:rsidRDefault="00764F4C" w:rsidP="00764F4C">
            <w:pPr>
              <w:suppressAutoHyphens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4880" w:type="dxa"/>
          </w:tcPr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>начальник отдела общего и дополнительного образования управления образования города</w:t>
            </w: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>консультант сектора дошкольного образования</w:t>
            </w: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764F4C" w:rsidRPr="00764F4C" w:rsidTr="009A2002">
        <w:tc>
          <w:tcPr>
            <w:tcW w:w="4574" w:type="dxa"/>
          </w:tcPr>
          <w:p w:rsidR="00764F4C" w:rsidRPr="00764F4C" w:rsidRDefault="00764F4C" w:rsidP="00764F4C">
            <w:pPr>
              <w:suppressAutoHyphens w:val="0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>Конищева Елена Николаевна</w:t>
            </w: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434" w:type="dxa"/>
          </w:tcPr>
          <w:p w:rsidR="00764F4C" w:rsidRPr="00764F4C" w:rsidRDefault="00764F4C" w:rsidP="00764F4C">
            <w:pPr>
              <w:suppressAutoHyphens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4880" w:type="dxa"/>
          </w:tcPr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>заместитель директора МБУ ИАМЦ</w:t>
            </w: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764F4C" w:rsidRPr="00764F4C" w:rsidTr="009A2002">
        <w:tc>
          <w:tcPr>
            <w:tcW w:w="4574" w:type="dxa"/>
          </w:tcPr>
          <w:p w:rsidR="00764F4C" w:rsidRPr="00764F4C" w:rsidRDefault="00764F4C" w:rsidP="00764F4C">
            <w:pPr>
              <w:suppressAutoHyphens w:val="0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>Ларионова Светлана Витальевна</w:t>
            </w: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434" w:type="dxa"/>
          </w:tcPr>
          <w:p w:rsidR="00764F4C" w:rsidRPr="00764F4C" w:rsidRDefault="00764F4C" w:rsidP="00764F4C">
            <w:pPr>
              <w:suppressAutoHyphens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4880" w:type="dxa"/>
          </w:tcPr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>директор МБУ ИАМЦ</w:t>
            </w: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764F4C" w:rsidRPr="00764F4C" w:rsidTr="009A2002">
        <w:tc>
          <w:tcPr>
            <w:tcW w:w="4574" w:type="dxa"/>
          </w:tcPr>
          <w:p w:rsidR="00764F4C" w:rsidRPr="00764F4C" w:rsidRDefault="00764F4C" w:rsidP="00764F4C">
            <w:pPr>
              <w:suppressAutoHyphens w:val="0"/>
              <w:rPr>
                <w:sz w:val="28"/>
                <w:szCs w:val="28"/>
                <w:lang w:eastAsia="ru-RU"/>
              </w:rPr>
            </w:pPr>
            <w:proofErr w:type="spellStart"/>
            <w:r w:rsidRPr="00764F4C">
              <w:rPr>
                <w:sz w:val="28"/>
                <w:szCs w:val="28"/>
                <w:lang w:eastAsia="ru-RU"/>
              </w:rPr>
              <w:t>Лахай</w:t>
            </w:r>
            <w:proofErr w:type="spellEnd"/>
            <w:r w:rsidRPr="00764F4C">
              <w:rPr>
                <w:sz w:val="28"/>
                <w:szCs w:val="28"/>
                <w:lang w:eastAsia="ru-RU"/>
              </w:rPr>
              <w:t xml:space="preserve"> Наталья </w:t>
            </w:r>
            <w:proofErr w:type="spellStart"/>
            <w:r w:rsidRPr="00764F4C">
              <w:rPr>
                <w:sz w:val="28"/>
                <w:szCs w:val="28"/>
                <w:lang w:eastAsia="ru-RU"/>
              </w:rPr>
              <w:t>Алдисовна</w:t>
            </w:r>
            <w:proofErr w:type="spellEnd"/>
          </w:p>
          <w:p w:rsidR="00764F4C" w:rsidRPr="00764F4C" w:rsidRDefault="00764F4C" w:rsidP="00764F4C">
            <w:pPr>
              <w:suppressAutoHyphens w:val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434" w:type="dxa"/>
          </w:tcPr>
          <w:p w:rsidR="00764F4C" w:rsidRPr="00764F4C" w:rsidRDefault="00764F4C" w:rsidP="00764F4C">
            <w:pPr>
              <w:suppressAutoHyphens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4880" w:type="dxa"/>
          </w:tcPr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>начальник отдела кадрово-правовой работы управления образования города</w:t>
            </w: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</w:p>
        </w:tc>
      </w:tr>
      <w:tr w:rsidR="00764F4C" w:rsidRPr="00764F4C" w:rsidTr="009A2002">
        <w:tc>
          <w:tcPr>
            <w:tcW w:w="4574" w:type="dxa"/>
          </w:tcPr>
          <w:p w:rsidR="00764F4C" w:rsidRPr="00764F4C" w:rsidRDefault="00764F4C" w:rsidP="00764F4C">
            <w:pPr>
              <w:suppressAutoHyphens w:val="0"/>
              <w:rPr>
                <w:sz w:val="28"/>
                <w:szCs w:val="28"/>
                <w:lang w:eastAsia="ru-RU"/>
              </w:rPr>
            </w:pPr>
            <w:proofErr w:type="spellStart"/>
            <w:r w:rsidRPr="00764F4C">
              <w:rPr>
                <w:sz w:val="28"/>
                <w:szCs w:val="28"/>
                <w:lang w:eastAsia="ru-RU"/>
              </w:rPr>
              <w:t>Гупалов</w:t>
            </w:r>
            <w:proofErr w:type="spellEnd"/>
            <w:r w:rsidRPr="00764F4C">
              <w:rPr>
                <w:sz w:val="28"/>
                <w:szCs w:val="28"/>
                <w:lang w:eastAsia="ru-RU"/>
              </w:rPr>
              <w:t xml:space="preserve"> Александр Анатольевич</w:t>
            </w:r>
          </w:p>
        </w:tc>
        <w:tc>
          <w:tcPr>
            <w:tcW w:w="434" w:type="dxa"/>
          </w:tcPr>
          <w:p w:rsidR="00764F4C" w:rsidRPr="00764F4C" w:rsidRDefault="00764F4C" w:rsidP="00764F4C">
            <w:pPr>
              <w:suppressAutoHyphens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4880" w:type="dxa"/>
          </w:tcPr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764F4C">
              <w:rPr>
                <w:sz w:val="28"/>
                <w:szCs w:val="28"/>
                <w:lang w:eastAsia="ru-RU"/>
              </w:rPr>
              <w:t>исполняющий обязанности директора МАОУ «Лицей № 6 г. Благовещенска»</w:t>
            </w:r>
          </w:p>
          <w:p w:rsidR="00764F4C" w:rsidRPr="00764F4C" w:rsidRDefault="00764F4C" w:rsidP="00764F4C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</w:p>
        </w:tc>
      </w:tr>
    </w:tbl>
    <w:p w:rsidR="00764F4C" w:rsidRPr="00764F4C" w:rsidRDefault="00764F4C" w:rsidP="00764F4C">
      <w:pPr>
        <w:suppressAutoHyphens w:val="0"/>
        <w:rPr>
          <w:sz w:val="28"/>
          <w:szCs w:val="28"/>
          <w:lang w:eastAsia="ru-RU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Pr="00257D2B" w:rsidRDefault="00764F4C" w:rsidP="00764F4C">
      <w:pPr>
        <w:pStyle w:val="a9"/>
        <w:spacing w:before="0" w:beforeAutospacing="0" w:after="0" w:afterAutospacing="0"/>
        <w:jc w:val="right"/>
        <w:rPr>
          <w:bCs/>
          <w:sz w:val="28"/>
          <w:szCs w:val="28"/>
        </w:rPr>
      </w:pPr>
      <w:r w:rsidRPr="00257D2B">
        <w:rPr>
          <w:bCs/>
          <w:sz w:val="28"/>
          <w:szCs w:val="28"/>
        </w:rPr>
        <w:lastRenderedPageBreak/>
        <w:t>Приложение № 2</w:t>
      </w:r>
    </w:p>
    <w:p w:rsidR="00764F4C" w:rsidRPr="00257D2B" w:rsidRDefault="00764F4C" w:rsidP="00764F4C">
      <w:pPr>
        <w:pStyle w:val="a9"/>
        <w:spacing w:before="0" w:beforeAutospacing="0" w:after="0" w:afterAutospacing="0"/>
        <w:jc w:val="center"/>
        <w:rPr>
          <w:bCs/>
          <w:sz w:val="28"/>
          <w:szCs w:val="28"/>
        </w:rPr>
      </w:pPr>
      <w:r w:rsidRPr="00257D2B">
        <w:rPr>
          <w:bCs/>
          <w:sz w:val="28"/>
          <w:szCs w:val="28"/>
        </w:rPr>
        <w:t>План</w:t>
      </w:r>
    </w:p>
    <w:p w:rsidR="00764F4C" w:rsidRDefault="00764F4C" w:rsidP="00764F4C">
      <w:pPr>
        <w:ind w:firstLine="720"/>
        <w:jc w:val="center"/>
        <w:rPr>
          <w:sz w:val="28"/>
          <w:szCs w:val="28"/>
        </w:rPr>
      </w:pPr>
      <w:r w:rsidRPr="00257D2B">
        <w:rPr>
          <w:bCs/>
          <w:sz w:val="28"/>
          <w:szCs w:val="28"/>
        </w:rPr>
        <w:t xml:space="preserve">подготовки и </w:t>
      </w:r>
      <w:r w:rsidRPr="00257D2B">
        <w:rPr>
          <w:sz w:val="28"/>
          <w:szCs w:val="28"/>
        </w:rPr>
        <w:t xml:space="preserve">проведения августовской конференции </w:t>
      </w:r>
    </w:p>
    <w:p w:rsidR="00764F4C" w:rsidRPr="00257D2B" w:rsidRDefault="00764F4C" w:rsidP="00764F4C">
      <w:pPr>
        <w:ind w:firstLine="720"/>
        <w:jc w:val="center"/>
        <w:rPr>
          <w:sz w:val="28"/>
          <w:szCs w:val="28"/>
        </w:rPr>
      </w:pPr>
      <w:proofErr w:type="gramStart"/>
      <w:r w:rsidRPr="00257D2B">
        <w:rPr>
          <w:sz w:val="28"/>
          <w:szCs w:val="28"/>
        </w:rPr>
        <w:t>педагогических  работников</w:t>
      </w:r>
      <w:proofErr w:type="gramEnd"/>
      <w:r w:rsidRPr="00257D2B">
        <w:rPr>
          <w:sz w:val="28"/>
          <w:szCs w:val="28"/>
        </w:rPr>
        <w:t xml:space="preserve"> образовательных организаций города </w:t>
      </w:r>
    </w:p>
    <w:p w:rsidR="00764F4C" w:rsidRDefault="00764F4C" w:rsidP="00764F4C">
      <w:pPr>
        <w:ind w:firstLine="720"/>
        <w:jc w:val="center"/>
      </w:pPr>
    </w:p>
    <w:p w:rsidR="00764F4C" w:rsidRPr="00CF77B4" w:rsidRDefault="00764F4C" w:rsidP="00764F4C">
      <w:pPr>
        <w:ind w:firstLine="720"/>
        <w:jc w:val="center"/>
      </w:pPr>
    </w:p>
    <w:tbl>
      <w:tblPr>
        <w:tblW w:w="10432" w:type="dxa"/>
        <w:tblCellSpacing w:w="0" w:type="dxa"/>
        <w:tblInd w:w="-84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0"/>
        <w:gridCol w:w="5674"/>
        <w:gridCol w:w="1646"/>
        <w:gridCol w:w="2332"/>
      </w:tblGrid>
      <w:tr w:rsidR="00764F4C" w:rsidRPr="00CF77B4" w:rsidTr="009A2002">
        <w:trPr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 w:rsidRPr="00CF77B4">
              <w:t xml:space="preserve">№ </w:t>
            </w:r>
          </w:p>
        </w:tc>
        <w:tc>
          <w:tcPr>
            <w:tcW w:w="5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 w:rsidRPr="00CF77B4">
              <w:rPr>
                <w:bCs/>
              </w:rPr>
              <w:t xml:space="preserve">Мероприятия </w:t>
            </w:r>
          </w:p>
        </w:tc>
        <w:tc>
          <w:tcPr>
            <w:tcW w:w="1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 w:rsidRPr="00CF77B4">
              <w:rPr>
                <w:bCs/>
              </w:rPr>
              <w:t>Сроки</w:t>
            </w:r>
          </w:p>
        </w:tc>
        <w:tc>
          <w:tcPr>
            <w:tcW w:w="2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05337D" w:rsidRDefault="00764F4C" w:rsidP="009A2002">
            <w:pPr>
              <w:pStyle w:val="a9"/>
              <w:jc w:val="center"/>
              <w:rPr>
                <w:bCs/>
                <w:sz w:val="16"/>
                <w:szCs w:val="16"/>
              </w:rPr>
            </w:pPr>
            <w:r w:rsidRPr="00CF77B4">
              <w:rPr>
                <w:bCs/>
              </w:rPr>
              <w:t>Ответственные</w:t>
            </w:r>
            <w:r>
              <w:rPr>
                <w:bCs/>
              </w:rPr>
              <w:t xml:space="preserve">          </w:t>
            </w:r>
          </w:p>
        </w:tc>
      </w:tr>
      <w:tr w:rsidR="00764F4C" w:rsidRPr="00CF77B4" w:rsidTr="009A2002">
        <w:trPr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764F4C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</w:pPr>
          </w:p>
        </w:tc>
        <w:tc>
          <w:tcPr>
            <w:tcW w:w="5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</w:pPr>
            <w:r w:rsidRPr="00CF77B4">
              <w:t>Общее руководство подготовкой Конференции</w:t>
            </w:r>
          </w:p>
        </w:tc>
        <w:tc>
          <w:tcPr>
            <w:tcW w:w="1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 w:rsidRPr="00CF77B4">
              <w:t>постоянно</w:t>
            </w:r>
          </w:p>
        </w:tc>
        <w:tc>
          <w:tcPr>
            <w:tcW w:w="2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Default="00764F4C" w:rsidP="009A2002">
            <w:pPr>
              <w:pStyle w:val="a9"/>
              <w:spacing w:before="0" w:beforeAutospacing="0" w:after="0" w:afterAutospacing="0"/>
            </w:pPr>
            <w:r>
              <w:t>Костюнина Е.Ю.</w:t>
            </w:r>
          </w:p>
          <w:p w:rsidR="00764F4C" w:rsidRPr="00CF77B4" w:rsidRDefault="00764F4C" w:rsidP="009A2002">
            <w:pPr>
              <w:pStyle w:val="a9"/>
              <w:spacing w:before="0" w:beforeAutospacing="0" w:after="0" w:afterAutospacing="0"/>
            </w:pPr>
            <w:r w:rsidRPr="00CF77B4">
              <w:t>Репина Л.Н.</w:t>
            </w:r>
          </w:p>
        </w:tc>
      </w:tr>
      <w:tr w:rsidR="00764F4C" w:rsidRPr="00CF77B4" w:rsidTr="009A2002">
        <w:trPr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spacing w:before="100" w:beforeAutospacing="1" w:after="100" w:afterAutospacing="1"/>
              <w:ind w:left="360"/>
            </w:pPr>
            <w:r w:rsidRPr="00CF77B4">
              <w:t>2.</w:t>
            </w:r>
          </w:p>
        </w:tc>
        <w:tc>
          <w:tcPr>
            <w:tcW w:w="5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</w:pPr>
            <w:r w:rsidRPr="00CF77B4">
              <w:t xml:space="preserve">Подготовка приказа управления образования города по проведению Конференции </w:t>
            </w:r>
          </w:p>
        </w:tc>
        <w:tc>
          <w:tcPr>
            <w:tcW w:w="1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 w:rsidRPr="00CF77B4">
              <w:t>до</w:t>
            </w:r>
            <w:r>
              <w:t xml:space="preserve"> 25</w:t>
            </w:r>
            <w:r w:rsidRPr="00CF77B4">
              <w:t>.06.202</w:t>
            </w:r>
            <w:r>
              <w:t>1</w:t>
            </w:r>
          </w:p>
        </w:tc>
        <w:tc>
          <w:tcPr>
            <w:tcW w:w="2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spacing w:before="0" w:beforeAutospacing="0" w:after="0" w:afterAutospacing="0"/>
            </w:pPr>
            <w:r w:rsidRPr="00CF77B4">
              <w:t>Ларионова С.В.</w:t>
            </w:r>
          </w:p>
        </w:tc>
      </w:tr>
      <w:tr w:rsidR="00764F4C" w:rsidRPr="00CF77B4" w:rsidTr="009A2002">
        <w:trPr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spacing w:before="100" w:beforeAutospacing="1" w:after="100" w:afterAutospacing="1"/>
              <w:ind w:left="360"/>
            </w:pPr>
            <w:r w:rsidRPr="00CF77B4">
              <w:t>3.</w:t>
            </w:r>
          </w:p>
        </w:tc>
        <w:tc>
          <w:tcPr>
            <w:tcW w:w="5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</w:pPr>
            <w:r w:rsidRPr="00CF77B4">
              <w:t>Подготовка аналитической информации для публичного доклада управления образования города</w:t>
            </w:r>
          </w:p>
        </w:tc>
        <w:tc>
          <w:tcPr>
            <w:tcW w:w="1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>
              <w:t>до 01</w:t>
            </w:r>
            <w:r w:rsidRPr="00CF77B4">
              <w:t>.08.202</w:t>
            </w:r>
            <w:r>
              <w:t>1</w:t>
            </w:r>
          </w:p>
        </w:tc>
        <w:tc>
          <w:tcPr>
            <w:tcW w:w="2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spacing w:before="0" w:beforeAutospacing="0" w:after="0" w:afterAutospacing="0"/>
            </w:pPr>
            <w:r w:rsidRPr="00CF77B4">
              <w:t>специалисты управления образования города, методисты МБУ ИАМЦ</w:t>
            </w:r>
          </w:p>
        </w:tc>
      </w:tr>
      <w:tr w:rsidR="00764F4C" w:rsidRPr="00CF77B4" w:rsidTr="009A2002">
        <w:trPr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spacing w:before="100" w:beforeAutospacing="1" w:after="100" w:afterAutospacing="1"/>
              <w:ind w:left="360"/>
            </w:pPr>
            <w:r w:rsidRPr="00CF77B4">
              <w:t>4.</w:t>
            </w:r>
          </w:p>
        </w:tc>
        <w:tc>
          <w:tcPr>
            <w:tcW w:w="5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</w:pPr>
            <w:r w:rsidRPr="00CF77B4">
              <w:t>Формирование проекта доклада начальника управления образования</w:t>
            </w:r>
          </w:p>
        </w:tc>
        <w:tc>
          <w:tcPr>
            <w:tcW w:w="1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 w:rsidRPr="00CF77B4">
              <w:t>до</w:t>
            </w:r>
            <w:r>
              <w:t xml:space="preserve"> 10.08.2021</w:t>
            </w:r>
          </w:p>
        </w:tc>
        <w:tc>
          <w:tcPr>
            <w:tcW w:w="2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Default="00764F4C" w:rsidP="009A2002">
            <w:pPr>
              <w:pStyle w:val="a9"/>
              <w:spacing w:before="0" w:beforeAutospacing="0" w:after="0" w:afterAutospacing="0"/>
            </w:pPr>
            <w:r>
              <w:t>Костюнина Е.Ю.</w:t>
            </w:r>
          </w:p>
          <w:p w:rsidR="00764F4C" w:rsidRPr="00CF77B4" w:rsidRDefault="00764F4C" w:rsidP="009A2002">
            <w:pPr>
              <w:pStyle w:val="a9"/>
              <w:spacing w:before="0" w:beforeAutospacing="0" w:after="0" w:afterAutospacing="0"/>
            </w:pPr>
            <w:r w:rsidRPr="00CF77B4">
              <w:t>Репина Л.Н.</w:t>
            </w:r>
          </w:p>
        </w:tc>
      </w:tr>
      <w:tr w:rsidR="00764F4C" w:rsidRPr="00CF77B4" w:rsidTr="009A2002">
        <w:trPr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spacing w:before="100" w:beforeAutospacing="1" w:after="100" w:afterAutospacing="1"/>
              <w:ind w:left="360"/>
            </w:pPr>
            <w:r w:rsidRPr="00CF77B4">
              <w:t>5.</w:t>
            </w:r>
          </w:p>
        </w:tc>
        <w:tc>
          <w:tcPr>
            <w:tcW w:w="5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</w:pPr>
            <w:r w:rsidRPr="00CF77B4">
              <w:t>Подготовка медиа-сопровождения основного доклада</w:t>
            </w:r>
          </w:p>
        </w:tc>
        <w:tc>
          <w:tcPr>
            <w:tcW w:w="1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>
              <w:t>до 20.08.2021</w:t>
            </w:r>
          </w:p>
        </w:tc>
        <w:tc>
          <w:tcPr>
            <w:tcW w:w="2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Default="00764F4C" w:rsidP="009A2002">
            <w:pPr>
              <w:pStyle w:val="a9"/>
              <w:spacing w:before="0" w:beforeAutospacing="0" w:after="0" w:afterAutospacing="0"/>
            </w:pPr>
            <w:proofErr w:type="spellStart"/>
            <w:r w:rsidRPr="00CF77B4">
              <w:t>Акусок</w:t>
            </w:r>
            <w:proofErr w:type="spellEnd"/>
            <w:r w:rsidRPr="00CF77B4">
              <w:t xml:space="preserve"> И.В.</w:t>
            </w:r>
          </w:p>
          <w:p w:rsidR="00764F4C" w:rsidRPr="00CF77B4" w:rsidRDefault="00764F4C" w:rsidP="009A2002">
            <w:pPr>
              <w:pStyle w:val="a9"/>
              <w:spacing w:before="0" w:beforeAutospacing="0" w:after="0" w:afterAutospacing="0"/>
            </w:pPr>
          </w:p>
        </w:tc>
      </w:tr>
      <w:tr w:rsidR="00764F4C" w:rsidRPr="00CF77B4" w:rsidTr="009A2002">
        <w:trPr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spacing w:before="100" w:beforeAutospacing="1" w:after="100" w:afterAutospacing="1"/>
              <w:ind w:left="360"/>
            </w:pPr>
            <w:r w:rsidRPr="00CF77B4">
              <w:t>6.</w:t>
            </w:r>
          </w:p>
        </w:tc>
        <w:tc>
          <w:tcPr>
            <w:tcW w:w="5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</w:pPr>
            <w:r w:rsidRPr="00CF77B4">
              <w:t>Разработка резолюции участников Конференции</w:t>
            </w:r>
          </w:p>
        </w:tc>
        <w:tc>
          <w:tcPr>
            <w:tcW w:w="1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 w:rsidRPr="00CF77B4">
              <w:t xml:space="preserve">до </w:t>
            </w:r>
            <w:r>
              <w:t>20.08.2021</w:t>
            </w:r>
          </w:p>
        </w:tc>
        <w:tc>
          <w:tcPr>
            <w:tcW w:w="2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Default="00764F4C" w:rsidP="009A2002">
            <w:pPr>
              <w:pStyle w:val="a9"/>
              <w:spacing w:before="0" w:beforeAutospacing="0" w:after="0" w:afterAutospacing="0"/>
            </w:pPr>
            <w:r w:rsidRPr="00CF77B4">
              <w:t>Репина Л.Н.</w:t>
            </w:r>
          </w:p>
          <w:p w:rsidR="00764F4C" w:rsidRDefault="00764F4C" w:rsidP="009A2002">
            <w:pPr>
              <w:pStyle w:val="a9"/>
              <w:spacing w:before="0" w:beforeAutospacing="0" w:after="0" w:afterAutospacing="0"/>
            </w:pPr>
            <w:r>
              <w:t>Костюнина Е.Ю.</w:t>
            </w:r>
          </w:p>
          <w:p w:rsidR="00764F4C" w:rsidRPr="00CF77B4" w:rsidRDefault="00764F4C" w:rsidP="009A2002">
            <w:pPr>
              <w:pStyle w:val="a9"/>
              <w:spacing w:before="0" w:beforeAutospacing="0" w:after="0" w:afterAutospacing="0"/>
            </w:pPr>
            <w:r>
              <w:t>Ларионова С.В.</w:t>
            </w:r>
          </w:p>
        </w:tc>
      </w:tr>
      <w:tr w:rsidR="00764F4C" w:rsidRPr="00CF77B4" w:rsidTr="009A2002">
        <w:trPr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spacing w:before="100" w:beforeAutospacing="1" w:after="100" w:afterAutospacing="1"/>
              <w:ind w:left="360"/>
            </w:pPr>
            <w:r w:rsidRPr="00CF77B4">
              <w:t>7.</w:t>
            </w:r>
          </w:p>
        </w:tc>
        <w:tc>
          <w:tcPr>
            <w:tcW w:w="5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</w:pPr>
            <w:r w:rsidRPr="00CF77B4">
              <w:t xml:space="preserve">Подготовка материалов для размещения на сайте управления образования города о подготовке к Конференции </w:t>
            </w:r>
          </w:p>
        </w:tc>
        <w:tc>
          <w:tcPr>
            <w:tcW w:w="1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 w:rsidRPr="00CF77B4">
              <w:t>весь период</w:t>
            </w:r>
          </w:p>
        </w:tc>
        <w:tc>
          <w:tcPr>
            <w:tcW w:w="2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spacing w:before="0" w:beforeAutospacing="0" w:after="0" w:afterAutospacing="0"/>
            </w:pPr>
            <w:proofErr w:type="spellStart"/>
            <w:r w:rsidRPr="00CF77B4">
              <w:t>Акусок</w:t>
            </w:r>
            <w:proofErr w:type="spellEnd"/>
            <w:r w:rsidRPr="00CF77B4">
              <w:t xml:space="preserve"> И.В.</w:t>
            </w:r>
          </w:p>
          <w:p w:rsidR="00764F4C" w:rsidRPr="00CF77B4" w:rsidRDefault="00764F4C" w:rsidP="009A2002">
            <w:pPr>
              <w:pStyle w:val="a9"/>
              <w:spacing w:before="0" w:beforeAutospacing="0" w:after="0" w:afterAutospacing="0"/>
            </w:pPr>
            <w:r w:rsidRPr="00CF77B4">
              <w:t>Ларионова С.В.</w:t>
            </w:r>
          </w:p>
        </w:tc>
      </w:tr>
      <w:tr w:rsidR="00764F4C" w:rsidRPr="00CF77B4" w:rsidTr="009A2002">
        <w:trPr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spacing w:before="100" w:beforeAutospacing="1" w:after="100" w:afterAutospacing="1"/>
              <w:ind w:left="360"/>
            </w:pPr>
            <w:r w:rsidRPr="00CF77B4">
              <w:t>8.</w:t>
            </w:r>
          </w:p>
        </w:tc>
        <w:tc>
          <w:tcPr>
            <w:tcW w:w="5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shd w:val="clear" w:color="auto" w:fill="FFFFFF"/>
              <w:spacing w:before="0" w:beforeAutospacing="0" w:after="0" w:afterAutospacing="0"/>
            </w:pPr>
            <w:r w:rsidRPr="00CF77B4">
              <w:t>Подготовка технического сопровождения на базе</w:t>
            </w:r>
            <w:r w:rsidRPr="00CF77B4">
              <w:rPr>
                <w:b/>
              </w:rPr>
              <w:t xml:space="preserve">  </w:t>
            </w:r>
            <w:r w:rsidRPr="00CF77B4">
              <w:t>МАОУ «Лицей № 6 г. Благовещенска»</w:t>
            </w:r>
          </w:p>
        </w:tc>
        <w:tc>
          <w:tcPr>
            <w:tcW w:w="1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>
              <w:t>август 2021</w:t>
            </w:r>
          </w:p>
        </w:tc>
        <w:tc>
          <w:tcPr>
            <w:tcW w:w="2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spacing w:before="0" w:beforeAutospacing="0" w:after="0" w:afterAutospacing="0"/>
            </w:pPr>
            <w:r w:rsidRPr="00CF77B4">
              <w:t>Ларионова С.В.</w:t>
            </w:r>
          </w:p>
        </w:tc>
      </w:tr>
      <w:tr w:rsidR="00764F4C" w:rsidRPr="00CF77B4" w:rsidTr="009A2002">
        <w:trPr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spacing w:before="100" w:beforeAutospacing="1" w:after="100" w:afterAutospacing="1"/>
              <w:ind w:left="360"/>
            </w:pPr>
            <w:r w:rsidRPr="00CF77B4">
              <w:t>9.</w:t>
            </w:r>
          </w:p>
        </w:tc>
        <w:tc>
          <w:tcPr>
            <w:tcW w:w="5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</w:pPr>
            <w:r w:rsidRPr="00CF77B4">
              <w:t xml:space="preserve">Подготовка </w:t>
            </w:r>
            <w:proofErr w:type="spellStart"/>
            <w:r w:rsidRPr="00CF77B4">
              <w:t>оnline</w:t>
            </w:r>
            <w:proofErr w:type="spellEnd"/>
            <w:r w:rsidRPr="00CF77B4">
              <w:t xml:space="preserve">-площадок.             </w:t>
            </w:r>
            <w:r>
              <w:t xml:space="preserve">                    Работа с выступающими</w:t>
            </w:r>
          </w:p>
        </w:tc>
        <w:tc>
          <w:tcPr>
            <w:tcW w:w="1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>
              <w:t>до 20.08.2021</w:t>
            </w:r>
          </w:p>
        </w:tc>
        <w:tc>
          <w:tcPr>
            <w:tcW w:w="2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spacing w:before="0" w:beforeAutospacing="0" w:after="0" w:afterAutospacing="0"/>
            </w:pPr>
            <w:r w:rsidRPr="00CF77B4">
              <w:t>Ларионова С.В.</w:t>
            </w:r>
          </w:p>
        </w:tc>
      </w:tr>
      <w:tr w:rsidR="00764F4C" w:rsidRPr="00CF77B4" w:rsidTr="009A2002">
        <w:trPr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spacing w:before="100" w:beforeAutospacing="1" w:after="100" w:afterAutospacing="1"/>
              <w:ind w:left="360"/>
            </w:pPr>
            <w:r w:rsidRPr="00CF77B4">
              <w:t>10.</w:t>
            </w:r>
          </w:p>
        </w:tc>
        <w:tc>
          <w:tcPr>
            <w:tcW w:w="5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</w:pPr>
            <w:r>
              <w:t>Подготовка материалов для</w:t>
            </w:r>
            <w:r w:rsidRPr="00CF77B4">
              <w:t xml:space="preserve"> </w:t>
            </w:r>
            <w:r w:rsidRPr="00CF77B4">
              <w:rPr>
                <w:color w:val="000000"/>
              </w:rPr>
              <w:t>награждения</w:t>
            </w:r>
          </w:p>
        </w:tc>
        <w:tc>
          <w:tcPr>
            <w:tcW w:w="1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>
              <w:t>до 15.08.2021</w:t>
            </w:r>
          </w:p>
        </w:tc>
        <w:tc>
          <w:tcPr>
            <w:tcW w:w="2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Default="00764F4C" w:rsidP="009A2002">
            <w:pPr>
              <w:pStyle w:val="a9"/>
              <w:spacing w:before="0" w:beforeAutospacing="0" w:after="0" w:afterAutospacing="0"/>
            </w:pPr>
            <w:proofErr w:type="spellStart"/>
            <w:r w:rsidRPr="00CF77B4">
              <w:t>Лахай</w:t>
            </w:r>
            <w:proofErr w:type="spellEnd"/>
            <w:r w:rsidRPr="00CF77B4">
              <w:t xml:space="preserve"> Н.А.</w:t>
            </w:r>
          </w:p>
          <w:p w:rsidR="00764F4C" w:rsidRPr="00CF77B4" w:rsidRDefault="00764F4C" w:rsidP="009A2002">
            <w:pPr>
              <w:pStyle w:val="a9"/>
              <w:spacing w:before="0" w:beforeAutospacing="0" w:after="0" w:afterAutospacing="0"/>
            </w:pPr>
          </w:p>
        </w:tc>
      </w:tr>
      <w:tr w:rsidR="00764F4C" w:rsidRPr="00CF77B4" w:rsidTr="009A2002">
        <w:trPr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spacing w:before="100" w:beforeAutospacing="1" w:after="100" w:afterAutospacing="1"/>
              <w:ind w:left="360"/>
            </w:pPr>
            <w:r>
              <w:t>11</w:t>
            </w:r>
            <w:r w:rsidRPr="00CF77B4">
              <w:t>.</w:t>
            </w:r>
          </w:p>
        </w:tc>
        <w:tc>
          <w:tcPr>
            <w:tcW w:w="5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</w:pPr>
            <w:r w:rsidRPr="00CF77B4">
              <w:t>Организация работы со средствами массовой информации</w:t>
            </w:r>
          </w:p>
        </w:tc>
        <w:tc>
          <w:tcPr>
            <w:tcW w:w="1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Pr="00CF77B4" w:rsidRDefault="00764F4C" w:rsidP="009A2002">
            <w:pPr>
              <w:pStyle w:val="a9"/>
              <w:jc w:val="center"/>
            </w:pPr>
            <w:r w:rsidRPr="00CF77B4">
              <w:t>в период подготовки и проведения конференции</w:t>
            </w:r>
          </w:p>
        </w:tc>
        <w:tc>
          <w:tcPr>
            <w:tcW w:w="2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4F4C" w:rsidRDefault="00764F4C" w:rsidP="009A2002">
            <w:pPr>
              <w:pStyle w:val="a9"/>
              <w:spacing w:before="0" w:beforeAutospacing="0" w:after="0" w:afterAutospacing="0"/>
            </w:pPr>
            <w:r>
              <w:t>Костюнина Е.Ю.</w:t>
            </w:r>
          </w:p>
          <w:p w:rsidR="00764F4C" w:rsidRPr="00CF77B4" w:rsidRDefault="00764F4C" w:rsidP="009A2002">
            <w:pPr>
              <w:pStyle w:val="a9"/>
              <w:spacing w:before="0" w:beforeAutospacing="0" w:after="0" w:afterAutospacing="0"/>
            </w:pPr>
          </w:p>
        </w:tc>
      </w:tr>
      <w:tr w:rsidR="00764F4C" w:rsidRPr="00CF77B4" w:rsidTr="009A2002">
        <w:trPr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764F4C" w:rsidRPr="00CF77B4" w:rsidRDefault="00764F4C" w:rsidP="009A2002">
            <w:pPr>
              <w:spacing w:before="100" w:beforeAutospacing="1" w:after="100" w:afterAutospacing="1"/>
              <w:ind w:left="360"/>
            </w:pPr>
            <w:r>
              <w:t>12</w:t>
            </w:r>
            <w:r w:rsidRPr="00CF77B4">
              <w:t>.</w:t>
            </w:r>
          </w:p>
        </w:tc>
        <w:tc>
          <w:tcPr>
            <w:tcW w:w="5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764F4C" w:rsidRPr="00CF77B4" w:rsidRDefault="00764F4C" w:rsidP="009A2002">
            <w:pPr>
              <w:pStyle w:val="a9"/>
            </w:pPr>
            <w:r w:rsidRPr="00CF77B4">
              <w:t>Подготовка  приказа по итогам Конференции</w:t>
            </w:r>
          </w:p>
        </w:tc>
        <w:tc>
          <w:tcPr>
            <w:tcW w:w="16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764F4C" w:rsidRPr="00CF77B4" w:rsidRDefault="00764F4C" w:rsidP="009A2002">
            <w:pPr>
              <w:pStyle w:val="a9"/>
              <w:jc w:val="center"/>
            </w:pPr>
            <w:r w:rsidRPr="00CF77B4">
              <w:t>до 30.08.202</w:t>
            </w:r>
            <w:r>
              <w:t>1</w:t>
            </w:r>
          </w:p>
        </w:tc>
        <w:tc>
          <w:tcPr>
            <w:tcW w:w="2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764F4C" w:rsidRDefault="00764F4C" w:rsidP="009A2002">
            <w:pPr>
              <w:pStyle w:val="a9"/>
              <w:spacing w:before="0" w:beforeAutospacing="0" w:after="0" w:afterAutospacing="0"/>
            </w:pPr>
            <w:r w:rsidRPr="00CF77B4">
              <w:t>Ларионова С.В.</w:t>
            </w:r>
          </w:p>
          <w:p w:rsidR="00764F4C" w:rsidRPr="00CF77B4" w:rsidRDefault="00764F4C" w:rsidP="009A2002">
            <w:pPr>
              <w:pStyle w:val="a9"/>
              <w:spacing w:before="0" w:beforeAutospacing="0" w:after="0" w:afterAutospacing="0"/>
            </w:pPr>
          </w:p>
        </w:tc>
      </w:tr>
    </w:tbl>
    <w:p w:rsidR="00764F4C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p w:rsidR="00764F4C" w:rsidRDefault="00764F4C">
      <w:pPr>
        <w:suppressAutoHyphens w:val="0"/>
        <w:spacing w:after="200" w:line="276" w:lineRule="auto"/>
        <w:rPr>
          <w:sz w:val="20"/>
          <w:szCs w:val="20"/>
        </w:rPr>
        <w:sectPr w:rsidR="00764F4C" w:rsidSect="00186DA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64F4C" w:rsidRPr="00764F4C" w:rsidRDefault="00764F4C" w:rsidP="00764F4C">
      <w:pPr>
        <w:suppressAutoHyphens w:val="0"/>
        <w:ind w:right="-284"/>
        <w:jc w:val="right"/>
        <w:rPr>
          <w:color w:val="000000"/>
          <w:sz w:val="28"/>
          <w:szCs w:val="28"/>
          <w:lang w:eastAsia="ru-RU"/>
        </w:rPr>
      </w:pPr>
      <w:r w:rsidRPr="00764F4C">
        <w:rPr>
          <w:color w:val="000000"/>
          <w:sz w:val="28"/>
          <w:szCs w:val="28"/>
          <w:lang w:eastAsia="ru-RU"/>
        </w:rPr>
        <w:lastRenderedPageBreak/>
        <w:t xml:space="preserve">  Приложение 3</w:t>
      </w:r>
    </w:p>
    <w:p w:rsidR="00764F4C" w:rsidRPr="00764F4C" w:rsidRDefault="00764F4C" w:rsidP="00764F4C">
      <w:pPr>
        <w:suppressAutoHyphens w:val="0"/>
        <w:ind w:right="-285"/>
        <w:contextualSpacing/>
        <w:jc w:val="center"/>
        <w:rPr>
          <w:color w:val="000000"/>
          <w:sz w:val="26"/>
          <w:szCs w:val="26"/>
          <w:lang w:eastAsia="ru-RU"/>
        </w:rPr>
      </w:pPr>
      <w:proofErr w:type="spellStart"/>
      <w:r w:rsidRPr="00764F4C">
        <w:rPr>
          <w:sz w:val="26"/>
          <w:szCs w:val="26"/>
          <w:lang w:eastAsia="ru-RU"/>
        </w:rPr>
        <w:t>Оnline</w:t>
      </w:r>
      <w:proofErr w:type="spellEnd"/>
      <w:r w:rsidRPr="00764F4C">
        <w:rPr>
          <w:sz w:val="26"/>
          <w:szCs w:val="26"/>
          <w:lang w:eastAsia="ru-RU"/>
        </w:rPr>
        <w:t>-площадки</w:t>
      </w:r>
      <w:r w:rsidRPr="00764F4C">
        <w:rPr>
          <w:color w:val="000000"/>
          <w:sz w:val="26"/>
          <w:szCs w:val="26"/>
          <w:lang w:eastAsia="ru-RU"/>
        </w:rPr>
        <w:t xml:space="preserve"> </w:t>
      </w:r>
    </w:p>
    <w:p w:rsidR="00764F4C" w:rsidRPr="00764F4C" w:rsidRDefault="00764F4C" w:rsidP="00764F4C">
      <w:pPr>
        <w:suppressAutoHyphens w:val="0"/>
        <w:ind w:right="-285"/>
        <w:contextualSpacing/>
        <w:jc w:val="center"/>
        <w:rPr>
          <w:sz w:val="26"/>
          <w:szCs w:val="26"/>
          <w:lang w:eastAsia="ru-RU"/>
        </w:rPr>
      </w:pPr>
      <w:r w:rsidRPr="00764F4C">
        <w:rPr>
          <w:color w:val="000000"/>
          <w:sz w:val="26"/>
          <w:szCs w:val="26"/>
          <w:lang w:eastAsia="ru-RU"/>
        </w:rPr>
        <w:t xml:space="preserve">августовской конференции </w:t>
      </w:r>
      <w:proofErr w:type="gramStart"/>
      <w:r w:rsidRPr="00764F4C">
        <w:rPr>
          <w:sz w:val="26"/>
          <w:szCs w:val="26"/>
          <w:lang w:eastAsia="ru-RU"/>
        </w:rPr>
        <w:t>педагогических  работников</w:t>
      </w:r>
      <w:proofErr w:type="gramEnd"/>
      <w:r w:rsidRPr="00764F4C">
        <w:rPr>
          <w:sz w:val="26"/>
          <w:szCs w:val="26"/>
          <w:lang w:eastAsia="ru-RU"/>
        </w:rPr>
        <w:t xml:space="preserve"> образовательных организаций города </w:t>
      </w:r>
    </w:p>
    <w:p w:rsidR="00764F4C" w:rsidRPr="00764F4C" w:rsidRDefault="00764F4C" w:rsidP="00764F4C">
      <w:pPr>
        <w:suppressAutoHyphens w:val="0"/>
        <w:ind w:right="-285"/>
        <w:contextualSpacing/>
        <w:rPr>
          <w:color w:val="000000"/>
          <w:sz w:val="28"/>
          <w:szCs w:val="28"/>
          <w:lang w:eastAsia="ru-RU"/>
        </w:rPr>
      </w:pPr>
    </w:p>
    <w:tbl>
      <w:tblPr>
        <w:tblW w:w="1559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4111"/>
        <w:gridCol w:w="6237"/>
        <w:gridCol w:w="2976"/>
      </w:tblGrid>
      <w:tr w:rsidR="00764F4C" w:rsidRPr="00764F4C" w:rsidTr="009A2002">
        <w:tc>
          <w:tcPr>
            <w:tcW w:w="2269" w:type="dxa"/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jc w:val="center"/>
              <w:rPr>
                <w:b/>
                <w:color w:val="000000"/>
                <w:lang w:eastAsia="ru-RU"/>
              </w:rPr>
            </w:pPr>
            <w:r w:rsidRPr="00764F4C">
              <w:rPr>
                <w:b/>
                <w:color w:val="000000"/>
                <w:lang w:eastAsia="ru-RU"/>
              </w:rPr>
              <w:t>Формат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jc w:val="center"/>
              <w:rPr>
                <w:b/>
                <w:color w:val="000000"/>
                <w:lang w:eastAsia="ru-RU"/>
              </w:rPr>
            </w:pPr>
            <w:r w:rsidRPr="00764F4C">
              <w:rPr>
                <w:b/>
                <w:color w:val="000000"/>
                <w:lang w:eastAsia="ru-RU"/>
              </w:rPr>
              <w:t>Тема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jc w:val="center"/>
              <w:rPr>
                <w:b/>
                <w:color w:val="000000"/>
                <w:lang w:eastAsia="ru-RU"/>
              </w:rPr>
            </w:pPr>
            <w:r w:rsidRPr="00764F4C">
              <w:rPr>
                <w:b/>
                <w:color w:val="000000"/>
                <w:lang w:eastAsia="ru-RU"/>
              </w:rPr>
              <w:t>Ключевые вопросы</w:t>
            </w:r>
          </w:p>
        </w:tc>
        <w:tc>
          <w:tcPr>
            <w:tcW w:w="2976" w:type="dxa"/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jc w:val="center"/>
              <w:rPr>
                <w:b/>
                <w:color w:val="000000"/>
                <w:lang w:eastAsia="ru-RU"/>
              </w:rPr>
            </w:pPr>
            <w:r w:rsidRPr="00764F4C">
              <w:rPr>
                <w:b/>
                <w:color w:val="000000"/>
                <w:lang w:eastAsia="ru-RU"/>
              </w:rPr>
              <w:t>Целевая аудитория</w:t>
            </w:r>
          </w:p>
        </w:tc>
      </w:tr>
      <w:tr w:rsidR="00764F4C" w:rsidRPr="00764F4C" w:rsidTr="009A2002">
        <w:tc>
          <w:tcPr>
            <w:tcW w:w="2269" w:type="dxa"/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proofErr w:type="spellStart"/>
            <w:r w:rsidRPr="00764F4C">
              <w:rPr>
                <w:lang w:eastAsia="ru-RU"/>
              </w:rPr>
              <w:t>Оnline</w:t>
            </w:r>
            <w:proofErr w:type="spellEnd"/>
            <w:r w:rsidRPr="00764F4C">
              <w:rPr>
                <w:lang w:eastAsia="ru-RU"/>
              </w:rPr>
              <w:t xml:space="preserve">-площадка 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№ 1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Слагаемые успеха руководителя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образовательной организации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1.Образование и воспитание: ключевые векторы 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развития в новом учебном году.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2. Здоровое питание – здоровые дети!</w:t>
            </w:r>
          </w:p>
          <w:p w:rsidR="00764F4C" w:rsidRPr="00764F4C" w:rsidRDefault="00764F4C" w:rsidP="00764F4C">
            <w:pPr>
              <w:numPr>
                <w:ilvl w:val="0"/>
                <w:numId w:val="3"/>
              </w:numPr>
              <w:suppressAutoHyphens w:val="0"/>
              <w:ind w:left="-63"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 3. Выявление, развитие и профессиональная поддержка одарённых детей.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4. Мониторинг эффективности руководителей образовательных организаций как важнейший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компонент механизма управления качеством образования.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5.</w:t>
            </w:r>
            <w:r w:rsidRPr="00764F4C">
              <w:rPr>
                <w:lang w:eastAsia="ru-RU"/>
              </w:rPr>
              <w:t xml:space="preserve"> </w:t>
            </w:r>
            <w:r w:rsidRPr="00764F4C">
              <w:rPr>
                <w:color w:val="000000"/>
                <w:lang w:eastAsia="ru-RU"/>
              </w:rPr>
              <w:t>Качество и условия образования для детей с ОВЗ.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Руководители общеобразовательных организаций, 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заместители директоров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</w:p>
        </w:tc>
      </w:tr>
      <w:tr w:rsidR="00764F4C" w:rsidRPr="00764F4C" w:rsidTr="009A2002">
        <w:tc>
          <w:tcPr>
            <w:tcW w:w="2269" w:type="dxa"/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proofErr w:type="spellStart"/>
            <w:r w:rsidRPr="00764F4C">
              <w:rPr>
                <w:lang w:eastAsia="ru-RU"/>
              </w:rPr>
              <w:t>Оnline</w:t>
            </w:r>
            <w:proofErr w:type="spellEnd"/>
            <w:r w:rsidRPr="00764F4C">
              <w:rPr>
                <w:lang w:eastAsia="ru-RU"/>
              </w:rPr>
              <w:t xml:space="preserve">-площадка 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jc w:val="center"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№ 2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Трансформация дошкольного образования: практики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обновления и развития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shd w:val="clear" w:color="auto" w:fill="auto"/>
          </w:tcPr>
          <w:p w:rsidR="00764F4C" w:rsidRPr="00764F4C" w:rsidRDefault="00764F4C" w:rsidP="00764F4C">
            <w:pPr>
              <w:numPr>
                <w:ilvl w:val="0"/>
                <w:numId w:val="5"/>
              </w:numPr>
              <w:suppressAutoHyphens w:val="0"/>
              <w:ind w:left="79"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1.Взаимодействие ДОО с семьёй как фактор повышения качества </w:t>
            </w:r>
            <w:proofErr w:type="gramStart"/>
            <w:r w:rsidRPr="00764F4C">
              <w:rPr>
                <w:color w:val="000000"/>
                <w:lang w:eastAsia="ru-RU"/>
              </w:rPr>
              <w:t>образования  в</w:t>
            </w:r>
            <w:proofErr w:type="gramEnd"/>
            <w:r w:rsidRPr="00764F4C">
              <w:rPr>
                <w:color w:val="000000"/>
                <w:lang w:eastAsia="ru-RU"/>
              </w:rPr>
              <w:t xml:space="preserve"> рамках ФГОС ДО.</w:t>
            </w:r>
          </w:p>
          <w:p w:rsidR="00764F4C" w:rsidRPr="00764F4C" w:rsidRDefault="00764F4C" w:rsidP="00764F4C">
            <w:pPr>
              <w:suppressAutoHyphens w:val="0"/>
              <w:ind w:left="79"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2.Моделирование образовательного пространства в ДОО </w:t>
            </w:r>
          </w:p>
          <w:p w:rsidR="00764F4C" w:rsidRPr="00764F4C" w:rsidRDefault="00764F4C" w:rsidP="00764F4C">
            <w:pPr>
              <w:suppressAutoHyphens w:val="0"/>
              <w:ind w:left="79"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в рамках инновационной деятельности» 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 3. Качество и условия образования для детей с ОВЗ.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4. Современные педагогические технологии в системе дошкольного образования.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5. Модернизация воспитательной </w:t>
            </w:r>
            <w:proofErr w:type="gramStart"/>
            <w:r w:rsidRPr="00764F4C">
              <w:rPr>
                <w:color w:val="000000"/>
                <w:lang w:eastAsia="ru-RU"/>
              </w:rPr>
              <w:t>деятельности  в</w:t>
            </w:r>
            <w:proofErr w:type="gramEnd"/>
            <w:r w:rsidRPr="00764F4C">
              <w:rPr>
                <w:color w:val="000000"/>
                <w:lang w:eastAsia="ru-RU"/>
              </w:rPr>
              <w:t xml:space="preserve"> 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дошкольных образовательных организациях.</w:t>
            </w:r>
            <w:r w:rsidRPr="00764F4C">
              <w:rPr>
                <w:lang w:eastAsia="ru-RU"/>
              </w:rPr>
              <w:t xml:space="preserve"> </w:t>
            </w:r>
            <w:r w:rsidRPr="00764F4C">
              <w:rPr>
                <w:color w:val="000000"/>
                <w:lang w:eastAsia="ru-RU"/>
              </w:rPr>
              <w:t xml:space="preserve">Внедрение </w:t>
            </w:r>
            <w:proofErr w:type="gramStart"/>
            <w:r w:rsidRPr="00764F4C">
              <w:rPr>
                <w:color w:val="000000"/>
                <w:lang w:eastAsia="ru-RU"/>
              </w:rPr>
              <w:t>примерной  рабочей</w:t>
            </w:r>
            <w:proofErr w:type="gramEnd"/>
            <w:r w:rsidRPr="00764F4C">
              <w:rPr>
                <w:color w:val="000000"/>
                <w:lang w:eastAsia="ru-RU"/>
              </w:rPr>
              <w:t xml:space="preserve"> программы воспитания.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Руководители дошкольных образовательных организаций, заместители заведующих 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по ВМР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</w:p>
        </w:tc>
      </w:tr>
      <w:tr w:rsidR="00764F4C" w:rsidRPr="00764F4C" w:rsidTr="009A2002">
        <w:tc>
          <w:tcPr>
            <w:tcW w:w="2269" w:type="dxa"/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jc w:val="center"/>
              <w:rPr>
                <w:lang w:eastAsia="ru-RU"/>
              </w:rPr>
            </w:pPr>
            <w:proofErr w:type="spellStart"/>
            <w:r w:rsidRPr="00764F4C">
              <w:rPr>
                <w:lang w:eastAsia="ru-RU"/>
              </w:rPr>
              <w:t>Оnline</w:t>
            </w:r>
            <w:proofErr w:type="spellEnd"/>
            <w:r w:rsidRPr="00764F4C">
              <w:rPr>
                <w:lang w:eastAsia="ru-RU"/>
              </w:rPr>
              <w:t xml:space="preserve">-площадка 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jc w:val="center"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№ 3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shd w:val="clear" w:color="auto" w:fill="auto"/>
          </w:tcPr>
          <w:p w:rsidR="00764F4C" w:rsidRPr="00764F4C" w:rsidRDefault="00764F4C" w:rsidP="00764F4C">
            <w:pPr>
              <w:suppressAutoHyphens w:val="0"/>
              <w:ind w:left="-108"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Воспитание и социализация – </w:t>
            </w:r>
          </w:p>
          <w:p w:rsidR="00764F4C" w:rsidRPr="00764F4C" w:rsidRDefault="00764F4C" w:rsidP="00764F4C">
            <w:pPr>
              <w:suppressAutoHyphens w:val="0"/>
              <w:ind w:left="-108"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формула жизненного успеха</w:t>
            </w:r>
          </w:p>
        </w:tc>
        <w:tc>
          <w:tcPr>
            <w:tcW w:w="6237" w:type="dxa"/>
            <w:tcBorders>
              <w:left w:val="single" w:sz="4" w:space="0" w:color="auto"/>
            </w:tcBorders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1.Модернизация воспитательной деятельности образовательных организациях. Внедрение примерной программы воспитания в общеобразовательных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 организациях.</w:t>
            </w:r>
          </w:p>
          <w:p w:rsidR="00764F4C" w:rsidRPr="00764F4C" w:rsidRDefault="00764F4C" w:rsidP="00764F4C">
            <w:pPr>
              <w:numPr>
                <w:ilvl w:val="0"/>
                <w:numId w:val="4"/>
              </w:num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2. Российское движение школьников в системе воспитания. </w:t>
            </w:r>
            <w:proofErr w:type="spellStart"/>
            <w:r w:rsidRPr="00764F4C">
              <w:rPr>
                <w:color w:val="000000"/>
                <w:lang w:eastAsia="ru-RU"/>
              </w:rPr>
              <w:t>Юнармия</w:t>
            </w:r>
            <w:proofErr w:type="spellEnd"/>
            <w:r w:rsidRPr="00764F4C">
              <w:rPr>
                <w:color w:val="000000"/>
                <w:lang w:eastAsia="ru-RU"/>
              </w:rPr>
              <w:t>.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3.</w:t>
            </w:r>
            <w:r w:rsidRPr="00764F4C">
              <w:rPr>
                <w:lang w:eastAsia="ru-RU"/>
              </w:rPr>
              <w:t xml:space="preserve"> </w:t>
            </w:r>
            <w:r w:rsidRPr="00764F4C">
              <w:rPr>
                <w:color w:val="000000"/>
                <w:lang w:eastAsia="ru-RU"/>
              </w:rPr>
              <w:t xml:space="preserve"> Функциональная грамотность в </w:t>
            </w:r>
            <w:proofErr w:type="gramStart"/>
            <w:r w:rsidRPr="00764F4C">
              <w:rPr>
                <w:color w:val="000000"/>
                <w:lang w:eastAsia="ru-RU"/>
              </w:rPr>
              <w:t>контексте  национального</w:t>
            </w:r>
            <w:proofErr w:type="gramEnd"/>
            <w:r w:rsidRPr="00764F4C">
              <w:rPr>
                <w:color w:val="000000"/>
                <w:lang w:eastAsia="ru-RU"/>
              </w:rPr>
              <w:t xml:space="preserve"> </w:t>
            </w:r>
            <w:r w:rsidRPr="00764F4C">
              <w:rPr>
                <w:color w:val="000000"/>
                <w:lang w:eastAsia="ru-RU"/>
              </w:rPr>
              <w:lastRenderedPageBreak/>
              <w:t>проекта «Образование».</w:t>
            </w:r>
          </w:p>
          <w:p w:rsidR="00764F4C" w:rsidRPr="00764F4C" w:rsidRDefault="00764F4C" w:rsidP="00764F4C">
            <w:pPr>
              <w:numPr>
                <w:ilvl w:val="0"/>
                <w:numId w:val="6"/>
              </w:numPr>
              <w:suppressAutoHyphens w:val="0"/>
              <w:ind w:left="79"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4. «Билет в будущее»: система профориентационной работы в современной школе.</w:t>
            </w:r>
          </w:p>
          <w:p w:rsidR="00764F4C" w:rsidRPr="00764F4C" w:rsidRDefault="00764F4C" w:rsidP="00764F4C">
            <w:pPr>
              <w:numPr>
                <w:ilvl w:val="0"/>
                <w:numId w:val="7"/>
              </w:numPr>
              <w:suppressAutoHyphens w:val="0"/>
              <w:ind w:left="33"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5. Приобщение учащихся к традиционным духовно-нравственным ценностям семьи.</w:t>
            </w:r>
          </w:p>
          <w:p w:rsidR="00764F4C" w:rsidRPr="00764F4C" w:rsidRDefault="00764F4C" w:rsidP="00764F4C">
            <w:pPr>
              <w:numPr>
                <w:ilvl w:val="0"/>
                <w:numId w:val="7"/>
              </w:numPr>
              <w:suppressAutoHyphens w:val="0"/>
              <w:ind w:left="33" w:right="-285"/>
              <w:contextualSpacing/>
              <w:rPr>
                <w:color w:val="000000"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lastRenderedPageBreak/>
              <w:t>Заместители руководителей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ОО по ВР,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 руководители 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>ШМО классных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  <w:r w:rsidRPr="00764F4C">
              <w:rPr>
                <w:color w:val="000000"/>
                <w:lang w:eastAsia="ru-RU"/>
              </w:rPr>
              <w:t xml:space="preserve"> руководителей</w:t>
            </w:r>
          </w:p>
          <w:p w:rsidR="00764F4C" w:rsidRPr="00764F4C" w:rsidRDefault="00764F4C" w:rsidP="00764F4C">
            <w:pPr>
              <w:suppressAutoHyphens w:val="0"/>
              <w:ind w:right="-285"/>
              <w:contextualSpacing/>
              <w:rPr>
                <w:color w:val="000000"/>
                <w:lang w:eastAsia="ru-RU"/>
              </w:rPr>
            </w:pPr>
          </w:p>
        </w:tc>
      </w:tr>
    </w:tbl>
    <w:p w:rsidR="00764F4C" w:rsidRDefault="00764F4C">
      <w:pPr>
        <w:suppressAutoHyphens w:val="0"/>
        <w:spacing w:after="200" w:line="276" w:lineRule="auto"/>
        <w:rPr>
          <w:sz w:val="20"/>
          <w:szCs w:val="20"/>
        </w:rPr>
      </w:pPr>
      <w:bookmarkStart w:id="0" w:name="_GoBack"/>
      <w:bookmarkEnd w:id="0"/>
    </w:p>
    <w:p w:rsidR="00764F4C" w:rsidRDefault="00764F4C">
      <w:pPr>
        <w:suppressAutoHyphens w:val="0"/>
        <w:spacing w:after="200" w:line="276" w:lineRule="auto"/>
        <w:rPr>
          <w:sz w:val="20"/>
          <w:szCs w:val="20"/>
        </w:rPr>
        <w:sectPr w:rsidR="00764F4C" w:rsidSect="00764F4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sz w:val="20"/>
          <w:szCs w:val="20"/>
        </w:rPr>
        <w:br w:type="page"/>
      </w:r>
    </w:p>
    <w:p w:rsidR="00764F4C" w:rsidRDefault="00764F4C">
      <w:pPr>
        <w:suppressAutoHyphens w:val="0"/>
        <w:spacing w:after="200" w:line="276" w:lineRule="auto"/>
        <w:rPr>
          <w:sz w:val="20"/>
          <w:szCs w:val="20"/>
        </w:rPr>
      </w:pPr>
    </w:p>
    <w:p w:rsidR="00764F4C" w:rsidRDefault="00764F4C" w:rsidP="00764F4C">
      <w:r>
        <w:br w:type="page"/>
      </w:r>
    </w:p>
    <w:p w:rsidR="00764F4C" w:rsidRDefault="00764F4C">
      <w:pPr>
        <w:suppressAutoHyphens w:val="0"/>
        <w:spacing w:after="200" w:line="276" w:lineRule="auto"/>
        <w:rPr>
          <w:sz w:val="20"/>
          <w:szCs w:val="20"/>
        </w:rPr>
      </w:pPr>
    </w:p>
    <w:p w:rsidR="00764F4C" w:rsidRPr="00BD0071" w:rsidRDefault="00764F4C" w:rsidP="004734BD">
      <w:pPr>
        <w:pStyle w:val="31"/>
        <w:tabs>
          <w:tab w:val="left" w:pos="709"/>
        </w:tabs>
        <w:spacing w:before="0"/>
        <w:rPr>
          <w:sz w:val="20"/>
          <w:szCs w:val="20"/>
        </w:rPr>
      </w:pPr>
    </w:p>
    <w:sectPr w:rsidR="00764F4C" w:rsidRPr="00BD0071" w:rsidSect="00186DA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2C5501"/>
    <w:multiLevelType w:val="multilevel"/>
    <w:tmpl w:val="DCCC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10E"/>
    <w:multiLevelType w:val="hybridMultilevel"/>
    <w:tmpl w:val="71568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749B"/>
    <w:multiLevelType w:val="hybridMultilevel"/>
    <w:tmpl w:val="547CA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431E8"/>
    <w:multiLevelType w:val="hybridMultilevel"/>
    <w:tmpl w:val="71568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45D8A"/>
    <w:multiLevelType w:val="hybridMultilevel"/>
    <w:tmpl w:val="13B8B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15F9C"/>
    <w:multiLevelType w:val="hybridMultilevel"/>
    <w:tmpl w:val="71568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8E"/>
    <w:rsid w:val="00022B74"/>
    <w:rsid w:val="00070C7A"/>
    <w:rsid w:val="0009563B"/>
    <w:rsid w:val="000A74AB"/>
    <w:rsid w:val="000F5305"/>
    <w:rsid w:val="00125D41"/>
    <w:rsid w:val="0016760A"/>
    <w:rsid w:val="00181EEE"/>
    <w:rsid w:val="00186DAC"/>
    <w:rsid w:val="001E23F8"/>
    <w:rsid w:val="00266865"/>
    <w:rsid w:val="0029337A"/>
    <w:rsid w:val="002C419A"/>
    <w:rsid w:val="002C506B"/>
    <w:rsid w:val="002D48D2"/>
    <w:rsid w:val="002E085B"/>
    <w:rsid w:val="002F1E1F"/>
    <w:rsid w:val="00336E91"/>
    <w:rsid w:val="00347004"/>
    <w:rsid w:val="00360579"/>
    <w:rsid w:val="0036528A"/>
    <w:rsid w:val="0040171E"/>
    <w:rsid w:val="004734BD"/>
    <w:rsid w:val="004C1F69"/>
    <w:rsid w:val="004E4D53"/>
    <w:rsid w:val="004E5D05"/>
    <w:rsid w:val="004F5FA5"/>
    <w:rsid w:val="00512F63"/>
    <w:rsid w:val="00516F85"/>
    <w:rsid w:val="00544B7C"/>
    <w:rsid w:val="005709F1"/>
    <w:rsid w:val="005C093A"/>
    <w:rsid w:val="005C5D15"/>
    <w:rsid w:val="005E48A6"/>
    <w:rsid w:val="00611D37"/>
    <w:rsid w:val="00631EB9"/>
    <w:rsid w:val="0065369F"/>
    <w:rsid w:val="00660D9C"/>
    <w:rsid w:val="00670532"/>
    <w:rsid w:val="00675F10"/>
    <w:rsid w:val="006C4047"/>
    <w:rsid w:val="0072136C"/>
    <w:rsid w:val="0072273A"/>
    <w:rsid w:val="00724033"/>
    <w:rsid w:val="00744334"/>
    <w:rsid w:val="00764F4C"/>
    <w:rsid w:val="00766435"/>
    <w:rsid w:val="00784FF1"/>
    <w:rsid w:val="0078682B"/>
    <w:rsid w:val="007A23AE"/>
    <w:rsid w:val="007F2A51"/>
    <w:rsid w:val="00832C6C"/>
    <w:rsid w:val="00851CD6"/>
    <w:rsid w:val="00857333"/>
    <w:rsid w:val="00873B09"/>
    <w:rsid w:val="00881675"/>
    <w:rsid w:val="00894CFD"/>
    <w:rsid w:val="008A688E"/>
    <w:rsid w:val="009442AE"/>
    <w:rsid w:val="00960D1D"/>
    <w:rsid w:val="009630C9"/>
    <w:rsid w:val="00964FDD"/>
    <w:rsid w:val="00970D10"/>
    <w:rsid w:val="00976177"/>
    <w:rsid w:val="009E02B4"/>
    <w:rsid w:val="00A31D8E"/>
    <w:rsid w:val="00A70FEC"/>
    <w:rsid w:val="00A92F26"/>
    <w:rsid w:val="00A948B4"/>
    <w:rsid w:val="00AD3CFB"/>
    <w:rsid w:val="00B15F47"/>
    <w:rsid w:val="00B23343"/>
    <w:rsid w:val="00B47DA5"/>
    <w:rsid w:val="00B550CC"/>
    <w:rsid w:val="00BD0071"/>
    <w:rsid w:val="00BE5695"/>
    <w:rsid w:val="00C41BFE"/>
    <w:rsid w:val="00C44167"/>
    <w:rsid w:val="00C87AF9"/>
    <w:rsid w:val="00D406DD"/>
    <w:rsid w:val="00D5206E"/>
    <w:rsid w:val="00D76CCC"/>
    <w:rsid w:val="00E44DE8"/>
    <w:rsid w:val="00E64E94"/>
    <w:rsid w:val="00EB53C1"/>
    <w:rsid w:val="00ED68FD"/>
    <w:rsid w:val="00F1314A"/>
    <w:rsid w:val="00F20307"/>
    <w:rsid w:val="00F26733"/>
    <w:rsid w:val="00F62579"/>
    <w:rsid w:val="00FE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CC5C"/>
  <w15:docId w15:val="{6BF1ED48-1323-449E-9538-834C4933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8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8A688E"/>
    <w:pPr>
      <w:keepNext/>
      <w:tabs>
        <w:tab w:val="num" w:pos="360"/>
      </w:tabs>
      <w:spacing w:line="252" w:lineRule="auto"/>
      <w:ind w:left="708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8A688E"/>
    <w:pPr>
      <w:keepNext/>
      <w:tabs>
        <w:tab w:val="num" w:pos="360"/>
      </w:tabs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A688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8A688E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Body Text Indent"/>
    <w:basedOn w:val="a"/>
    <w:link w:val="a4"/>
    <w:semiHidden/>
    <w:unhideWhenUsed/>
    <w:rsid w:val="008A688E"/>
    <w:pPr>
      <w:spacing w:line="252" w:lineRule="auto"/>
      <w:ind w:firstLine="760"/>
      <w:jc w:val="both"/>
    </w:pPr>
  </w:style>
  <w:style w:type="character" w:customStyle="1" w:styleId="a4">
    <w:name w:val="Основной текст с отступом Знак"/>
    <w:basedOn w:val="a0"/>
    <w:link w:val="a3"/>
    <w:semiHidden/>
    <w:rsid w:val="008A688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1">
    <w:name w:val="Основной текст 31"/>
    <w:basedOn w:val="a"/>
    <w:rsid w:val="008A688E"/>
    <w:pPr>
      <w:spacing w:before="280"/>
      <w:ind w:right="-6"/>
      <w:jc w:val="both"/>
    </w:pPr>
  </w:style>
  <w:style w:type="character" w:styleId="a5">
    <w:name w:val="Strong"/>
    <w:qFormat/>
    <w:rsid w:val="002C419A"/>
    <w:rPr>
      <w:b/>
      <w:bCs/>
    </w:rPr>
  </w:style>
  <w:style w:type="table" w:styleId="a6">
    <w:name w:val="Table Grid"/>
    <w:basedOn w:val="a1"/>
    <w:uiPriority w:val="59"/>
    <w:rsid w:val="00B2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2334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3343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">
    <w:name w:val="Сетка таблицы1"/>
    <w:basedOn w:val="a1"/>
    <w:next w:val="a6"/>
    <w:uiPriority w:val="59"/>
    <w:rsid w:val="00764F4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rmal (Web)"/>
    <w:basedOn w:val="a"/>
    <w:uiPriority w:val="99"/>
    <w:rsid w:val="00764F4C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23</cp:revision>
  <cp:lastPrinted>2019-06-05T10:24:00Z</cp:lastPrinted>
  <dcterms:created xsi:type="dcterms:W3CDTF">2019-06-04T08:52:00Z</dcterms:created>
  <dcterms:modified xsi:type="dcterms:W3CDTF">2021-08-05T00:23:00Z</dcterms:modified>
</cp:coreProperties>
</file>