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FB" w:rsidRDefault="005B52FB" w:rsidP="005B52FB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Выступление по теме коллегии:</w:t>
      </w:r>
    </w:p>
    <w:p w:rsidR="00A96EA3" w:rsidRDefault="005B52FB" w:rsidP="005B5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5B52FB">
        <w:rPr>
          <w:rFonts w:ascii="Times New Roman" w:hAnsi="Times New Roman" w:cs="Times New Roman"/>
          <w:b/>
          <w:sz w:val="28"/>
          <w:szCs w:val="28"/>
        </w:rPr>
        <w:t>Персонифицированное финансирование дополнительного образования детей. Первые итоги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96EA3" w:rsidRDefault="00A96EA3" w:rsidP="005B5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2E7687" w:rsidRPr="00752763" w:rsidRDefault="00552E59" w:rsidP="00552E59">
      <w:pPr>
        <w:pStyle w:val="a3"/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95A0D">
        <w:rPr>
          <w:sz w:val="28"/>
          <w:szCs w:val="28"/>
        </w:rPr>
        <w:t>Дополнительное образование детей – одна из важнейших составляющих образовательного пространства в современном российском обществе. Оно социально востребовано, требует постоянного внимания и поддержки со стороны государства как система, органично сочетающая в себе воспитание, обучение и развитие личности ребенка</w:t>
      </w:r>
      <w:r w:rsidR="00752763">
        <w:rPr>
          <w:sz w:val="28"/>
          <w:szCs w:val="28"/>
        </w:rPr>
        <w:t>,</w:t>
      </w:r>
      <w:r w:rsidR="00752763" w:rsidRPr="00752763">
        <w:rPr>
          <w:color w:val="000000"/>
          <w:sz w:val="28"/>
          <w:szCs w:val="28"/>
        </w:rPr>
        <w:t xml:space="preserve"> а также организацию свободного времени</w:t>
      </w:r>
      <w:r w:rsidR="00752763">
        <w:rPr>
          <w:color w:val="000000"/>
          <w:sz w:val="28"/>
          <w:szCs w:val="28"/>
        </w:rPr>
        <w:t>, т.е</w:t>
      </w:r>
      <w:r w:rsidR="00A1033D">
        <w:rPr>
          <w:color w:val="000000"/>
          <w:sz w:val="28"/>
          <w:szCs w:val="28"/>
        </w:rPr>
        <w:t>.</w:t>
      </w:r>
      <w:r w:rsidR="00752763">
        <w:rPr>
          <w:color w:val="000000"/>
          <w:sz w:val="28"/>
          <w:szCs w:val="28"/>
        </w:rPr>
        <w:t xml:space="preserve"> занятости детей.</w:t>
      </w:r>
    </w:p>
    <w:p w:rsidR="00552E59" w:rsidRDefault="00DB4631" w:rsidP="00552E59">
      <w:pPr>
        <w:pStyle w:val="a3"/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37C95" w:rsidRPr="00837C95">
        <w:rPr>
          <w:sz w:val="28"/>
          <w:szCs w:val="28"/>
        </w:rPr>
        <w:t xml:space="preserve">В </w:t>
      </w:r>
      <w:r w:rsidR="00752763" w:rsidRPr="00837C95">
        <w:rPr>
          <w:color w:val="000000"/>
          <w:sz w:val="28"/>
          <w:szCs w:val="28"/>
        </w:rPr>
        <w:t xml:space="preserve">настоящее время занятость подростков играет большую роль в социуме. В зависимости от того, как реализует себя ребенок, зависит его будущее и будущее других. Очень важно уделять большое внимание ребенку и тому, чем </w:t>
      </w:r>
      <w:r w:rsidR="00CA2911">
        <w:rPr>
          <w:color w:val="000000"/>
          <w:sz w:val="28"/>
          <w:szCs w:val="28"/>
        </w:rPr>
        <w:t>он</w:t>
      </w:r>
      <w:r w:rsidR="00752763" w:rsidRPr="00837C95">
        <w:rPr>
          <w:color w:val="000000"/>
          <w:sz w:val="28"/>
          <w:szCs w:val="28"/>
        </w:rPr>
        <w:t xml:space="preserve"> занимается, что его интересует, каковы его взгляды, способности, каково отношение ребенка к окружающему миру, чего он хочет достичь в своей жизни.</w:t>
      </w:r>
      <w:r w:rsidR="00552E59" w:rsidRPr="00295A0D">
        <w:rPr>
          <w:sz w:val="28"/>
          <w:szCs w:val="28"/>
        </w:rPr>
        <w:t xml:space="preserve"> </w:t>
      </w:r>
    </w:p>
    <w:p w:rsidR="00A96EA3" w:rsidRPr="00A96EA3" w:rsidRDefault="00A96EA3" w:rsidP="00552E59">
      <w:pPr>
        <w:pStyle w:val="a3"/>
        <w:spacing w:after="0" w:line="240" w:lineRule="atLeast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A96EA3">
        <w:rPr>
          <w:b/>
          <w:sz w:val="28"/>
          <w:szCs w:val="28"/>
        </w:rPr>
        <w:t>Слайд</w:t>
      </w:r>
      <w:r>
        <w:rPr>
          <w:b/>
          <w:sz w:val="28"/>
          <w:szCs w:val="28"/>
        </w:rPr>
        <w:t xml:space="preserve"> 2</w:t>
      </w:r>
    </w:p>
    <w:p w:rsidR="00552E59" w:rsidRDefault="00552E59" w:rsidP="00552E59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A0D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295A0D">
        <w:rPr>
          <w:rFonts w:ascii="Times New Roman" w:hAnsi="Times New Roman" w:cs="Times New Roman"/>
          <w:sz w:val="28"/>
          <w:szCs w:val="28"/>
        </w:rPr>
        <w:t>Минпросвещения</w:t>
      </w:r>
      <w:proofErr w:type="spellEnd"/>
      <w:r w:rsidRPr="00295A0D">
        <w:rPr>
          <w:rFonts w:ascii="Times New Roman" w:hAnsi="Times New Roman" w:cs="Times New Roman"/>
          <w:sz w:val="28"/>
          <w:szCs w:val="28"/>
        </w:rPr>
        <w:t xml:space="preserve"> России развивает систему дополн</w:t>
      </w:r>
      <w:r w:rsidR="00FD1E03">
        <w:rPr>
          <w:rFonts w:ascii="Times New Roman" w:hAnsi="Times New Roman" w:cs="Times New Roman"/>
          <w:sz w:val="28"/>
          <w:szCs w:val="28"/>
        </w:rPr>
        <w:t xml:space="preserve">ительного образования в рамках </w:t>
      </w:r>
      <w:r w:rsidR="009F5290">
        <w:rPr>
          <w:rFonts w:ascii="Times New Roman" w:hAnsi="Times New Roman" w:cs="Times New Roman"/>
          <w:sz w:val="28"/>
          <w:szCs w:val="28"/>
        </w:rPr>
        <w:t>ф</w:t>
      </w:r>
      <w:r w:rsidRPr="00295A0D">
        <w:rPr>
          <w:rFonts w:ascii="Times New Roman" w:hAnsi="Times New Roman" w:cs="Times New Roman"/>
          <w:sz w:val="28"/>
          <w:szCs w:val="28"/>
        </w:rPr>
        <w:t>едерального проекта «Успех каждого ребенка» национального проекта «Образование».</w:t>
      </w:r>
    </w:p>
    <w:p w:rsidR="00837C95" w:rsidRPr="00CA2911" w:rsidRDefault="00837C95" w:rsidP="00FD1E03">
      <w:pPr>
        <w:pStyle w:val="a3"/>
        <w:spacing w:after="0" w:line="240" w:lineRule="atLeast"/>
        <w:ind w:firstLine="709"/>
        <w:jc w:val="both"/>
        <w:rPr>
          <w:b/>
          <w:sz w:val="28"/>
          <w:szCs w:val="28"/>
        </w:rPr>
      </w:pPr>
      <w:r w:rsidRPr="00CA2911">
        <w:rPr>
          <w:b/>
          <w:sz w:val="28"/>
          <w:szCs w:val="28"/>
        </w:rPr>
        <w:t xml:space="preserve">Задачами </w:t>
      </w:r>
      <w:r w:rsidR="002A0F3D">
        <w:rPr>
          <w:b/>
          <w:sz w:val="28"/>
          <w:szCs w:val="28"/>
        </w:rPr>
        <w:t>ф</w:t>
      </w:r>
      <w:r w:rsidR="00552E59" w:rsidRPr="00CA2911">
        <w:rPr>
          <w:b/>
          <w:sz w:val="28"/>
          <w:szCs w:val="28"/>
        </w:rPr>
        <w:t>едеральн</w:t>
      </w:r>
      <w:r w:rsidRPr="00CA2911">
        <w:rPr>
          <w:b/>
          <w:sz w:val="28"/>
          <w:szCs w:val="28"/>
        </w:rPr>
        <w:t>ого</w:t>
      </w:r>
      <w:r w:rsidR="00552E59" w:rsidRPr="00CA2911">
        <w:rPr>
          <w:b/>
          <w:sz w:val="28"/>
          <w:szCs w:val="28"/>
        </w:rPr>
        <w:t xml:space="preserve"> проект</w:t>
      </w:r>
      <w:r w:rsidRPr="00CA2911">
        <w:rPr>
          <w:b/>
          <w:sz w:val="28"/>
          <w:szCs w:val="28"/>
        </w:rPr>
        <w:t>а</w:t>
      </w:r>
      <w:r w:rsidR="00552E59" w:rsidRPr="00CA2911">
        <w:rPr>
          <w:b/>
          <w:sz w:val="28"/>
          <w:szCs w:val="28"/>
        </w:rPr>
        <w:t xml:space="preserve"> </w:t>
      </w:r>
      <w:r w:rsidRPr="00CA2911">
        <w:rPr>
          <w:b/>
          <w:sz w:val="28"/>
          <w:szCs w:val="28"/>
        </w:rPr>
        <w:t>являются:</w:t>
      </w:r>
    </w:p>
    <w:p w:rsidR="00837C95" w:rsidRDefault="00837C95" w:rsidP="00FD1E03">
      <w:pPr>
        <w:pStyle w:val="a3"/>
        <w:spacing w:after="0"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FD1E03">
        <w:rPr>
          <w:sz w:val="28"/>
          <w:szCs w:val="28"/>
        </w:rPr>
        <w:t xml:space="preserve"> О</w:t>
      </w:r>
      <w:r w:rsidR="00552E59" w:rsidRPr="00E903BF">
        <w:rPr>
          <w:sz w:val="28"/>
          <w:szCs w:val="28"/>
        </w:rPr>
        <w:t>бновление содержания дополнительного образования всех направленностей</w:t>
      </w:r>
      <w:r>
        <w:rPr>
          <w:sz w:val="28"/>
          <w:szCs w:val="28"/>
        </w:rPr>
        <w:t>;</w:t>
      </w:r>
    </w:p>
    <w:p w:rsidR="00837C95" w:rsidRDefault="00837C95" w:rsidP="00FD1E03">
      <w:pPr>
        <w:pStyle w:val="a3"/>
        <w:spacing w:after="0"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FD1E03">
        <w:rPr>
          <w:sz w:val="28"/>
          <w:szCs w:val="28"/>
        </w:rPr>
        <w:t xml:space="preserve"> П</w:t>
      </w:r>
      <w:r w:rsidR="00552E59" w:rsidRPr="00E903BF">
        <w:rPr>
          <w:sz w:val="28"/>
          <w:szCs w:val="28"/>
        </w:rPr>
        <w:t>овышение качества и вариативности образовательных программ и их реализаци</w:t>
      </w:r>
      <w:r>
        <w:rPr>
          <w:sz w:val="28"/>
          <w:szCs w:val="28"/>
        </w:rPr>
        <w:t>я</w:t>
      </w:r>
      <w:r w:rsidR="00552E59" w:rsidRPr="00E903BF">
        <w:rPr>
          <w:sz w:val="28"/>
          <w:szCs w:val="28"/>
        </w:rPr>
        <w:t xml:space="preserve"> в сетевой форме, чтобы они отвечали вызовам времени и интересам детей с разными образовательными потребностями</w:t>
      </w:r>
      <w:r>
        <w:rPr>
          <w:sz w:val="28"/>
          <w:szCs w:val="28"/>
        </w:rPr>
        <w:t>;</w:t>
      </w:r>
    </w:p>
    <w:p w:rsidR="00552E59" w:rsidRDefault="00837C95" w:rsidP="00FD1E03">
      <w:pPr>
        <w:pStyle w:val="a3"/>
        <w:spacing w:after="0"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FD1E03">
        <w:rPr>
          <w:sz w:val="28"/>
          <w:szCs w:val="28"/>
        </w:rPr>
        <w:t xml:space="preserve"> М</w:t>
      </w:r>
      <w:r w:rsidR="00552E59" w:rsidRPr="00E903BF">
        <w:rPr>
          <w:sz w:val="28"/>
          <w:szCs w:val="28"/>
        </w:rPr>
        <w:t>одернизаци</w:t>
      </w:r>
      <w:r>
        <w:rPr>
          <w:sz w:val="28"/>
          <w:szCs w:val="28"/>
        </w:rPr>
        <w:t>я</w:t>
      </w:r>
      <w:r w:rsidR="00552E59" w:rsidRPr="00E903BF">
        <w:rPr>
          <w:sz w:val="28"/>
          <w:szCs w:val="28"/>
        </w:rPr>
        <w:t xml:space="preserve"> инфраструктуры и совершенствование профессионального мастерства педагогических и управленческих кадров.</w:t>
      </w:r>
    </w:p>
    <w:p w:rsidR="00295A0D" w:rsidRPr="003375F7" w:rsidRDefault="00295A0D" w:rsidP="00FD1E03">
      <w:pPr>
        <w:pStyle w:val="a3"/>
        <w:spacing w:after="0" w:line="240" w:lineRule="atLeast"/>
        <w:ind w:firstLine="709"/>
        <w:jc w:val="both"/>
        <w:rPr>
          <w:sz w:val="28"/>
          <w:szCs w:val="28"/>
        </w:rPr>
      </w:pPr>
      <w:r w:rsidRPr="003375F7">
        <w:rPr>
          <w:sz w:val="28"/>
          <w:szCs w:val="28"/>
        </w:rPr>
        <w:t xml:space="preserve">В целях реализации </w:t>
      </w:r>
      <w:r w:rsidR="009F5290">
        <w:rPr>
          <w:sz w:val="28"/>
          <w:szCs w:val="28"/>
        </w:rPr>
        <w:t>ф</w:t>
      </w:r>
      <w:r w:rsidRPr="003375F7">
        <w:rPr>
          <w:sz w:val="28"/>
          <w:szCs w:val="28"/>
        </w:rPr>
        <w:t xml:space="preserve">едерального проекта «Успех каждого ребенка» национального проекта «Образование» на территории города Благовещенска </w:t>
      </w:r>
      <w:r>
        <w:rPr>
          <w:sz w:val="28"/>
          <w:szCs w:val="28"/>
        </w:rPr>
        <w:t xml:space="preserve">с марта 2020 года </w:t>
      </w:r>
      <w:r w:rsidRPr="003375F7">
        <w:rPr>
          <w:sz w:val="28"/>
          <w:szCs w:val="28"/>
        </w:rPr>
        <w:t>проводится работа по внедрению и реализации целевой модели дополнительного образования детей</w:t>
      </w:r>
      <w:r w:rsidR="00FD1E03">
        <w:rPr>
          <w:sz w:val="28"/>
          <w:szCs w:val="28"/>
        </w:rPr>
        <w:t>,</w:t>
      </w:r>
      <w:r w:rsidRPr="003375F7">
        <w:rPr>
          <w:sz w:val="28"/>
          <w:szCs w:val="28"/>
        </w:rPr>
        <w:t xml:space="preserve"> в том числе персонифицированного финансирования дополнительного образования детей. </w:t>
      </w:r>
    </w:p>
    <w:p w:rsidR="00A96EA3" w:rsidRPr="00A96EA3" w:rsidRDefault="00A96EA3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</w:t>
      </w:r>
      <w:r w:rsidRPr="00A96EA3">
        <w:rPr>
          <w:b/>
          <w:color w:val="000000"/>
          <w:sz w:val="28"/>
          <w:szCs w:val="28"/>
        </w:rPr>
        <w:t>Слайд 3</w:t>
      </w:r>
    </w:p>
    <w:p w:rsidR="00D3042C" w:rsidRPr="00D3042C" w:rsidRDefault="00552E59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3042C" w:rsidRPr="00D3042C">
        <w:rPr>
          <w:color w:val="000000" w:themeColor="text1"/>
          <w:sz w:val="28"/>
          <w:szCs w:val="28"/>
        </w:rPr>
        <w:t xml:space="preserve">пределены порядок и условия функционирования системы персонифицированного финансирования дополнительного образования детей, а также определена </w:t>
      </w:r>
      <w:r w:rsidR="00E903BF" w:rsidRPr="00D3042C">
        <w:rPr>
          <w:color w:val="000000" w:themeColor="text1"/>
          <w:sz w:val="28"/>
          <w:szCs w:val="28"/>
        </w:rPr>
        <w:t>нормативн</w:t>
      </w:r>
      <w:r w:rsidR="00FD1E03">
        <w:rPr>
          <w:color w:val="000000" w:themeColor="text1"/>
          <w:sz w:val="28"/>
          <w:szCs w:val="28"/>
        </w:rPr>
        <w:t xml:space="preserve">ая </w:t>
      </w:r>
      <w:r w:rsidR="00E903BF" w:rsidRPr="00D3042C">
        <w:rPr>
          <w:color w:val="000000" w:themeColor="text1"/>
          <w:sz w:val="28"/>
          <w:szCs w:val="28"/>
        </w:rPr>
        <w:t>правовая база внедрения системы ПФ ДОД</w:t>
      </w:r>
      <w:r w:rsidR="000816DD" w:rsidRPr="00D3042C">
        <w:rPr>
          <w:color w:val="000000" w:themeColor="text1"/>
          <w:sz w:val="28"/>
          <w:szCs w:val="28"/>
        </w:rPr>
        <w:t xml:space="preserve">.  </w:t>
      </w:r>
    </w:p>
    <w:p w:rsidR="000816DD" w:rsidRDefault="000816DD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color w:val="000000"/>
          <w:sz w:val="28"/>
          <w:szCs w:val="28"/>
        </w:rPr>
      </w:pPr>
      <w:r w:rsidRPr="000816DD">
        <w:rPr>
          <w:b/>
          <w:color w:val="000000"/>
          <w:sz w:val="28"/>
          <w:szCs w:val="28"/>
        </w:rPr>
        <w:t>Региональный уровень</w:t>
      </w:r>
      <w:r>
        <w:rPr>
          <w:b/>
          <w:color w:val="000000"/>
          <w:sz w:val="28"/>
          <w:szCs w:val="28"/>
        </w:rPr>
        <w:t>:</w:t>
      </w:r>
    </w:p>
    <w:p w:rsidR="000816DD" w:rsidRPr="000816DD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5" w:history="1">
        <w:r w:rsidR="000816DD" w:rsidRPr="000816DD">
          <w:rPr>
            <w:rStyle w:val="a4"/>
            <w:color w:val="auto"/>
            <w:sz w:val="28"/>
            <w:szCs w:val="28"/>
          </w:rPr>
          <w:t xml:space="preserve">Приказ </w:t>
        </w:r>
        <w:proofErr w:type="spellStart"/>
        <w:r w:rsidR="000816DD" w:rsidRPr="000816DD">
          <w:rPr>
            <w:rStyle w:val="a4"/>
            <w:color w:val="auto"/>
            <w:sz w:val="28"/>
            <w:szCs w:val="28"/>
          </w:rPr>
          <w:t>Минобрнауки</w:t>
        </w:r>
        <w:proofErr w:type="spellEnd"/>
        <w:r w:rsidR="000816DD" w:rsidRPr="000816DD">
          <w:rPr>
            <w:rStyle w:val="a4"/>
            <w:color w:val="auto"/>
            <w:sz w:val="28"/>
            <w:szCs w:val="28"/>
          </w:rPr>
          <w:t xml:space="preserve"> Амурской области от 05.09.2019 №</w:t>
        </w:r>
        <w:r w:rsidR="00FD1E03">
          <w:rPr>
            <w:rStyle w:val="a4"/>
            <w:color w:val="auto"/>
            <w:sz w:val="28"/>
            <w:szCs w:val="28"/>
          </w:rPr>
          <w:t xml:space="preserve"> </w:t>
        </w:r>
        <w:r w:rsidR="000816DD" w:rsidRPr="000816DD">
          <w:rPr>
            <w:rStyle w:val="a4"/>
            <w:color w:val="auto"/>
            <w:sz w:val="28"/>
            <w:szCs w:val="28"/>
          </w:rPr>
          <w:t>1147</w:t>
        </w:r>
        <w:r w:rsidR="00FD1E03">
          <w:rPr>
            <w:rStyle w:val="a4"/>
            <w:color w:val="auto"/>
            <w:sz w:val="28"/>
            <w:szCs w:val="28"/>
          </w:rPr>
          <w:t xml:space="preserve"> «</w:t>
        </w:r>
      </w:hyperlink>
      <w:hyperlink r:id="rId6" w:history="1">
        <w:r w:rsidR="000816DD" w:rsidRPr="000816DD">
          <w:rPr>
            <w:rStyle w:val="a4"/>
            <w:color w:val="auto"/>
            <w:sz w:val="28"/>
            <w:szCs w:val="28"/>
          </w:rPr>
          <w:t>О реализации современных организационно-экономических механизмов в системе дополнительного образования детей и утверждении методических рекомендаций по созданию и функционированию муниципального опорного центра дополнительного образования детей</w:t>
        </w:r>
        <w:r w:rsidR="000816DD">
          <w:rPr>
            <w:rStyle w:val="a4"/>
            <w:color w:val="auto"/>
            <w:sz w:val="28"/>
            <w:szCs w:val="28"/>
          </w:rPr>
          <w:t>»</w:t>
        </w:r>
        <w:r w:rsidR="00FD1E03">
          <w:rPr>
            <w:rStyle w:val="a4"/>
            <w:color w:val="auto"/>
            <w:sz w:val="28"/>
            <w:szCs w:val="28"/>
          </w:rPr>
          <w:t>;</w:t>
        </w:r>
        <w:r w:rsidR="000816DD" w:rsidRPr="000816DD">
          <w:rPr>
            <w:rStyle w:val="a4"/>
            <w:color w:val="auto"/>
            <w:sz w:val="28"/>
            <w:szCs w:val="28"/>
          </w:rPr>
          <w:t> </w:t>
        </w:r>
      </w:hyperlink>
    </w:p>
    <w:p w:rsidR="000816DD" w:rsidRPr="000816DD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7" w:history="1">
        <w:r w:rsidR="000816DD" w:rsidRPr="000816DD">
          <w:rPr>
            <w:rStyle w:val="a4"/>
            <w:color w:val="auto"/>
            <w:sz w:val="28"/>
            <w:szCs w:val="28"/>
          </w:rPr>
          <w:t xml:space="preserve">Распоряжение Правительства Амурской области от 13.04.2020 № 71-р </w:t>
        </w:r>
        <w:r w:rsidR="000816DD">
          <w:rPr>
            <w:rStyle w:val="a4"/>
            <w:color w:val="auto"/>
            <w:sz w:val="28"/>
            <w:szCs w:val="28"/>
          </w:rPr>
          <w:t>«</w:t>
        </w:r>
        <w:r w:rsidR="000816DD" w:rsidRPr="000816DD">
          <w:rPr>
            <w:rStyle w:val="a4"/>
            <w:color w:val="auto"/>
            <w:sz w:val="28"/>
            <w:szCs w:val="28"/>
          </w:rPr>
          <w:t>О создании межведомственного совета по внедрению и реализации Целевой модели развития региональных систем дополнительного образования детей</w:t>
        </w:r>
      </w:hyperlink>
      <w:r w:rsidR="000816DD">
        <w:rPr>
          <w:sz w:val="28"/>
          <w:szCs w:val="28"/>
        </w:rPr>
        <w:t>»</w:t>
      </w:r>
      <w:r w:rsidR="00FD1E03">
        <w:rPr>
          <w:sz w:val="28"/>
          <w:szCs w:val="28"/>
        </w:rPr>
        <w:t>;</w:t>
      </w:r>
    </w:p>
    <w:p w:rsidR="000816DD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8" w:history="1">
        <w:r w:rsidR="000816DD" w:rsidRPr="000816DD">
          <w:rPr>
            <w:rStyle w:val="a4"/>
            <w:color w:val="auto"/>
            <w:sz w:val="28"/>
            <w:szCs w:val="28"/>
          </w:rPr>
          <w:t xml:space="preserve">Постановление Правительства Амурской области от 15.04.2020 № 221 </w:t>
        </w:r>
        <w:r w:rsidR="000816DD">
          <w:rPr>
            <w:rStyle w:val="a4"/>
            <w:color w:val="auto"/>
            <w:sz w:val="28"/>
            <w:szCs w:val="28"/>
          </w:rPr>
          <w:t>«О</w:t>
        </w:r>
        <w:r w:rsidR="000816DD" w:rsidRPr="000816DD">
          <w:rPr>
            <w:rStyle w:val="a4"/>
            <w:color w:val="auto"/>
            <w:sz w:val="28"/>
            <w:szCs w:val="28"/>
          </w:rPr>
          <w:t xml:space="preserve"> внедрении системы персонифицированного финансирования дополнительного образования детей в Амурской области</w:t>
        </w:r>
      </w:hyperlink>
      <w:r w:rsidR="000816DD">
        <w:rPr>
          <w:sz w:val="28"/>
          <w:szCs w:val="28"/>
        </w:rPr>
        <w:t>»</w:t>
      </w:r>
      <w:r w:rsidR="00FD1E03">
        <w:rPr>
          <w:sz w:val="28"/>
          <w:szCs w:val="28"/>
        </w:rPr>
        <w:t>;</w:t>
      </w:r>
    </w:p>
    <w:p w:rsidR="000816DD" w:rsidRPr="003B2A88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9" w:history="1">
        <w:r w:rsidR="000816DD" w:rsidRPr="003B2A88">
          <w:rPr>
            <w:rStyle w:val="a4"/>
            <w:color w:val="auto"/>
            <w:sz w:val="28"/>
            <w:szCs w:val="28"/>
          </w:rPr>
          <w:t xml:space="preserve">Приказ </w:t>
        </w:r>
        <w:proofErr w:type="spellStart"/>
        <w:r w:rsidR="000816DD" w:rsidRPr="003B2A88">
          <w:rPr>
            <w:rStyle w:val="a4"/>
            <w:color w:val="auto"/>
            <w:sz w:val="28"/>
            <w:szCs w:val="28"/>
          </w:rPr>
          <w:t>Минобрнауки</w:t>
        </w:r>
        <w:proofErr w:type="spellEnd"/>
        <w:r w:rsidR="000816DD" w:rsidRPr="003B2A88">
          <w:rPr>
            <w:rStyle w:val="a4"/>
            <w:color w:val="auto"/>
            <w:sz w:val="28"/>
            <w:szCs w:val="28"/>
          </w:rPr>
          <w:t xml:space="preserve"> Амурской области от 24.04.2020 № 423 </w:t>
        </w:r>
        <w:r w:rsidR="003B2A88">
          <w:rPr>
            <w:rStyle w:val="a4"/>
            <w:color w:val="auto"/>
            <w:sz w:val="28"/>
            <w:szCs w:val="28"/>
          </w:rPr>
          <w:t>«</w:t>
        </w:r>
        <w:r w:rsidR="000816DD" w:rsidRPr="003B2A88">
          <w:rPr>
            <w:rStyle w:val="a4"/>
            <w:color w:val="auto"/>
            <w:sz w:val="28"/>
            <w:szCs w:val="28"/>
          </w:rPr>
          <w:t>Об утверждении Правил персонифицированного финансирования дополнительного образования в Амурской области</w:t>
        </w:r>
      </w:hyperlink>
      <w:r w:rsidR="003B2A88">
        <w:rPr>
          <w:sz w:val="28"/>
          <w:szCs w:val="28"/>
        </w:rPr>
        <w:t>»</w:t>
      </w:r>
      <w:r w:rsidR="00FD1E03">
        <w:rPr>
          <w:sz w:val="28"/>
          <w:szCs w:val="28"/>
        </w:rPr>
        <w:t>;</w:t>
      </w:r>
    </w:p>
    <w:p w:rsidR="000816DD" w:rsidRPr="000816DD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10" w:history="1">
        <w:r w:rsidR="000816DD" w:rsidRPr="000816DD">
          <w:rPr>
            <w:rStyle w:val="a4"/>
            <w:color w:val="auto"/>
            <w:sz w:val="28"/>
            <w:szCs w:val="28"/>
          </w:rPr>
          <w:t>Постановление Правительства Амурской области от 13.07.2019 №</w:t>
        </w:r>
        <w:r w:rsidR="00FD1E03">
          <w:rPr>
            <w:rStyle w:val="a4"/>
            <w:color w:val="auto"/>
            <w:sz w:val="28"/>
            <w:szCs w:val="28"/>
          </w:rPr>
          <w:t xml:space="preserve"> </w:t>
        </w:r>
        <w:r w:rsidR="000816DD" w:rsidRPr="000816DD">
          <w:rPr>
            <w:rStyle w:val="a4"/>
            <w:color w:val="auto"/>
            <w:sz w:val="28"/>
            <w:szCs w:val="28"/>
          </w:rPr>
          <w:t xml:space="preserve">367 </w:t>
        </w:r>
        <w:r w:rsidR="000816DD">
          <w:rPr>
            <w:rStyle w:val="a4"/>
            <w:color w:val="auto"/>
            <w:sz w:val="28"/>
            <w:szCs w:val="28"/>
          </w:rPr>
          <w:t>«</w:t>
        </w:r>
        <w:r w:rsidR="000816DD" w:rsidRPr="000816DD">
          <w:rPr>
            <w:rStyle w:val="a4"/>
            <w:color w:val="auto"/>
            <w:sz w:val="28"/>
            <w:szCs w:val="28"/>
          </w:rPr>
          <w:t>О формировании современных управленческих решений и организационно-экономических механизмов в системе дополнительного образования детей Амурской области на 2020-2022 годы</w:t>
        </w:r>
      </w:hyperlink>
      <w:r w:rsidR="000816DD">
        <w:rPr>
          <w:sz w:val="28"/>
          <w:szCs w:val="28"/>
        </w:rPr>
        <w:t>»</w:t>
      </w:r>
      <w:r w:rsidR="00FD1E03">
        <w:rPr>
          <w:sz w:val="28"/>
          <w:szCs w:val="28"/>
        </w:rPr>
        <w:t>.</w:t>
      </w:r>
    </w:p>
    <w:p w:rsidR="00A96EA3" w:rsidRDefault="00A96EA3" w:rsidP="00A96EA3">
      <w:pPr>
        <w:pStyle w:val="a3"/>
        <w:shd w:val="clear" w:color="auto" w:fill="FFFFFF"/>
        <w:spacing w:after="0" w:line="240" w:lineRule="atLeast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4</w:t>
      </w:r>
    </w:p>
    <w:p w:rsidR="000816DD" w:rsidRPr="000816DD" w:rsidRDefault="000816DD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color w:val="000000"/>
          <w:sz w:val="28"/>
          <w:szCs w:val="28"/>
        </w:rPr>
      </w:pPr>
      <w:r w:rsidRPr="000816DD">
        <w:rPr>
          <w:b/>
          <w:color w:val="000000"/>
          <w:sz w:val="28"/>
          <w:szCs w:val="28"/>
        </w:rPr>
        <w:t>Муниципальный уровень</w:t>
      </w:r>
      <w:r>
        <w:rPr>
          <w:b/>
          <w:color w:val="000000"/>
          <w:sz w:val="28"/>
          <w:szCs w:val="28"/>
        </w:rPr>
        <w:t>:</w:t>
      </w:r>
    </w:p>
    <w:p w:rsidR="006B5EA5" w:rsidRPr="006B5EA5" w:rsidRDefault="006B5EA5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r w:rsidRPr="006B5EA5">
        <w:rPr>
          <w:sz w:val="28"/>
          <w:szCs w:val="28"/>
        </w:rPr>
        <w:t>Постановление администрации города Благовещенска Амурской области от 25.02.2020 №</w:t>
      </w:r>
      <w:r w:rsidR="00FD1E03">
        <w:rPr>
          <w:sz w:val="28"/>
          <w:szCs w:val="28"/>
        </w:rPr>
        <w:t xml:space="preserve"> </w:t>
      </w:r>
      <w:r w:rsidRPr="006B5EA5">
        <w:rPr>
          <w:sz w:val="28"/>
          <w:szCs w:val="28"/>
        </w:rPr>
        <w:t>1437 «Об утверждении состава муниципальной межведомственной рабочей группы по внедрению целевой модели развития муниципальной системы дополнительного образования детей в городе Благовещенске»</w:t>
      </w:r>
      <w:r w:rsidR="00FD1E03">
        <w:rPr>
          <w:sz w:val="28"/>
          <w:szCs w:val="28"/>
        </w:rPr>
        <w:t>;</w:t>
      </w:r>
    </w:p>
    <w:p w:rsidR="00E903BF" w:rsidRPr="006B5EA5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11" w:history="1">
        <w:r w:rsidR="006B5EA5" w:rsidRPr="006B5EA5">
          <w:rPr>
            <w:rStyle w:val="a4"/>
            <w:color w:val="auto"/>
            <w:sz w:val="28"/>
            <w:szCs w:val="28"/>
          </w:rPr>
          <w:t>Постановление администрации города Благовещенска Амурской области от 29.05.2020 №</w:t>
        </w:r>
        <w:r w:rsidR="00FD1E03">
          <w:rPr>
            <w:rStyle w:val="a4"/>
            <w:color w:val="auto"/>
            <w:sz w:val="28"/>
            <w:szCs w:val="28"/>
          </w:rPr>
          <w:t xml:space="preserve"> </w:t>
        </w:r>
        <w:r w:rsidR="006B5EA5" w:rsidRPr="006B5EA5">
          <w:rPr>
            <w:rStyle w:val="a4"/>
            <w:color w:val="auto"/>
            <w:sz w:val="28"/>
            <w:szCs w:val="28"/>
          </w:rPr>
          <w:t xml:space="preserve">1675 </w:t>
        </w:r>
        <w:r w:rsidR="000816DD">
          <w:rPr>
            <w:rStyle w:val="a4"/>
            <w:color w:val="auto"/>
            <w:sz w:val="28"/>
            <w:szCs w:val="28"/>
          </w:rPr>
          <w:t>«</w:t>
        </w:r>
        <w:r w:rsidR="006B5EA5" w:rsidRPr="006B5EA5">
          <w:rPr>
            <w:rStyle w:val="a4"/>
            <w:color w:val="auto"/>
            <w:sz w:val="28"/>
            <w:szCs w:val="28"/>
          </w:rPr>
          <w:t>Об утверждении Правил персонифицированного финансирования дополнительного образования детей в городе Благовещенске</w:t>
        </w:r>
      </w:hyperlink>
      <w:r w:rsidR="000816DD">
        <w:rPr>
          <w:sz w:val="28"/>
          <w:szCs w:val="28"/>
        </w:rPr>
        <w:t>»</w:t>
      </w:r>
      <w:r w:rsidR="00FD1E03">
        <w:rPr>
          <w:sz w:val="28"/>
          <w:szCs w:val="28"/>
        </w:rPr>
        <w:t>;</w:t>
      </w:r>
    </w:p>
    <w:p w:rsidR="00E903BF" w:rsidRDefault="00DD1DAB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hyperlink r:id="rId12" w:history="1">
        <w:r w:rsidR="000816DD" w:rsidRPr="000816DD">
          <w:rPr>
            <w:rStyle w:val="a4"/>
            <w:color w:val="auto"/>
            <w:sz w:val="28"/>
            <w:szCs w:val="28"/>
          </w:rPr>
          <w:t xml:space="preserve">Приказ управления образования города от 29.05.2020 № 353 </w:t>
        </w:r>
        <w:r w:rsidR="000816DD">
          <w:rPr>
            <w:rStyle w:val="a4"/>
            <w:color w:val="auto"/>
            <w:sz w:val="28"/>
            <w:szCs w:val="28"/>
          </w:rPr>
          <w:t>«</w:t>
        </w:r>
        <w:r w:rsidR="000816DD" w:rsidRPr="000816DD">
          <w:rPr>
            <w:rStyle w:val="a4"/>
            <w:color w:val="auto"/>
            <w:sz w:val="28"/>
            <w:szCs w:val="28"/>
          </w:rPr>
          <w:t xml:space="preserve">О внесении изменений в приказ от 30.12.2019 № 940 </w:t>
        </w:r>
        <w:r w:rsidR="00FD1E03">
          <w:rPr>
            <w:rStyle w:val="a4"/>
            <w:color w:val="auto"/>
            <w:sz w:val="28"/>
            <w:szCs w:val="28"/>
          </w:rPr>
          <w:t>«О</w:t>
        </w:r>
        <w:r w:rsidR="000816DD" w:rsidRPr="000816DD">
          <w:rPr>
            <w:rStyle w:val="a4"/>
            <w:color w:val="auto"/>
            <w:sz w:val="28"/>
            <w:szCs w:val="28"/>
          </w:rPr>
          <w:t>б утверждении показателей финансового обеспечения муниципального задания учреждений на 2020 и плановый 2021 и 2022 год</w:t>
        </w:r>
      </w:hyperlink>
      <w:r w:rsidR="00FD1E03">
        <w:rPr>
          <w:rStyle w:val="a4"/>
          <w:color w:val="auto"/>
          <w:sz w:val="28"/>
          <w:szCs w:val="28"/>
        </w:rPr>
        <w:t>ы</w:t>
      </w:r>
      <w:r w:rsidR="000816DD">
        <w:rPr>
          <w:sz w:val="28"/>
          <w:szCs w:val="28"/>
        </w:rPr>
        <w:t>».</w:t>
      </w:r>
    </w:p>
    <w:p w:rsidR="00A96EA3" w:rsidRPr="00A96EA3" w:rsidRDefault="00A96EA3" w:rsidP="00A96EA3">
      <w:pPr>
        <w:pStyle w:val="a3"/>
        <w:shd w:val="clear" w:color="auto" w:fill="FFFFFF"/>
        <w:spacing w:after="0" w:line="240" w:lineRule="atLeast"/>
        <w:ind w:firstLine="709"/>
        <w:jc w:val="center"/>
        <w:rPr>
          <w:b/>
          <w:sz w:val="28"/>
          <w:szCs w:val="28"/>
        </w:rPr>
      </w:pPr>
      <w:r w:rsidRPr="00A96EA3">
        <w:rPr>
          <w:b/>
          <w:sz w:val="28"/>
          <w:szCs w:val="28"/>
        </w:rPr>
        <w:t>Слайд 5</w:t>
      </w:r>
    </w:p>
    <w:p w:rsidR="008B1EF6" w:rsidRPr="003652C9" w:rsidRDefault="008B1EF6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sz w:val="28"/>
          <w:szCs w:val="28"/>
        </w:rPr>
      </w:pPr>
      <w:r w:rsidRPr="00FD1E03">
        <w:rPr>
          <w:sz w:val="28"/>
          <w:szCs w:val="28"/>
        </w:rPr>
        <w:t xml:space="preserve">Для обеспечения межведомственного взаимодействия и успешного осуществления поставленных целей на базе управления образования администрации города Благовещенска при Информационно-аналитическом методическом центре создан </w:t>
      </w:r>
      <w:r w:rsidRPr="003652C9">
        <w:rPr>
          <w:b/>
          <w:sz w:val="28"/>
          <w:szCs w:val="28"/>
        </w:rPr>
        <w:t>муниципальный опорный центр, задачами которого является:</w:t>
      </w:r>
    </w:p>
    <w:p w:rsidR="00FD1E03" w:rsidRDefault="008B1EF6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rStyle w:val="fontstyle01"/>
          <w:color w:val="auto"/>
        </w:rPr>
      </w:pPr>
      <w:r w:rsidRPr="00FD1E03">
        <w:rPr>
          <w:rStyle w:val="fontstyle01"/>
          <w:color w:val="auto"/>
        </w:rPr>
        <w:t>осуществление организационной, методической, экспертно-консультационной поддержки участников системы взаимодействия по</w:t>
      </w:r>
      <w:r w:rsidR="00FD1E03">
        <w:rPr>
          <w:rStyle w:val="fontstyle01"/>
          <w:color w:val="auto"/>
        </w:rPr>
        <w:t xml:space="preserve"> </w:t>
      </w:r>
      <w:r w:rsidRPr="00FD1E03">
        <w:rPr>
          <w:rStyle w:val="fontstyle01"/>
          <w:color w:val="auto"/>
        </w:rPr>
        <w:t xml:space="preserve">реализации </w:t>
      </w:r>
      <w:r w:rsidR="009F5290">
        <w:rPr>
          <w:rStyle w:val="fontstyle01"/>
          <w:color w:val="auto"/>
        </w:rPr>
        <w:t>ф</w:t>
      </w:r>
      <w:r w:rsidR="00FD1E03" w:rsidRPr="009F5290">
        <w:rPr>
          <w:rStyle w:val="fontstyle01"/>
          <w:color w:val="auto"/>
        </w:rPr>
        <w:t>едерального</w:t>
      </w:r>
      <w:r w:rsidRPr="00FD1E03">
        <w:rPr>
          <w:rStyle w:val="fontstyle01"/>
          <w:color w:val="auto"/>
        </w:rPr>
        <w:t xml:space="preserve"> проекта в </w:t>
      </w:r>
      <w:proofErr w:type="spellStart"/>
      <w:r w:rsidRPr="00FD1E03">
        <w:rPr>
          <w:rStyle w:val="fontstyle01"/>
          <w:color w:val="auto"/>
        </w:rPr>
        <w:t>г.Благовещенске</w:t>
      </w:r>
      <w:proofErr w:type="spellEnd"/>
      <w:r w:rsidRPr="00FD1E03">
        <w:rPr>
          <w:rStyle w:val="fontstyle01"/>
          <w:color w:val="auto"/>
        </w:rPr>
        <w:t>;</w:t>
      </w:r>
    </w:p>
    <w:p w:rsidR="00FD1E03" w:rsidRDefault="008B1EF6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rStyle w:val="fontstyle01"/>
          <w:color w:val="auto"/>
        </w:rPr>
      </w:pPr>
      <w:r w:rsidRPr="00FD1E03">
        <w:rPr>
          <w:rStyle w:val="fontstyle01"/>
          <w:color w:val="auto"/>
        </w:rPr>
        <w:t>выявление, формирование и распространение лучших муниципальных</w:t>
      </w:r>
      <w:r w:rsidR="00FD1E03">
        <w:rPr>
          <w:rStyle w:val="fontstyle01"/>
          <w:color w:val="auto"/>
        </w:rPr>
        <w:t xml:space="preserve"> </w:t>
      </w:r>
      <w:r w:rsidRPr="00FD1E03">
        <w:rPr>
          <w:rStyle w:val="fontstyle01"/>
          <w:color w:val="auto"/>
        </w:rPr>
        <w:t>практик реализации современных, вариативных и востребованных</w:t>
      </w:r>
      <w:r w:rsidR="00FD1E03">
        <w:rPr>
          <w:rStyle w:val="fontstyle01"/>
          <w:color w:val="auto"/>
        </w:rPr>
        <w:t xml:space="preserve"> </w:t>
      </w:r>
      <w:r w:rsidRPr="00FD1E03">
        <w:rPr>
          <w:rStyle w:val="fontstyle01"/>
          <w:color w:val="auto"/>
        </w:rPr>
        <w:t>дополнительных общеобразовательных программ для детей различных</w:t>
      </w:r>
      <w:r w:rsidR="00FD1E03">
        <w:rPr>
          <w:rStyle w:val="fontstyle01"/>
          <w:color w:val="auto"/>
        </w:rPr>
        <w:t xml:space="preserve"> </w:t>
      </w:r>
      <w:r w:rsidRPr="00FD1E03">
        <w:rPr>
          <w:rStyle w:val="fontstyle01"/>
          <w:color w:val="auto"/>
        </w:rPr>
        <w:t>направленностей;</w:t>
      </w:r>
    </w:p>
    <w:p w:rsidR="008B1EF6" w:rsidRDefault="008B1EF6" w:rsidP="00FD1E03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r>
        <w:rPr>
          <w:rStyle w:val="fontstyle01"/>
        </w:rPr>
        <w:t>организационно-техническое и методическое сопровождение</w:t>
      </w:r>
      <w:r w:rsidR="00FD1E03">
        <w:rPr>
          <w:rStyle w:val="fontstyle01"/>
        </w:rPr>
        <w:t xml:space="preserve"> </w:t>
      </w:r>
      <w:r>
        <w:rPr>
          <w:rStyle w:val="fontstyle01"/>
        </w:rPr>
        <w:t>внедрения модели персонифицированного финансирования дополнительного</w:t>
      </w:r>
      <w:r w:rsidR="00FD1E03">
        <w:rPr>
          <w:rStyle w:val="fontstyle01"/>
        </w:rPr>
        <w:t xml:space="preserve"> </w:t>
      </w:r>
      <w:r>
        <w:rPr>
          <w:rStyle w:val="fontstyle01"/>
        </w:rPr>
        <w:t>образования детей в городе.</w:t>
      </w:r>
    </w:p>
    <w:p w:rsidR="00A96EA3" w:rsidRDefault="00A96EA3" w:rsidP="009F5290">
      <w:pPr>
        <w:pStyle w:val="a5"/>
        <w:spacing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96EA3" w:rsidRPr="00A96EA3" w:rsidRDefault="00A96EA3" w:rsidP="009F5290">
      <w:pPr>
        <w:pStyle w:val="a5"/>
        <w:spacing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        </w:t>
      </w:r>
      <w:r w:rsidRPr="00A96E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Слайд 6</w:t>
      </w:r>
    </w:p>
    <w:p w:rsidR="00AB42C6" w:rsidRDefault="00D3042C" w:rsidP="009F5290">
      <w:pPr>
        <w:pStyle w:val="a5"/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целью </w:t>
      </w:r>
      <w:r w:rsidRPr="00E9416A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E941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доступа к современным общеразвивающим программам дополнительного образования детей и предоставление исчерпывающей информации для детей, подростков и родителей (законных представителей) </w:t>
      </w:r>
      <w:r w:rsidR="007D1A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несовершеннолетних </w:t>
      </w:r>
      <w:r w:rsidRPr="00E941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 образовательных услугах организаций дополнительного образования </w:t>
      </w:r>
      <w:r w:rsidR="00E9416A">
        <w:rPr>
          <w:rFonts w:ascii="Times New Roman" w:hAnsi="Times New Roman" w:cs="Times New Roman"/>
          <w:sz w:val="28"/>
          <w:szCs w:val="28"/>
        </w:rPr>
        <w:t>в области с</w:t>
      </w:r>
      <w:r w:rsidR="00E9416A" w:rsidRPr="003375F7">
        <w:rPr>
          <w:rFonts w:ascii="Times New Roman" w:hAnsi="Times New Roman" w:cs="Times New Roman"/>
          <w:sz w:val="28"/>
          <w:szCs w:val="28"/>
        </w:rPr>
        <w:t xml:space="preserve">оздана </w:t>
      </w:r>
      <w:r w:rsidR="009F5290">
        <w:rPr>
          <w:rFonts w:ascii="Times New Roman" w:hAnsi="Times New Roman" w:cs="Times New Roman"/>
          <w:sz w:val="28"/>
          <w:szCs w:val="28"/>
        </w:rPr>
        <w:t xml:space="preserve">государственная </w:t>
      </w:r>
      <w:r w:rsidR="00E9416A" w:rsidRPr="003375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информационная </w:t>
      </w:r>
      <w:r w:rsidR="009F529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система </w:t>
      </w:r>
      <w:r w:rsidR="00E9416A" w:rsidRPr="003375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«Навигатор дополнительного образования Амурской области»</w:t>
      </w:r>
      <w:r w:rsidR="009F529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где можно </w:t>
      </w:r>
      <w:r w:rsidR="009F5290">
        <w:rPr>
          <w:rFonts w:ascii="Times New Roman" w:hAnsi="Times New Roman" w:cs="Times New Roman"/>
          <w:sz w:val="28"/>
          <w:szCs w:val="28"/>
        </w:rPr>
        <w:t>отследить к</w:t>
      </w:r>
      <w:r w:rsidR="00AB42C6">
        <w:rPr>
          <w:rFonts w:ascii="Times New Roman" w:hAnsi="Times New Roman" w:cs="Times New Roman"/>
          <w:sz w:val="28"/>
          <w:szCs w:val="28"/>
        </w:rPr>
        <w:t xml:space="preserve">ачество условий, процессов, результатов в дополнительном образовании </w:t>
      </w:r>
      <w:r w:rsidR="009F5290">
        <w:rPr>
          <w:rFonts w:ascii="Times New Roman" w:hAnsi="Times New Roman" w:cs="Times New Roman"/>
          <w:sz w:val="28"/>
          <w:szCs w:val="28"/>
        </w:rPr>
        <w:t xml:space="preserve">и </w:t>
      </w:r>
      <w:r w:rsidR="00AB42C6">
        <w:rPr>
          <w:rFonts w:ascii="Times New Roman" w:hAnsi="Times New Roman" w:cs="Times New Roman"/>
          <w:sz w:val="28"/>
          <w:szCs w:val="28"/>
        </w:rPr>
        <w:t>города Благовещенска.</w:t>
      </w:r>
    </w:p>
    <w:p w:rsidR="00A96EA3" w:rsidRPr="00A96EA3" w:rsidRDefault="00A96EA3" w:rsidP="00814D91">
      <w:pPr>
        <w:pStyle w:val="a5"/>
        <w:spacing w:line="240" w:lineRule="atLeast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            </w:t>
      </w:r>
      <w:r w:rsidRPr="00A96EA3">
        <w:rPr>
          <w:rFonts w:ascii="Times New Roman" w:eastAsia="Calibri" w:hAnsi="Times New Roman"/>
          <w:b/>
          <w:sz w:val="28"/>
          <w:szCs w:val="28"/>
        </w:rPr>
        <w:t>Слайд 7</w:t>
      </w:r>
    </w:p>
    <w:p w:rsidR="00E9416A" w:rsidRDefault="00D3042C" w:rsidP="00814D91">
      <w:pPr>
        <w:pStyle w:val="a5"/>
        <w:spacing w:line="240" w:lineRule="atLeast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 рамках </w:t>
      </w:r>
      <w:r w:rsidR="00323E84">
        <w:rPr>
          <w:rFonts w:ascii="Times New Roman" w:eastAsia="Calibri" w:hAnsi="Times New Roman"/>
          <w:sz w:val="28"/>
          <w:szCs w:val="28"/>
        </w:rPr>
        <w:t xml:space="preserve">реализации </w:t>
      </w:r>
      <w:r w:rsidR="00814D91">
        <w:rPr>
          <w:rFonts w:ascii="Times New Roman" w:eastAsia="Calibri" w:hAnsi="Times New Roman"/>
          <w:sz w:val="28"/>
          <w:szCs w:val="28"/>
        </w:rPr>
        <w:t xml:space="preserve">федерального </w:t>
      </w:r>
      <w:r w:rsidR="00323E84">
        <w:rPr>
          <w:rFonts w:ascii="Times New Roman" w:eastAsia="Calibri" w:hAnsi="Times New Roman"/>
          <w:sz w:val="28"/>
          <w:szCs w:val="28"/>
        </w:rPr>
        <w:t xml:space="preserve">проекта </w:t>
      </w:r>
      <w:r w:rsidR="00814D91">
        <w:rPr>
          <w:rFonts w:ascii="Times New Roman" w:eastAsia="Calibri" w:hAnsi="Times New Roman"/>
          <w:sz w:val="28"/>
          <w:szCs w:val="28"/>
        </w:rPr>
        <w:t>и осуществления мониторинга его реализации по достижению целей, показателей и результатов в части мероприятий, реализуемых в городе м</w:t>
      </w:r>
      <w:r w:rsidR="00E9416A" w:rsidRPr="004726ED">
        <w:rPr>
          <w:rFonts w:ascii="Times New Roman" w:eastAsia="Calibri" w:hAnsi="Times New Roman"/>
          <w:sz w:val="28"/>
          <w:szCs w:val="28"/>
        </w:rPr>
        <w:t xml:space="preserve">ежду </w:t>
      </w:r>
      <w:r w:rsidR="00E9416A">
        <w:rPr>
          <w:rFonts w:ascii="Times New Roman" w:eastAsia="Calibri" w:hAnsi="Times New Roman"/>
          <w:sz w:val="28"/>
          <w:szCs w:val="28"/>
        </w:rPr>
        <w:t>м</w:t>
      </w:r>
      <w:r w:rsidR="00E9416A" w:rsidRPr="004726ED">
        <w:rPr>
          <w:rFonts w:ascii="Times New Roman" w:eastAsia="Calibri" w:hAnsi="Times New Roman"/>
          <w:sz w:val="28"/>
          <w:szCs w:val="28"/>
        </w:rPr>
        <w:t>инистерством образования и науки Амурской области и администрацией города Благовещенска заключено Соглашение</w:t>
      </w:r>
      <w:r w:rsidR="00E9416A">
        <w:rPr>
          <w:rFonts w:ascii="Times New Roman" w:eastAsia="Calibri" w:hAnsi="Times New Roman"/>
          <w:sz w:val="28"/>
          <w:szCs w:val="28"/>
        </w:rPr>
        <w:t xml:space="preserve"> о реализации регионального проекта «Успех каждого ребенка» на территории города Благовещенска </w:t>
      </w:r>
      <w:r w:rsidR="00E9416A" w:rsidRPr="004726ED">
        <w:rPr>
          <w:rFonts w:ascii="Times New Roman" w:eastAsia="Calibri" w:hAnsi="Times New Roman"/>
          <w:sz w:val="28"/>
          <w:szCs w:val="28"/>
        </w:rPr>
        <w:t>от 30.03.2020 № 18-2020-Е-2.</w:t>
      </w:r>
    </w:p>
    <w:p w:rsidR="00A96EA3" w:rsidRDefault="004B59B9" w:rsidP="00814D91">
      <w:pPr>
        <w:pStyle w:val="a5"/>
        <w:spacing w:line="240" w:lineRule="atLeast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Показатели по данному соглашению представлены на слайде</w:t>
      </w:r>
    </w:p>
    <w:p w:rsidR="00A96EA3" w:rsidRDefault="00A96EA3" w:rsidP="00814D91">
      <w:pPr>
        <w:pStyle w:val="a5"/>
        <w:spacing w:line="240" w:lineRule="atLeast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A96EA3">
        <w:rPr>
          <w:rFonts w:ascii="Times New Roman" w:eastAsia="Calibri" w:hAnsi="Times New Roman"/>
          <w:sz w:val="28"/>
          <w:szCs w:val="28"/>
        </w:rPr>
        <w:drawing>
          <wp:inline distT="0" distB="0" distL="0" distR="0" wp14:anchorId="5829C2FF" wp14:editId="552A9869">
            <wp:extent cx="5829300" cy="36371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256" cy="37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B9" w:rsidRPr="004B59B9" w:rsidRDefault="004B59B9" w:rsidP="00814D91">
      <w:pPr>
        <w:pStyle w:val="a5"/>
        <w:spacing w:line="240" w:lineRule="atLeast"/>
        <w:ind w:firstLine="709"/>
        <w:jc w:val="both"/>
        <w:rPr>
          <w:rFonts w:ascii="Times New Roman" w:eastAsia="Calibri" w:hAnsi="Times New Roman"/>
          <w:b/>
          <w:sz w:val="28"/>
          <w:szCs w:val="28"/>
        </w:rPr>
      </w:pPr>
      <w:r w:rsidRPr="004B59B9">
        <w:rPr>
          <w:rFonts w:ascii="Times New Roman" w:eastAsia="Calibri" w:hAnsi="Times New Roman"/>
          <w:b/>
          <w:sz w:val="28"/>
          <w:szCs w:val="28"/>
        </w:rPr>
        <w:t>Слайд 8</w:t>
      </w:r>
    </w:p>
    <w:p w:rsidR="00E85E8D" w:rsidRDefault="00E9416A" w:rsidP="004B59B9">
      <w:pPr>
        <w:tabs>
          <w:tab w:val="left" w:pos="-142"/>
        </w:tabs>
        <w:spacing w:after="0" w:line="240" w:lineRule="atLeast"/>
        <w:ind w:left="-142" w:right="-14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="004B59B9">
        <w:rPr>
          <w:rFonts w:ascii="Times New Roman" w:eastAsia="Calibri" w:hAnsi="Times New Roman"/>
          <w:sz w:val="28"/>
          <w:szCs w:val="28"/>
        </w:rPr>
        <w:tab/>
      </w:r>
      <w:r>
        <w:rPr>
          <w:rFonts w:ascii="Times New Roman" w:eastAsia="Calibri" w:hAnsi="Times New Roman"/>
          <w:sz w:val="28"/>
          <w:szCs w:val="28"/>
        </w:rPr>
        <w:t xml:space="preserve">В соответствии с соглашением </w:t>
      </w:r>
      <w:r w:rsidR="007E1602">
        <w:rPr>
          <w:rFonts w:ascii="Times New Roman" w:eastAsia="Calibri" w:hAnsi="Times New Roman"/>
          <w:sz w:val="28"/>
          <w:szCs w:val="28"/>
        </w:rPr>
        <w:t xml:space="preserve">муниципальному образованию </w:t>
      </w:r>
      <w:proofErr w:type="spellStart"/>
      <w:r w:rsidR="007E1602">
        <w:rPr>
          <w:rFonts w:ascii="Times New Roman" w:eastAsia="Calibri" w:hAnsi="Times New Roman"/>
          <w:sz w:val="28"/>
          <w:szCs w:val="28"/>
        </w:rPr>
        <w:t>г.Благовещенск</w:t>
      </w:r>
      <w:proofErr w:type="spellEnd"/>
      <w:r w:rsidR="007E1602">
        <w:rPr>
          <w:rFonts w:ascii="Times New Roman" w:eastAsia="Calibri" w:hAnsi="Times New Roman"/>
          <w:sz w:val="28"/>
          <w:szCs w:val="28"/>
        </w:rPr>
        <w:t xml:space="preserve"> необходимо обеспечить не только выдачу сертификатов персонифицированного финансирования детям от 5 до 18 лет, показатель которого с 2020 по 2024 год составляет </w:t>
      </w:r>
      <w:r w:rsidR="00881141">
        <w:rPr>
          <w:rFonts w:ascii="Times New Roman" w:eastAsia="Calibri" w:hAnsi="Times New Roman"/>
          <w:b/>
          <w:sz w:val="28"/>
          <w:szCs w:val="28"/>
        </w:rPr>
        <w:t>35</w:t>
      </w:r>
      <w:r w:rsidR="007E1602" w:rsidRPr="008A6154">
        <w:rPr>
          <w:rFonts w:ascii="Times New Roman" w:eastAsia="Calibri" w:hAnsi="Times New Roman"/>
          <w:b/>
          <w:sz w:val="28"/>
          <w:szCs w:val="28"/>
        </w:rPr>
        <w:t>%,</w:t>
      </w:r>
      <w:r w:rsidR="007E1602">
        <w:rPr>
          <w:rFonts w:ascii="Times New Roman" w:eastAsia="Calibri" w:hAnsi="Times New Roman"/>
          <w:sz w:val="28"/>
          <w:szCs w:val="28"/>
        </w:rPr>
        <w:t xml:space="preserve"> но и </w:t>
      </w:r>
      <w:r w:rsidR="00881141">
        <w:rPr>
          <w:rFonts w:ascii="Times New Roman" w:eastAsia="Calibri" w:hAnsi="Times New Roman"/>
          <w:sz w:val="28"/>
          <w:szCs w:val="28"/>
        </w:rPr>
        <w:t xml:space="preserve">обеспечить </w:t>
      </w:r>
      <w:r w:rsidR="007E1602">
        <w:rPr>
          <w:rFonts w:ascii="Times New Roman" w:eastAsia="Calibri" w:hAnsi="Times New Roman"/>
          <w:sz w:val="28"/>
          <w:szCs w:val="28"/>
        </w:rPr>
        <w:t xml:space="preserve">охват детей </w:t>
      </w:r>
      <w:r w:rsidR="00881141">
        <w:rPr>
          <w:rFonts w:ascii="Times New Roman" w:eastAsia="Calibri" w:hAnsi="Times New Roman"/>
          <w:sz w:val="28"/>
          <w:szCs w:val="28"/>
        </w:rPr>
        <w:t xml:space="preserve">данной возрастной категории </w:t>
      </w:r>
      <w:r w:rsidR="007E1602">
        <w:rPr>
          <w:rFonts w:ascii="Times New Roman" w:eastAsia="Calibri" w:hAnsi="Times New Roman"/>
          <w:sz w:val="28"/>
          <w:szCs w:val="28"/>
        </w:rPr>
        <w:t>дополнительным образованием</w:t>
      </w:r>
      <w:r w:rsidR="004A2393">
        <w:rPr>
          <w:rFonts w:ascii="Times New Roman" w:eastAsia="Calibri" w:hAnsi="Times New Roman"/>
          <w:sz w:val="28"/>
          <w:szCs w:val="28"/>
        </w:rPr>
        <w:t>, т.е</w:t>
      </w:r>
      <w:r w:rsidR="00507E98">
        <w:rPr>
          <w:rFonts w:ascii="Times New Roman" w:eastAsia="Calibri" w:hAnsi="Times New Roman"/>
          <w:sz w:val="28"/>
          <w:szCs w:val="28"/>
        </w:rPr>
        <w:t>.</w:t>
      </w:r>
      <w:r w:rsidR="004A2393">
        <w:rPr>
          <w:rFonts w:ascii="Times New Roman" w:eastAsia="Calibri" w:hAnsi="Times New Roman"/>
          <w:sz w:val="28"/>
          <w:szCs w:val="28"/>
        </w:rPr>
        <w:t xml:space="preserve"> учет детей в системе </w:t>
      </w:r>
      <w:r w:rsidR="00E85E8D">
        <w:rPr>
          <w:rFonts w:ascii="Times New Roman" w:eastAsia="Calibri" w:hAnsi="Times New Roman"/>
          <w:sz w:val="28"/>
          <w:szCs w:val="28"/>
        </w:rPr>
        <w:t xml:space="preserve">и </w:t>
      </w:r>
      <w:r w:rsidR="004A2393">
        <w:rPr>
          <w:rFonts w:ascii="Times New Roman" w:eastAsia="Calibri" w:hAnsi="Times New Roman"/>
          <w:sz w:val="28"/>
          <w:szCs w:val="28"/>
        </w:rPr>
        <w:t xml:space="preserve">зачисление на дополнительные общеразвивающие программы со    </w:t>
      </w:r>
      <w:r w:rsidR="004A2393"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статус</w:t>
      </w:r>
      <w:r w:rsidR="004A23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ом</w:t>
      </w:r>
      <w:r w:rsidR="004A2393"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«Обучающийся</w:t>
      </w:r>
      <w:r w:rsidR="004A23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». </w:t>
      </w:r>
      <w:r w:rsidR="00323E84">
        <w:rPr>
          <w:rFonts w:ascii="Times New Roman" w:eastAsia="Calibri" w:hAnsi="Times New Roman"/>
          <w:sz w:val="28"/>
          <w:szCs w:val="28"/>
        </w:rPr>
        <w:t>Д</w:t>
      </w:r>
      <w:r w:rsidR="007E1602">
        <w:rPr>
          <w:rFonts w:ascii="Times New Roman" w:eastAsia="Calibri" w:hAnsi="Times New Roman"/>
          <w:sz w:val="28"/>
          <w:szCs w:val="28"/>
        </w:rPr>
        <w:t>анный показатель увеличивается ежегодно.</w:t>
      </w:r>
    </w:p>
    <w:p w:rsidR="00E9416A" w:rsidRDefault="007E1602" w:rsidP="00881141">
      <w:pPr>
        <w:tabs>
          <w:tab w:val="left" w:pos="0"/>
        </w:tabs>
        <w:spacing w:after="0" w:line="240" w:lineRule="atLeast"/>
        <w:ind w:right="-144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Так</w:t>
      </w:r>
      <w:r w:rsidR="00881141">
        <w:rPr>
          <w:rFonts w:ascii="Times New Roman" w:eastAsia="Calibri" w:hAnsi="Times New Roman"/>
          <w:sz w:val="28"/>
          <w:szCs w:val="28"/>
        </w:rPr>
        <w:t>,</w:t>
      </w:r>
      <w:r>
        <w:rPr>
          <w:rFonts w:ascii="Times New Roman" w:eastAsia="Calibri" w:hAnsi="Times New Roman"/>
          <w:sz w:val="28"/>
          <w:szCs w:val="28"/>
        </w:rPr>
        <w:t xml:space="preserve"> в 2020 году он составлял </w:t>
      </w:r>
      <w:r w:rsidR="00881141">
        <w:rPr>
          <w:rFonts w:ascii="Times New Roman" w:eastAsia="Calibri" w:hAnsi="Times New Roman"/>
          <w:b/>
          <w:sz w:val="28"/>
          <w:szCs w:val="28"/>
        </w:rPr>
        <w:t>75</w:t>
      </w:r>
      <w:r w:rsidRPr="007478C4">
        <w:rPr>
          <w:rFonts w:ascii="Times New Roman" w:eastAsia="Calibri" w:hAnsi="Times New Roman"/>
          <w:b/>
          <w:sz w:val="28"/>
          <w:szCs w:val="28"/>
        </w:rPr>
        <w:t>%</w:t>
      </w:r>
      <w:r>
        <w:rPr>
          <w:rFonts w:ascii="Times New Roman" w:eastAsia="Calibri" w:hAnsi="Times New Roman"/>
          <w:sz w:val="28"/>
          <w:szCs w:val="28"/>
        </w:rPr>
        <w:t xml:space="preserve"> и не был выполнен, </w:t>
      </w:r>
      <w:r w:rsidR="00881141">
        <w:rPr>
          <w:rFonts w:ascii="Times New Roman" w:eastAsia="Calibri" w:hAnsi="Times New Roman"/>
          <w:b/>
          <w:sz w:val="28"/>
          <w:szCs w:val="28"/>
        </w:rPr>
        <w:t>в 2021 году составляет 76</w:t>
      </w:r>
      <w:r w:rsidRPr="00814D91">
        <w:rPr>
          <w:rFonts w:ascii="Times New Roman" w:eastAsia="Calibri" w:hAnsi="Times New Roman"/>
          <w:b/>
          <w:sz w:val="28"/>
          <w:szCs w:val="28"/>
        </w:rPr>
        <w:t>%,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881141">
        <w:rPr>
          <w:rFonts w:ascii="Times New Roman" w:eastAsia="Calibri" w:hAnsi="Times New Roman"/>
          <w:b/>
          <w:sz w:val="28"/>
          <w:szCs w:val="28"/>
        </w:rPr>
        <w:t>в 2022 году составит 78</w:t>
      </w:r>
      <w:r w:rsidRPr="00814D91">
        <w:rPr>
          <w:rFonts w:ascii="Times New Roman" w:eastAsia="Calibri" w:hAnsi="Times New Roman"/>
          <w:b/>
          <w:sz w:val="28"/>
          <w:szCs w:val="28"/>
        </w:rPr>
        <w:t>%</w:t>
      </w:r>
      <w:r>
        <w:rPr>
          <w:rFonts w:ascii="Times New Roman" w:eastAsia="Calibri" w:hAnsi="Times New Roman"/>
          <w:sz w:val="28"/>
          <w:szCs w:val="28"/>
        </w:rPr>
        <w:t xml:space="preserve">, в </w:t>
      </w:r>
      <w:r w:rsidRPr="00814D91">
        <w:rPr>
          <w:rFonts w:ascii="Times New Roman" w:eastAsia="Calibri" w:hAnsi="Times New Roman"/>
          <w:b/>
          <w:sz w:val="28"/>
          <w:szCs w:val="28"/>
        </w:rPr>
        <w:t>2023 -79%, 2024 -</w:t>
      </w:r>
      <w:r w:rsidR="00881141"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Pr="00814D91">
        <w:rPr>
          <w:rFonts w:ascii="Times New Roman" w:eastAsia="Calibri" w:hAnsi="Times New Roman"/>
          <w:b/>
          <w:sz w:val="28"/>
          <w:szCs w:val="28"/>
        </w:rPr>
        <w:t>80%</w:t>
      </w:r>
      <w:r>
        <w:rPr>
          <w:rFonts w:ascii="Times New Roman" w:eastAsia="Calibri" w:hAnsi="Times New Roman"/>
          <w:sz w:val="28"/>
          <w:szCs w:val="28"/>
        </w:rPr>
        <w:t>.</w:t>
      </w:r>
    </w:p>
    <w:p w:rsidR="007E1602" w:rsidRDefault="00323E84" w:rsidP="00881141">
      <w:pPr>
        <w:tabs>
          <w:tab w:val="left" w:pos="0"/>
        </w:tabs>
        <w:spacing w:after="0" w:line="240" w:lineRule="atLeast"/>
        <w:ind w:right="-144"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</w:t>
      </w:r>
      <w:r w:rsidR="007E1602">
        <w:rPr>
          <w:rFonts w:ascii="Times New Roman" w:eastAsia="Calibri" w:hAnsi="Times New Roman"/>
          <w:sz w:val="28"/>
          <w:szCs w:val="28"/>
        </w:rPr>
        <w:t>аким образом в настоящее время перед нами стоит первоочередная задача – это обеспечение охвата детей</w:t>
      </w:r>
      <w:r>
        <w:rPr>
          <w:rFonts w:ascii="Times New Roman" w:eastAsia="Calibri" w:hAnsi="Times New Roman"/>
          <w:sz w:val="28"/>
          <w:szCs w:val="28"/>
        </w:rPr>
        <w:t xml:space="preserve"> дополнительным образованием в 2021 году </w:t>
      </w:r>
      <w:r w:rsidRPr="00AD715F">
        <w:rPr>
          <w:rFonts w:ascii="Times New Roman" w:eastAsia="Calibri" w:hAnsi="Times New Roman"/>
          <w:b/>
          <w:sz w:val="28"/>
          <w:szCs w:val="28"/>
        </w:rPr>
        <w:t>76%,</w:t>
      </w:r>
      <w:r>
        <w:rPr>
          <w:rFonts w:ascii="Times New Roman" w:eastAsia="Calibri" w:hAnsi="Times New Roman"/>
          <w:sz w:val="28"/>
          <w:szCs w:val="28"/>
        </w:rPr>
        <w:t xml:space="preserve"> впоследствии доби</w:t>
      </w:r>
      <w:r w:rsidR="00814D91">
        <w:rPr>
          <w:rFonts w:ascii="Times New Roman" w:eastAsia="Calibri" w:hAnsi="Times New Roman"/>
          <w:sz w:val="28"/>
          <w:szCs w:val="28"/>
        </w:rPr>
        <w:t>ваться</w:t>
      </w:r>
      <w:r>
        <w:rPr>
          <w:rFonts w:ascii="Times New Roman" w:eastAsia="Calibri" w:hAnsi="Times New Roman"/>
          <w:sz w:val="28"/>
          <w:szCs w:val="28"/>
        </w:rPr>
        <w:t xml:space="preserve"> охвата детей дополнительным образованием в соответствии с соглашением.</w:t>
      </w:r>
    </w:p>
    <w:p w:rsidR="00CA2911" w:rsidRDefault="00CA2911" w:rsidP="00881141">
      <w:pPr>
        <w:tabs>
          <w:tab w:val="left" w:pos="0"/>
        </w:tabs>
        <w:spacing w:after="0" w:line="240" w:lineRule="atLeast"/>
        <w:ind w:firstLine="709"/>
        <w:jc w:val="both"/>
        <w:rPr>
          <w:rStyle w:val="fontstyle01"/>
        </w:rPr>
      </w:pPr>
      <w:r>
        <w:rPr>
          <w:rFonts w:ascii="Times New Roman" w:eastAsia="Calibri" w:hAnsi="Times New Roman"/>
          <w:sz w:val="28"/>
          <w:szCs w:val="28"/>
        </w:rPr>
        <w:t>Руководителям образовательных организаций необходимо проводить планомерную работу по о</w:t>
      </w:r>
      <w:r>
        <w:rPr>
          <w:rStyle w:val="fontstyle01"/>
        </w:rPr>
        <w:t xml:space="preserve">беспечению доступности дополнительных общеобразовательных программ, расширения их спектра. В образовательных организациях должна быть сформирована система многоэтапных и </w:t>
      </w:r>
      <w:proofErr w:type="spellStart"/>
      <w:r>
        <w:rPr>
          <w:rStyle w:val="fontstyle01"/>
        </w:rPr>
        <w:t>разноуровневых</w:t>
      </w:r>
      <w:proofErr w:type="spellEnd"/>
      <w:r>
        <w:rPr>
          <w:rStyle w:val="fontstyle01"/>
        </w:rPr>
        <w:t xml:space="preserve"> мероприятий для детей, нацеленная на повышение мотивации детей</w:t>
      </w:r>
      <w:r w:rsidR="004B59B9">
        <w:rPr>
          <w:rStyle w:val="fontstyle01"/>
        </w:rPr>
        <w:t xml:space="preserve"> заниматься в кружках и секциях</w:t>
      </w:r>
      <w:r>
        <w:rPr>
          <w:rStyle w:val="fontstyle01"/>
        </w:rPr>
        <w:t>,</w:t>
      </w:r>
      <w:r w:rsidR="004B59B9">
        <w:rPr>
          <w:rStyle w:val="fontstyle01"/>
        </w:rPr>
        <w:t xml:space="preserve"> творческих студиях,</w:t>
      </w:r>
      <w:r>
        <w:rPr>
          <w:rStyle w:val="fontstyle01"/>
        </w:rPr>
        <w:t xml:space="preserve"> раскрытие и развитие способностей каждого ребенка.</w:t>
      </w:r>
    </w:p>
    <w:p w:rsidR="004B59B9" w:rsidRPr="004B59B9" w:rsidRDefault="004B59B9" w:rsidP="00881141">
      <w:pPr>
        <w:tabs>
          <w:tab w:val="left" w:pos="0"/>
        </w:tabs>
        <w:spacing w:after="0" w:line="240" w:lineRule="atLeast"/>
        <w:ind w:firstLine="709"/>
        <w:jc w:val="both"/>
        <w:rPr>
          <w:rStyle w:val="fontstyle01"/>
          <w:b/>
        </w:rPr>
      </w:pPr>
      <w:r w:rsidRPr="004B59B9">
        <w:rPr>
          <w:rStyle w:val="fontstyle01"/>
          <w:b/>
        </w:rPr>
        <w:t>Слайд 9</w:t>
      </w:r>
    </w:p>
    <w:p w:rsidR="00AB42C6" w:rsidRPr="00E0430C" w:rsidRDefault="00AB42C6" w:rsidP="0088114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 2020 году</w:t>
      </w:r>
      <w:r w:rsidR="007E68A8">
        <w:rPr>
          <w:rFonts w:ascii="Times New Roman" w:eastAsia="Calibri" w:hAnsi="Times New Roman"/>
          <w:sz w:val="28"/>
          <w:szCs w:val="28"/>
        </w:rPr>
        <w:t xml:space="preserve"> 29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 w:rsidRPr="004B59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муниципальным учреждениям образования</w:t>
      </w:r>
      <w:r w:rsidRPr="00552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сертификаты персонифицированного финансирования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Pr="00552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предоставлены финансовые средства в сумме </w:t>
      </w:r>
      <w:r w:rsidRPr="00552E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9 626 592,18 тыс.</w:t>
      </w:r>
      <w:r w:rsidR="00881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52E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рублей</w:t>
      </w:r>
      <w:r w:rsidRPr="00552E59">
        <w:rPr>
          <w:rFonts w:ascii="Times New Roman" w:hAnsi="Times New Roman" w:cs="Times New Roman"/>
          <w:color w:val="000000" w:themeColor="text1"/>
          <w:sz w:val="28"/>
          <w:szCs w:val="28"/>
        </w:rPr>
        <w:t>, выдано сертификатов персонифицированного финансирования -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881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819</w:t>
      </w:r>
      <w:r w:rsidR="008811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шт.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552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заключено договоров -</w:t>
      </w:r>
      <w:r w:rsidR="00881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756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шт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B42C6" w:rsidRDefault="00AB42C6" w:rsidP="0088114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Общий охват обучающихся сертификатами </w:t>
      </w:r>
      <w:proofErr w:type="spellStart"/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персонофицированного</w:t>
      </w:r>
      <w:proofErr w:type="spellEnd"/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финансирования совместно с</w:t>
      </w:r>
      <w:r w:rsidR="007D1A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учреждениями культуры   составил -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005 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человек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(92% от необходимого количества по соглашению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997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чел.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E762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данный показатель в 2020 году </w:t>
      </w:r>
      <w:r w:rsidR="004B59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полностью не </w:t>
      </w:r>
      <w:r w:rsidRPr="00E043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был выполнен</w:t>
      </w:r>
      <w:r w:rsidR="004B59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но городу был зачтен в связи с тем, что мы перешагнули порог 80%.</w:t>
      </w:r>
    </w:p>
    <w:p w:rsidR="004B59B9" w:rsidRPr="00E0430C" w:rsidRDefault="004B59B9" w:rsidP="0088114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Слайд 10</w:t>
      </w:r>
    </w:p>
    <w:p w:rsidR="00552E59" w:rsidRDefault="00552E59" w:rsidP="0088114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Pr="00552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552E59">
        <w:rPr>
          <w:rFonts w:ascii="Times New Roman" w:hAnsi="Times New Roman" w:cs="Times New Roman"/>
          <w:sz w:val="28"/>
          <w:szCs w:val="28"/>
        </w:rPr>
        <w:t>ГИС «Навигатор</w:t>
      </w:r>
      <w:r w:rsidRPr="00552E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дополнительного образования Амурской области</w:t>
      </w:r>
      <w:r w:rsidRPr="00552E59">
        <w:rPr>
          <w:rFonts w:ascii="Times New Roman" w:hAnsi="Times New Roman" w:cs="Times New Roman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E76237">
        <w:rPr>
          <w:rFonts w:ascii="Times New Roman" w:hAnsi="Times New Roman" w:cs="Times New Roman"/>
          <w:sz w:val="28"/>
          <w:szCs w:val="28"/>
        </w:rPr>
        <w:t>зареги</w:t>
      </w:r>
      <w:r>
        <w:rPr>
          <w:rFonts w:ascii="Times New Roman" w:hAnsi="Times New Roman" w:cs="Times New Roman"/>
          <w:sz w:val="28"/>
          <w:szCs w:val="28"/>
        </w:rPr>
        <w:t xml:space="preserve">стрировано </w:t>
      </w:r>
      <w:r w:rsidRPr="00AD715F">
        <w:rPr>
          <w:rFonts w:ascii="Times New Roman" w:hAnsi="Times New Roman" w:cs="Times New Roman"/>
          <w:b/>
          <w:sz w:val="28"/>
          <w:szCs w:val="28"/>
        </w:rPr>
        <w:t xml:space="preserve">84 </w:t>
      </w:r>
      <w:r>
        <w:rPr>
          <w:rFonts w:ascii="Times New Roman" w:hAnsi="Times New Roman" w:cs="Times New Roman"/>
          <w:sz w:val="28"/>
          <w:szCs w:val="28"/>
        </w:rPr>
        <w:t xml:space="preserve">организации, реализующие дополнительные образовательные программы, из них </w:t>
      </w:r>
      <w:r w:rsidRPr="004D7752">
        <w:rPr>
          <w:rFonts w:ascii="Times New Roman" w:hAnsi="Times New Roman" w:cs="Times New Roman"/>
          <w:b/>
          <w:sz w:val="28"/>
          <w:szCs w:val="28"/>
        </w:rPr>
        <w:t xml:space="preserve">47 </w:t>
      </w:r>
      <w:r>
        <w:rPr>
          <w:rFonts w:ascii="Times New Roman" w:hAnsi="Times New Roman" w:cs="Times New Roman"/>
          <w:sz w:val="28"/>
          <w:szCs w:val="28"/>
        </w:rPr>
        <w:t>муниципальных образовательных организации, среди которых:</w:t>
      </w:r>
    </w:p>
    <w:p w:rsidR="00552E59" w:rsidRDefault="00552E59" w:rsidP="0088114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752">
        <w:rPr>
          <w:rFonts w:ascii="Times New Roman" w:hAnsi="Times New Roman" w:cs="Times New Roman"/>
          <w:b/>
          <w:sz w:val="28"/>
          <w:szCs w:val="28"/>
        </w:rPr>
        <w:t>43</w:t>
      </w:r>
      <w:r w:rsidRPr="00F20219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E76237">
        <w:rPr>
          <w:rFonts w:ascii="Times New Roman" w:hAnsi="Times New Roman" w:cs="Times New Roman"/>
          <w:sz w:val="28"/>
          <w:szCs w:val="28"/>
        </w:rPr>
        <w:t>и</w:t>
      </w:r>
      <w:r w:rsidRPr="00F20219">
        <w:rPr>
          <w:rFonts w:ascii="Times New Roman" w:hAnsi="Times New Roman" w:cs="Times New Roman"/>
          <w:sz w:val="28"/>
          <w:szCs w:val="28"/>
        </w:rPr>
        <w:t>, подведомственны</w:t>
      </w:r>
      <w:r w:rsidR="00E76237">
        <w:rPr>
          <w:rFonts w:ascii="Times New Roman" w:hAnsi="Times New Roman" w:cs="Times New Roman"/>
          <w:sz w:val="28"/>
          <w:szCs w:val="28"/>
        </w:rPr>
        <w:t>е</w:t>
      </w:r>
      <w:r w:rsidRPr="00F20219">
        <w:rPr>
          <w:rFonts w:ascii="Times New Roman" w:hAnsi="Times New Roman" w:cs="Times New Roman"/>
          <w:sz w:val="28"/>
          <w:szCs w:val="28"/>
        </w:rPr>
        <w:t xml:space="preserve"> управлению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D1A74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общеобразовательная организация, </w:t>
      </w:r>
      <w:r w:rsidRPr="004D7752"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дошкольных образовательных организации, </w:t>
      </w:r>
      <w:r w:rsidRPr="004D775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организаций дополнительного образования детей);</w:t>
      </w:r>
    </w:p>
    <w:p w:rsidR="00552E59" w:rsidRDefault="00552E59" w:rsidP="00E76237">
      <w:pPr>
        <w:tabs>
          <w:tab w:val="left" w:pos="0"/>
        </w:tabs>
        <w:spacing w:after="0" w:line="240" w:lineRule="atLeast"/>
        <w:ind w:right="-144" w:firstLine="709"/>
        <w:jc w:val="both"/>
        <w:rPr>
          <w:sz w:val="28"/>
          <w:szCs w:val="28"/>
        </w:rPr>
      </w:pPr>
      <w:r w:rsidRPr="004D7752">
        <w:rPr>
          <w:rFonts w:ascii="Times New Roman" w:hAnsi="Times New Roman" w:cs="Times New Roman"/>
          <w:b/>
          <w:sz w:val="28"/>
          <w:szCs w:val="28"/>
        </w:rPr>
        <w:t>4</w:t>
      </w:r>
      <w:r w:rsidRPr="00F20219">
        <w:rPr>
          <w:rFonts w:ascii="Times New Roman" w:hAnsi="Times New Roman" w:cs="Times New Roman"/>
          <w:sz w:val="28"/>
          <w:szCs w:val="28"/>
        </w:rPr>
        <w:t xml:space="preserve"> организации, подведомственные управлению культуры</w:t>
      </w:r>
      <w:r>
        <w:rPr>
          <w:rFonts w:ascii="Times New Roman" w:hAnsi="Times New Roman" w:cs="Times New Roman"/>
          <w:sz w:val="28"/>
          <w:szCs w:val="28"/>
        </w:rPr>
        <w:t xml:space="preserve"> (МБУДО «Центральная детская школа искусств», МБУДО «Школа искусств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с.Белогорья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МБУДО «Художественная школа» г.Благовещенска, МБУДО «Музыкальная школа» г.Благовещенска»).</w:t>
      </w:r>
      <w:r>
        <w:rPr>
          <w:sz w:val="28"/>
          <w:szCs w:val="28"/>
        </w:rPr>
        <w:tab/>
      </w:r>
    </w:p>
    <w:p w:rsidR="009E7CEB" w:rsidRPr="009E7CEB" w:rsidRDefault="009E7CEB" w:rsidP="00E76237">
      <w:pPr>
        <w:tabs>
          <w:tab w:val="left" w:pos="0"/>
        </w:tabs>
        <w:spacing w:after="0" w:line="240" w:lineRule="atLeast"/>
        <w:ind w:right="-14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CEB"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E76237" w:rsidRDefault="00E0430C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EF0881">
        <w:rPr>
          <w:color w:val="000000" w:themeColor="text1"/>
          <w:sz w:val="28"/>
          <w:szCs w:val="28"/>
        </w:rPr>
        <w:t>О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публиковано </w:t>
      </w:r>
      <w:r w:rsidR="00E76237" w:rsidRPr="00EF0881">
        <w:rPr>
          <w:rFonts w:eastAsia="Calibri"/>
          <w:b/>
          <w:color w:val="000000" w:themeColor="text1"/>
          <w:sz w:val="28"/>
          <w:szCs w:val="28"/>
        </w:rPr>
        <w:t>829</w:t>
      </w:r>
      <w:r w:rsidR="00E76237"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="00AD715F" w:rsidRPr="00EF0881">
        <w:rPr>
          <w:rFonts w:eastAsia="Calibri"/>
          <w:color w:val="000000" w:themeColor="text1"/>
          <w:sz w:val="28"/>
          <w:szCs w:val="28"/>
        </w:rPr>
        <w:t>дополнительны</w:t>
      </w:r>
      <w:r w:rsidR="00E76237">
        <w:rPr>
          <w:rFonts w:eastAsia="Calibri"/>
          <w:color w:val="000000" w:themeColor="text1"/>
          <w:sz w:val="28"/>
          <w:szCs w:val="28"/>
        </w:rPr>
        <w:t>х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 общеразвивающи</w:t>
      </w:r>
      <w:r w:rsidR="00E76237">
        <w:rPr>
          <w:rFonts w:eastAsia="Calibri"/>
          <w:color w:val="000000" w:themeColor="text1"/>
          <w:sz w:val="28"/>
          <w:szCs w:val="28"/>
        </w:rPr>
        <w:t>х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 программ (муниципальных, частных и т.д.), из них</w:t>
      </w:r>
      <w:r w:rsidR="00E76237">
        <w:rPr>
          <w:rFonts w:eastAsia="Calibri"/>
          <w:color w:val="000000" w:themeColor="text1"/>
          <w:sz w:val="28"/>
          <w:szCs w:val="28"/>
        </w:rPr>
        <w:t>:</w:t>
      </w:r>
    </w:p>
    <w:p w:rsidR="00E76237" w:rsidRDefault="00E76237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EF0881">
        <w:rPr>
          <w:rFonts w:eastAsia="Calibri"/>
          <w:b/>
          <w:color w:val="000000" w:themeColor="text1"/>
          <w:sz w:val="28"/>
          <w:szCs w:val="28"/>
        </w:rPr>
        <w:t>309</w:t>
      </w:r>
      <w:r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="00AD715F" w:rsidRPr="00EF0881">
        <w:rPr>
          <w:rFonts w:eastAsia="Calibri"/>
          <w:color w:val="000000" w:themeColor="text1"/>
          <w:sz w:val="28"/>
          <w:szCs w:val="28"/>
        </w:rPr>
        <w:t>программ по персонифицированному финансированию</w:t>
      </w:r>
      <w:r>
        <w:rPr>
          <w:rFonts w:eastAsia="Calibri"/>
          <w:color w:val="000000" w:themeColor="text1"/>
          <w:sz w:val="28"/>
          <w:szCs w:val="28"/>
        </w:rPr>
        <w:t>;</w:t>
      </w:r>
    </w:p>
    <w:p w:rsidR="009E7CEB" w:rsidRDefault="00E76237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EF0881">
        <w:rPr>
          <w:rFonts w:eastAsia="Calibri"/>
          <w:b/>
          <w:color w:val="000000" w:themeColor="text1"/>
          <w:sz w:val="28"/>
          <w:szCs w:val="28"/>
        </w:rPr>
        <w:t>520</w:t>
      </w:r>
      <w:r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="00AD715F" w:rsidRPr="00EF0881">
        <w:rPr>
          <w:rFonts w:eastAsia="Calibri"/>
          <w:color w:val="000000" w:themeColor="text1"/>
          <w:sz w:val="28"/>
          <w:szCs w:val="28"/>
        </w:rPr>
        <w:t>дополнительны</w:t>
      </w:r>
      <w:r>
        <w:rPr>
          <w:rFonts w:eastAsia="Calibri"/>
          <w:color w:val="000000" w:themeColor="text1"/>
          <w:sz w:val="28"/>
          <w:szCs w:val="28"/>
        </w:rPr>
        <w:t>х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 обще</w:t>
      </w:r>
      <w:r w:rsidR="00DA281C">
        <w:rPr>
          <w:rFonts w:eastAsia="Calibri"/>
          <w:color w:val="000000" w:themeColor="text1"/>
          <w:sz w:val="28"/>
          <w:szCs w:val="28"/>
        </w:rPr>
        <w:t>образовательных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 программ, реализуемы</w:t>
      </w:r>
      <w:r>
        <w:rPr>
          <w:rFonts w:eastAsia="Calibri"/>
          <w:color w:val="000000" w:themeColor="text1"/>
          <w:sz w:val="28"/>
          <w:szCs w:val="28"/>
        </w:rPr>
        <w:t>х</w:t>
      </w:r>
      <w:r w:rsidR="00AD715F" w:rsidRPr="00EF0881">
        <w:rPr>
          <w:rFonts w:eastAsia="Calibri"/>
          <w:color w:val="000000" w:themeColor="text1"/>
          <w:sz w:val="28"/>
          <w:szCs w:val="28"/>
        </w:rPr>
        <w:t xml:space="preserve"> в образовательных организациях города по бюджету и </w:t>
      </w:r>
      <w:proofErr w:type="spellStart"/>
      <w:r w:rsidR="00AD715F" w:rsidRPr="00EF0881">
        <w:rPr>
          <w:rFonts w:eastAsia="Calibri"/>
          <w:color w:val="000000" w:themeColor="text1"/>
          <w:sz w:val="28"/>
          <w:szCs w:val="28"/>
        </w:rPr>
        <w:t>внебюджету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, в том числе </w:t>
      </w:r>
      <w:r w:rsidRPr="00EF0881">
        <w:rPr>
          <w:rFonts w:eastAsia="Calibri"/>
          <w:b/>
          <w:color w:val="000000" w:themeColor="text1"/>
          <w:sz w:val="28"/>
          <w:szCs w:val="28"/>
        </w:rPr>
        <w:t>261</w:t>
      </w:r>
      <w:r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Pr="00E76237">
        <w:rPr>
          <w:rFonts w:eastAsia="Calibri"/>
          <w:color w:val="000000" w:themeColor="text1"/>
          <w:sz w:val="28"/>
          <w:szCs w:val="28"/>
        </w:rPr>
        <w:t>программа</w:t>
      </w:r>
      <w:r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="0000563F" w:rsidRPr="00EF0881">
        <w:rPr>
          <w:rFonts w:eastAsia="Calibri"/>
          <w:color w:val="000000" w:themeColor="text1"/>
          <w:sz w:val="28"/>
          <w:szCs w:val="28"/>
        </w:rPr>
        <w:t>в 20</w:t>
      </w:r>
      <w:r w:rsidR="00552E59" w:rsidRPr="00EF0881">
        <w:rPr>
          <w:rFonts w:eastAsia="Calibri"/>
          <w:color w:val="000000" w:themeColor="text1"/>
          <w:sz w:val="28"/>
          <w:szCs w:val="28"/>
        </w:rPr>
        <w:t>20</w:t>
      </w:r>
      <w:r w:rsidR="0000563F" w:rsidRPr="00EF0881">
        <w:rPr>
          <w:rFonts w:eastAsia="Calibri"/>
          <w:color w:val="000000" w:themeColor="text1"/>
          <w:sz w:val="28"/>
          <w:szCs w:val="28"/>
        </w:rPr>
        <w:t xml:space="preserve"> году был</w:t>
      </w:r>
      <w:r w:rsidR="00552E59" w:rsidRPr="00EF0881">
        <w:rPr>
          <w:rFonts w:eastAsia="Calibri"/>
          <w:color w:val="000000" w:themeColor="text1"/>
          <w:sz w:val="28"/>
          <w:szCs w:val="28"/>
        </w:rPr>
        <w:t>а</w:t>
      </w:r>
      <w:r w:rsidR="0000563F" w:rsidRPr="00EF0881">
        <w:rPr>
          <w:rFonts w:eastAsia="Calibri"/>
          <w:color w:val="000000" w:themeColor="text1"/>
          <w:sz w:val="28"/>
          <w:szCs w:val="28"/>
        </w:rPr>
        <w:t xml:space="preserve"> </w:t>
      </w:r>
      <w:r w:rsidR="007A1808" w:rsidRPr="00EF0881">
        <w:rPr>
          <w:rFonts w:eastAsia="Calibri"/>
          <w:color w:val="000000" w:themeColor="text1"/>
          <w:sz w:val="28"/>
          <w:szCs w:val="28"/>
        </w:rPr>
        <w:t>переведен</w:t>
      </w:r>
      <w:r w:rsidR="00552E59" w:rsidRPr="00EF0881">
        <w:rPr>
          <w:rFonts w:eastAsia="Calibri"/>
          <w:color w:val="000000" w:themeColor="text1"/>
          <w:sz w:val="28"/>
          <w:szCs w:val="28"/>
        </w:rPr>
        <w:t>а</w:t>
      </w:r>
      <w:r w:rsidR="007A1808" w:rsidRPr="00EF0881">
        <w:rPr>
          <w:rFonts w:eastAsia="Calibri"/>
          <w:color w:val="000000" w:themeColor="text1"/>
          <w:sz w:val="28"/>
          <w:szCs w:val="28"/>
        </w:rPr>
        <w:t xml:space="preserve"> на персонифицированное </w:t>
      </w:r>
      <w:r w:rsidR="007A1808" w:rsidRPr="00EF0881">
        <w:rPr>
          <w:rFonts w:eastAsia="Calibri"/>
          <w:b/>
          <w:color w:val="000000" w:themeColor="text1"/>
          <w:sz w:val="28"/>
          <w:szCs w:val="28"/>
        </w:rPr>
        <w:t>финансирование</w:t>
      </w:r>
      <w:r w:rsidR="007A1808" w:rsidRPr="00EF0881">
        <w:rPr>
          <w:rFonts w:eastAsia="Calibri"/>
          <w:color w:val="000000" w:themeColor="text1"/>
          <w:sz w:val="28"/>
          <w:szCs w:val="28"/>
        </w:rPr>
        <w:t>.</w:t>
      </w:r>
    </w:p>
    <w:p w:rsidR="009E7CEB" w:rsidRDefault="009E7CEB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b/>
          <w:color w:val="000000" w:themeColor="text1"/>
          <w:sz w:val="28"/>
          <w:szCs w:val="28"/>
        </w:rPr>
      </w:pPr>
    </w:p>
    <w:p w:rsidR="009E7CEB" w:rsidRPr="002473DE" w:rsidRDefault="009E7CEB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2473DE">
        <w:rPr>
          <w:rFonts w:eastAsia="Calibri"/>
          <w:b/>
          <w:color w:val="000000" w:themeColor="text1"/>
          <w:sz w:val="28"/>
          <w:szCs w:val="28"/>
        </w:rPr>
        <w:lastRenderedPageBreak/>
        <w:t>Слайд 12</w:t>
      </w:r>
    </w:p>
    <w:p w:rsidR="00643C86" w:rsidRDefault="00643C86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color w:val="000000" w:themeColor="text1"/>
          <w:sz w:val="28"/>
          <w:szCs w:val="28"/>
        </w:rPr>
      </w:pPr>
      <w:r w:rsidRPr="002473DE">
        <w:rPr>
          <w:rFonts w:eastAsia="Calibri"/>
          <w:color w:val="000000" w:themeColor="text1"/>
          <w:sz w:val="28"/>
          <w:szCs w:val="28"/>
        </w:rPr>
        <w:t xml:space="preserve"> </w:t>
      </w:r>
      <w:r w:rsidR="00265232" w:rsidRPr="002473DE">
        <w:rPr>
          <w:rFonts w:eastAsia="Calibri"/>
          <w:color w:val="000000" w:themeColor="text1"/>
          <w:sz w:val="28"/>
          <w:szCs w:val="28"/>
        </w:rPr>
        <w:t xml:space="preserve">Из </w:t>
      </w:r>
      <w:r w:rsidR="00265232" w:rsidRPr="002473DE">
        <w:rPr>
          <w:rFonts w:eastAsia="Calibri"/>
          <w:b/>
          <w:color w:val="000000" w:themeColor="text1"/>
          <w:sz w:val="28"/>
          <w:szCs w:val="28"/>
        </w:rPr>
        <w:t>259</w:t>
      </w:r>
      <w:r w:rsidR="0055733E" w:rsidRPr="002473DE">
        <w:rPr>
          <w:rFonts w:eastAsia="Calibri"/>
          <w:b/>
          <w:color w:val="000000" w:themeColor="text1"/>
          <w:sz w:val="28"/>
          <w:szCs w:val="28"/>
        </w:rPr>
        <w:t xml:space="preserve"> </w:t>
      </w:r>
      <w:r w:rsidR="0055733E" w:rsidRPr="002473DE">
        <w:rPr>
          <w:rFonts w:eastAsia="Calibri"/>
          <w:color w:val="000000" w:themeColor="text1"/>
          <w:sz w:val="28"/>
          <w:szCs w:val="28"/>
        </w:rPr>
        <w:t xml:space="preserve">общеобразовательных дополнительных </w:t>
      </w:r>
      <w:r w:rsidR="00265232" w:rsidRPr="002473DE">
        <w:rPr>
          <w:rFonts w:eastAsia="Calibri"/>
          <w:color w:val="000000" w:themeColor="text1"/>
          <w:sz w:val="28"/>
          <w:szCs w:val="28"/>
        </w:rPr>
        <w:t xml:space="preserve">программ </w:t>
      </w:r>
      <w:r w:rsidR="0055733E" w:rsidRPr="002473DE">
        <w:rPr>
          <w:rFonts w:eastAsia="Calibri"/>
          <w:color w:val="000000" w:themeColor="text1"/>
          <w:sz w:val="28"/>
          <w:szCs w:val="28"/>
        </w:rPr>
        <w:t>-</w:t>
      </w:r>
      <w:proofErr w:type="gramStart"/>
      <w:r w:rsidR="002A0F3D" w:rsidRPr="002473DE">
        <w:rPr>
          <w:rFonts w:eastAsia="Calibri"/>
          <w:b/>
          <w:color w:val="000000" w:themeColor="text1"/>
          <w:sz w:val="28"/>
          <w:szCs w:val="28"/>
        </w:rPr>
        <w:t>26</w:t>
      </w:r>
      <w:r w:rsidR="002A0F3D" w:rsidRPr="002473DE">
        <w:rPr>
          <w:rFonts w:eastAsia="Calibri"/>
          <w:color w:val="000000" w:themeColor="text1"/>
          <w:sz w:val="28"/>
          <w:szCs w:val="28"/>
        </w:rPr>
        <w:t xml:space="preserve"> </w:t>
      </w:r>
      <w:r w:rsidR="0055733E" w:rsidRPr="002473DE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="0055733E" w:rsidRPr="002473DE">
        <w:rPr>
          <w:rFonts w:eastAsia="Calibri"/>
          <w:color w:val="000000" w:themeColor="text1"/>
          <w:sz w:val="28"/>
          <w:szCs w:val="28"/>
        </w:rPr>
        <w:t>разноуровневых</w:t>
      </w:r>
      <w:proofErr w:type="spellEnd"/>
      <w:proofErr w:type="gramEnd"/>
      <w:r w:rsidR="0055733E" w:rsidRPr="002473DE">
        <w:rPr>
          <w:rFonts w:eastAsia="Calibri"/>
          <w:color w:val="000000" w:themeColor="text1"/>
          <w:sz w:val="28"/>
          <w:szCs w:val="28"/>
        </w:rPr>
        <w:t xml:space="preserve"> программ, </w:t>
      </w:r>
      <w:r w:rsidR="0055733E" w:rsidRPr="002473DE">
        <w:rPr>
          <w:rFonts w:eastAsia="Calibri"/>
          <w:b/>
          <w:color w:val="000000" w:themeColor="text1"/>
          <w:sz w:val="28"/>
          <w:szCs w:val="28"/>
        </w:rPr>
        <w:t>13</w:t>
      </w:r>
      <w:r w:rsidR="0055733E" w:rsidRPr="002473DE">
        <w:rPr>
          <w:rFonts w:eastAsia="Calibri"/>
          <w:color w:val="000000" w:themeColor="text1"/>
          <w:sz w:val="28"/>
          <w:szCs w:val="28"/>
        </w:rPr>
        <w:t xml:space="preserve">  программ по наставничеству, </w:t>
      </w:r>
      <w:r w:rsidR="0055733E" w:rsidRPr="002473DE">
        <w:rPr>
          <w:rFonts w:eastAsia="Calibri"/>
          <w:b/>
          <w:color w:val="000000" w:themeColor="text1"/>
          <w:sz w:val="28"/>
          <w:szCs w:val="28"/>
        </w:rPr>
        <w:t>13 с</w:t>
      </w:r>
      <w:r w:rsidR="0055733E" w:rsidRPr="002473DE">
        <w:rPr>
          <w:rFonts w:eastAsia="Calibri"/>
          <w:color w:val="000000" w:themeColor="text1"/>
          <w:sz w:val="28"/>
          <w:szCs w:val="28"/>
        </w:rPr>
        <w:t>етевых программ</w:t>
      </w:r>
      <w:r w:rsidR="002473DE" w:rsidRPr="002473DE">
        <w:rPr>
          <w:rFonts w:eastAsia="Calibri"/>
          <w:color w:val="000000" w:themeColor="text1"/>
          <w:sz w:val="28"/>
          <w:szCs w:val="28"/>
        </w:rPr>
        <w:t xml:space="preserve">, </w:t>
      </w:r>
      <w:r w:rsidR="002473DE" w:rsidRPr="002473DE">
        <w:rPr>
          <w:rFonts w:eastAsia="Calibri"/>
          <w:b/>
          <w:color w:val="000000" w:themeColor="text1"/>
          <w:sz w:val="28"/>
          <w:szCs w:val="28"/>
        </w:rPr>
        <w:t xml:space="preserve">207 </w:t>
      </w:r>
      <w:r w:rsidR="002473DE" w:rsidRPr="002473DE">
        <w:rPr>
          <w:rFonts w:eastAsia="Calibri"/>
          <w:color w:val="000000" w:themeColor="text1"/>
          <w:sz w:val="28"/>
          <w:szCs w:val="28"/>
        </w:rPr>
        <w:t xml:space="preserve">общеобразовательных программ по </w:t>
      </w:r>
      <w:proofErr w:type="spellStart"/>
      <w:r w:rsidR="002473DE" w:rsidRPr="002473DE">
        <w:rPr>
          <w:rFonts w:eastAsia="Calibri"/>
          <w:color w:val="000000" w:themeColor="text1"/>
          <w:sz w:val="28"/>
          <w:szCs w:val="28"/>
        </w:rPr>
        <w:t>празличным</w:t>
      </w:r>
      <w:proofErr w:type="spellEnd"/>
      <w:r w:rsidR="002473DE" w:rsidRPr="002473DE">
        <w:rPr>
          <w:rFonts w:eastAsia="Calibri"/>
          <w:color w:val="000000" w:themeColor="text1"/>
          <w:sz w:val="28"/>
          <w:szCs w:val="28"/>
        </w:rPr>
        <w:t xml:space="preserve"> направленностям.</w:t>
      </w:r>
    </w:p>
    <w:p w:rsidR="002473DE" w:rsidRPr="002473DE" w:rsidRDefault="002473DE" w:rsidP="00E76237">
      <w:pPr>
        <w:pStyle w:val="a3"/>
        <w:shd w:val="clear" w:color="auto" w:fill="FFFFFF"/>
        <w:tabs>
          <w:tab w:val="left" w:pos="0"/>
        </w:tabs>
        <w:spacing w:after="0" w:line="240" w:lineRule="atLeast"/>
        <w:ind w:left="-142" w:firstLine="851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2473DE">
        <w:rPr>
          <w:rFonts w:eastAsia="Calibri"/>
          <w:b/>
          <w:color w:val="000000" w:themeColor="text1"/>
          <w:sz w:val="28"/>
          <w:szCs w:val="28"/>
        </w:rPr>
        <w:t>Слайд 13</w:t>
      </w:r>
    </w:p>
    <w:p w:rsidR="00EF0881" w:rsidRDefault="00CA2911" w:rsidP="00EF0881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color w:val="000000"/>
          <w:sz w:val="28"/>
          <w:szCs w:val="28"/>
        </w:rPr>
      </w:pPr>
      <w:r w:rsidRPr="00EF0881">
        <w:rPr>
          <w:rFonts w:eastAsia="Calibri"/>
          <w:color w:val="000000" w:themeColor="text1"/>
          <w:sz w:val="28"/>
          <w:szCs w:val="28"/>
        </w:rPr>
        <w:t>Для реализации данных программ в образовательных учреждениях</w:t>
      </w:r>
      <w:r w:rsidR="00EF0881" w:rsidRPr="00EF0881">
        <w:rPr>
          <w:rFonts w:eastAsia="Calibri"/>
          <w:color w:val="000000" w:themeColor="text1"/>
          <w:sz w:val="28"/>
          <w:szCs w:val="28"/>
        </w:rPr>
        <w:t xml:space="preserve">, а также в </w:t>
      </w:r>
      <w:r w:rsidR="00EF0881" w:rsidRPr="00EF0881">
        <w:rPr>
          <w:bCs/>
          <w:color w:val="000000" w:themeColor="text1"/>
          <w:sz w:val="28"/>
          <w:szCs w:val="28"/>
        </w:rPr>
        <w:t>целях увеличения</w:t>
      </w:r>
      <w:r w:rsidR="00EF0881" w:rsidRPr="00EF0881">
        <w:rPr>
          <w:color w:val="000000" w:themeColor="text1"/>
          <w:sz w:val="28"/>
          <w:szCs w:val="28"/>
        </w:rPr>
        <w:t xml:space="preserve"> охвата детей, занимающихся по общеразвивающим </w:t>
      </w:r>
      <w:r w:rsidR="00EF0881" w:rsidRPr="00542BBD">
        <w:rPr>
          <w:color w:val="000000"/>
          <w:sz w:val="28"/>
          <w:szCs w:val="28"/>
        </w:rPr>
        <w:t>программам разных направленносте</w:t>
      </w:r>
      <w:r w:rsidR="00EF0881">
        <w:rPr>
          <w:color w:val="000000"/>
          <w:sz w:val="28"/>
          <w:szCs w:val="28"/>
        </w:rPr>
        <w:t>й</w:t>
      </w:r>
      <w:r w:rsidR="00EF0881" w:rsidRPr="00542BBD">
        <w:rPr>
          <w:color w:val="000000"/>
          <w:sz w:val="28"/>
          <w:szCs w:val="28"/>
        </w:rPr>
        <w:t>, повышения вариативности данных программ</w:t>
      </w:r>
      <w:r w:rsidR="00EF0881">
        <w:rPr>
          <w:color w:val="000000"/>
          <w:sz w:val="28"/>
          <w:szCs w:val="28"/>
        </w:rPr>
        <w:t>,</w:t>
      </w:r>
      <w:r w:rsidR="00EF0881" w:rsidRPr="00542BBD">
        <w:rPr>
          <w:color w:val="000000"/>
          <w:sz w:val="28"/>
          <w:szCs w:val="28"/>
        </w:rPr>
        <w:t xml:space="preserve"> управлением образования </w:t>
      </w:r>
      <w:r w:rsidR="00EF0881">
        <w:rPr>
          <w:color w:val="000000"/>
          <w:sz w:val="28"/>
          <w:szCs w:val="28"/>
        </w:rPr>
        <w:t xml:space="preserve">в 2020 году заведены дополнительные места </w:t>
      </w:r>
      <w:r w:rsidR="00E76237">
        <w:rPr>
          <w:b/>
          <w:color w:val="000000"/>
          <w:sz w:val="28"/>
          <w:szCs w:val="28"/>
        </w:rPr>
        <w:t xml:space="preserve">в </w:t>
      </w:r>
      <w:r w:rsidR="00EF0881" w:rsidRPr="0004677C">
        <w:rPr>
          <w:b/>
          <w:color w:val="000000"/>
          <w:sz w:val="28"/>
          <w:szCs w:val="28"/>
        </w:rPr>
        <w:t xml:space="preserve">21 </w:t>
      </w:r>
      <w:r w:rsidR="00EF0881">
        <w:rPr>
          <w:color w:val="000000"/>
          <w:sz w:val="28"/>
          <w:szCs w:val="28"/>
        </w:rPr>
        <w:t>учреждение образования:</w:t>
      </w:r>
    </w:p>
    <w:p w:rsidR="00EF0881" w:rsidRPr="00E95507" w:rsidRDefault="00B42070" w:rsidP="00EF0881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b/>
          <w:color w:val="000000"/>
          <w:sz w:val="28"/>
          <w:szCs w:val="28"/>
        </w:rPr>
      </w:pPr>
      <w:r w:rsidRPr="00E95507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 xml:space="preserve"> </w:t>
      </w:r>
      <w:r w:rsidRPr="00E95507">
        <w:rPr>
          <w:b/>
          <w:color w:val="000000"/>
          <w:sz w:val="28"/>
          <w:szCs w:val="28"/>
        </w:rPr>
        <w:t xml:space="preserve">710 </w:t>
      </w:r>
      <w:r w:rsidRPr="00B42070">
        <w:rPr>
          <w:color w:val="000000"/>
          <w:sz w:val="28"/>
          <w:szCs w:val="28"/>
        </w:rPr>
        <w:t>дополнительных мест в</w:t>
      </w:r>
      <w:r>
        <w:rPr>
          <w:b/>
          <w:color w:val="000000"/>
          <w:sz w:val="28"/>
          <w:szCs w:val="28"/>
        </w:rPr>
        <w:t xml:space="preserve"> </w:t>
      </w:r>
      <w:r w:rsidR="00EF0881" w:rsidRPr="0004677C">
        <w:rPr>
          <w:b/>
          <w:color w:val="000000"/>
          <w:sz w:val="28"/>
          <w:szCs w:val="28"/>
        </w:rPr>
        <w:t>5</w:t>
      </w:r>
      <w:r w:rsidR="00EF08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школах</w:t>
      </w:r>
      <w:r w:rsidR="00EF0881" w:rsidRPr="00B42070">
        <w:rPr>
          <w:color w:val="000000"/>
          <w:sz w:val="28"/>
          <w:szCs w:val="28"/>
        </w:rPr>
        <w:t>;</w:t>
      </w:r>
    </w:p>
    <w:p w:rsidR="00B42070" w:rsidRDefault="00B42070" w:rsidP="00EF0881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color w:val="000000"/>
          <w:sz w:val="28"/>
          <w:szCs w:val="28"/>
        </w:rPr>
      </w:pPr>
      <w:r w:rsidRPr="00EF088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 </w:t>
      </w:r>
      <w:r w:rsidRPr="00EF0881">
        <w:rPr>
          <w:b/>
          <w:color w:val="000000"/>
          <w:sz w:val="28"/>
          <w:szCs w:val="28"/>
        </w:rPr>
        <w:t>458</w:t>
      </w:r>
      <w:r w:rsidRPr="00AC7CE3">
        <w:rPr>
          <w:color w:val="000000"/>
          <w:sz w:val="28"/>
          <w:szCs w:val="28"/>
        </w:rPr>
        <w:t xml:space="preserve"> дополнительных ме</w:t>
      </w:r>
      <w:r>
        <w:rPr>
          <w:color w:val="000000"/>
          <w:sz w:val="28"/>
          <w:szCs w:val="28"/>
        </w:rPr>
        <w:t>с</w:t>
      </w:r>
      <w:r w:rsidRPr="00AC7CE3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 в </w:t>
      </w:r>
      <w:r w:rsidR="00EF0881" w:rsidRPr="00AC7CE3">
        <w:rPr>
          <w:b/>
          <w:color w:val="000000"/>
          <w:sz w:val="28"/>
          <w:szCs w:val="28"/>
        </w:rPr>
        <w:t>16</w:t>
      </w:r>
      <w:r w:rsidR="00EF0881" w:rsidRPr="00AC7CE3">
        <w:rPr>
          <w:color w:val="000000"/>
          <w:sz w:val="28"/>
          <w:szCs w:val="28"/>
        </w:rPr>
        <w:t xml:space="preserve"> д</w:t>
      </w:r>
      <w:r>
        <w:rPr>
          <w:color w:val="000000"/>
          <w:sz w:val="28"/>
          <w:szCs w:val="28"/>
        </w:rPr>
        <w:t>етских садах (</w:t>
      </w:r>
      <w:r w:rsidR="00EF0881" w:rsidRPr="00AC7CE3">
        <w:rPr>
          <w:color w:val="000000"/>
          <w:sz w:val="28"/>
          <w:szCs w:val="28"/>
        </w:rPr>
        <w:t xml:space="preserve">более </w:t>
      </w:r>
      <w:r w:rsidR="00EF0881" w:rsidRPr="00EF0881">
        <w:rPr>
          <w:b/>
          <w:color w:val="000000"/>
          <w:sz w:val="28"/>
          <w:szCs w:val="28"/>
        </w:rPr>
        <w:t>300</w:t>
      </w:r>
      <w:r w:rsidR="00EF0881" w:rsidRPr="00AC7CE3">
        <w:rPr>
          <w:color w:val="000000"/>
          <w:sz w:val="28"/>
          <w:szCs w:val="28"/>
        </w:rPr>
        <w:t xml:space="preserve"> мест</w:t>
      </w:r>
      <w:r w:rsidR="00EF08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создано </w:t>
      </w:r>
      <w:r w:rsidR="00EF0881" w:rsidRPr="00AC7CE3">
        <w:rPr>
          <w:color w:val="000000"/>
          <w:sz w:val="28"/>
          <w:szCs w:val="28"/>
        </w:rPr>
        <w:t xml:space="preserve">в </w:t>
      </w:r>
      <w:r w:rsidRPr="00B42070">
        <w:rPr>
          <w:b/>
          <w:color w:val="000000"/>
          <w:sz w:val="28"/>
          <w:szCs w:val="28"/>
        </w:rPr>
        <w:t>ДОУ №</w:t>
      </w:r>
      <w:r w:rsidR="00EF0881" w:rsidRPr="00EF0881">
        <w:rPr>
          <w:b/>
          <w:color w:val="000000"/>
          <w:sz w:val="28"/>
          <w:szCs w:val="28"/>
        </w:rPr>
        <w:t>№ 19, 28, 60, 67,</w:t>
      </w:r>
      <w:r>
        <w:rPr>
          <w:b/>
          <w:color w:val="000000"/>
          <w:sz w:val="28"/>
          <w:szCs w:val="28"/>
        </w:rPr>
        <w:t xml:space="preserve"> </w:t>
      </w:r>
      <w:r w:rsidR="00EF0881" w:rsidRPr="00EF0881">
        <w:rPr>
          <w:b/>
          <w:color w:val="000000"/>
          <w:sz w:val="28"/>
          <w:szCs w:val="28"/>
        </w:rPr>
        <w:t>68</w:t>
      </w:r>
      <w:r>
        <w:rPr>
          <w:color w:val="000000"/>
          <w:sz w:val="28"/>
          <w:szCs w:val="28"/>
        </w:rPr>
        <w:t>).</w:t>
      </w:r>
    </w:p>
    <w:p w:rsidR="00EF0881" w:rsidRDefault="00EF0881" w:rsidP="00EF0881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Дополнительно задействовано </w:t>
      </w:r>
      <w:r w:rsidRPr="007D1A74">
        <w:rPr>
          <w:b/>
          <w:color w:val="000000"/>
          <w:sz w:val="28"/>
          <w:szCs w:val="28"/>
        </w:rPr>
        <w:t>99 педагогов</w:t>
      </w:r>
      <w:r>
        <w:rPr>
          <w:color w:val="000000"/>
          <w:sz w:val="28"/>
          <w:szCs w:val="28"/>
        </w:rPr>
        <w:t xml:space="preserve">: </w:t>
      </w:r>
      <w:r w:rsidRPr="007D1A74">
        <w:rPr>
          <w:b/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 xml:space="preserve">в учреждениях дошкольного образования, </w:t>
      </w:r>
      <w:r w:rsidRPr="007D1A74">
        <w:rPr>
          <w:b/>
          <w:color w:val="000000"/>
          <w:sz w:val="28"/>
          <w:szCs w:val="28"/>
        </w:rPr>
        <w:t>35</w:t>
      </w:r>
      <w:r w:rsidR="00B42070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 школах</w:t>
      </w:r>
      <w:r w:rsidR="002473DE">
        <w:rPr>
          <w:color w:val="000000"/>
          <w:sz w:val="28"/>
          <w:szCs w:val="28"/>
        </w:rPr>
        <w:t xml:space="preserve">, всего мест создано </w:t>
      </w:r>
      <w:r w:rsidR="002473DE" w:rsidRPr="002473DE">
        <w:rPr>
          <w:b/>
          <w:color w:val="000000"/>
          <w:sz w:val="28"/>
          <w:szCs w:val="28"/>
        </w:rPr>
        <w:t>7168.</w:t>
      </w:r>
    </w:p>
    <w:p w:rsidR="002473DE" w:rsidRPr="00AC7CE3" w:rsidRDefault="002473DE" w:rsidP="00EF0881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14</w:t>
      </w:r>
    </w:p>
    <w:p w:rsidR="00EF0881" w:rsidRDefault="00EF0881" w:rsidP="00EF088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F39F1">
        <w:rPr>
          <w:rFonts w:ascii="Times New Roman" w:hAnsi="Times New Roman" w:cs="Times New Roman"/>
          <w:sz w:val="28"/>
          <w:szCs w:val="28"/>
        </w:rPr>
        <w:t xml:space="preserve"> целью создания и обеспечения необходимых условий для личностного развития и творческого труда обучающихся в 2019/2020 учебном году реализовыва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0F39F1">
        <w:rPr>
          <w:rFonts w:ascii="Times New Roman" w:hAnsi="Times New Roman" w:cs="Times New Roman"/>
          <w:sz w:val="28"/>
          <w:szCs w:val="28"/>
        </w:rPr>
        <w:t xml:space="preserve"> мероприятие «Создание мест дополнительного образования национального проекта «Образование», в рамках которого на базе МАОУ «Школа № 16 г.Благовещенска» создан</w:t>
      </w:r>
      <w:r>
        <w:rPr>
          <w:rFonts w:ascii="Times New Roman" w:hAnsi="Times New Roman" w:cs="Times New Roman"/>
          <w:sz w:val="28"/>
          <w:szCs w:val="28"/>
        </w:rPr>
        <w:t>о 15</w:t>
      </w:r>
      <w:r w:rsidRPr="000F39F1"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F39F1">
        <w:rPr>
          <w:rFonts w:ascii="Times New Roman" w:hAnsi="Times New Roman" w:cs="Times New Roman"/>
          <w:sz w:val="28"/>
          <w:szCs w:val="28"/>
        </w:rPr>
        <w:t xml:space="preserve"> мест с охватом 90 детей</w:t>
      </w:r>
      <w:r>
        <w:rPr>
          <w:rFonts w:ascii="Times New Roman" w:hAnsi="Times New Roman" w:cs="Times New Roman"/>
          <w:sz w:val="28"/>
          <w:szCs w:val="28"/>
        </w:rPr>
        <w:t xml:space="preserve"> на кружки технического творчества «Робототехника», «Программирование»,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Автомоделировапние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На данное мероприятие в ноябре 2020 года </w:t>
      </w:r>
      <w:r w:rsidRPr="000F39F1">
        <w:rPr>
          <w:rFonts w:ascii="Times New Roman" w:hAnsi="Times New Roman" w:cs="Times New Roman"/>
          <w:sz w:val="28"/>
          <w:szCs w:val="28"/>
        </w:rPr>
        <w:t xml:space="preserve">в МАОУ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39F1">
        <w:rPr>
          <w:rFonts w:ascii="Times New Roman" w:hAnsi="Times New Roman" w:cs="Times New Roman"/>
          <w:sz w:val="28"/>
          <w:szCs w:val="28"/>
        </w:rPr>
        <w:t>Школа № 16 г.Благовещенска» поступило оборудование для дополнительных мест по направлению «</w:t>
      </w:r>
      <w:r w:rsidR="007D1A74">
        <w:rPr>
          <w:rFonts w:ascii="Times New Roman" w:hAnsi="Times New Roman" w:cs="Times New Roman"/>
          <w:sz w:val="28"/>
          <w:szCs w:val="28"/>
        </w:rPr>
        <w:t>Т</w:t>
      </w:r>
      <w:r w:rsidRPr="000F39F1">
        <w:rPr>
          <w:rFonts w:ascii="Times New Roman" w:hAnsi="Times New Roman" w:cs="Times New Roman"/>
          <w:sz w:val="28"/>
          <w:szCs w:val="28"/>
        </w:rPr>
        <w:t xml:space="preserve">ехническое творчество» на сумму 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641 </w:t>
      </w:r>
      <w:r w:rsidRPr="00EF0881">
        <w:rPr>
          <w:rFonts w:ascii="Times New Roman" w:hAnsi="Times New Roman" w:cs="Times New Roman"/>
          <w:b/>
          <w:sz w:val="28"/>
          <w:szCs w:val="28"/>
        </w:rPr>
        <w:t>034,14 рублей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2070">
        <w:rPr>
          <w:rFonts w:ascii="Times New Roman" w:hAnsi="Times New Roman" w:cs="Times New Roman"/>
          <w:sz w:val="28"/>
          <w:szCs w:val="28"/>
        </w:rPr>
        <w:t>из областного бюджета</w:t>
      </w:r>
      <w:r w:rsidRPr="00EF0881">
        <w:rPr>
          <w:rFonts w:ascii="Times New Roman" w:hAnsi="Times New Roman" w:cs="Times New Roman"/>
          <w:b/>
          <w:sz w:val="28"/>
          <w:szCs w:val="28"/>
        </w:rPr>
        <w:t>.</w:t>
      </w:r>
    </w:p>
    <w:p w:rsidR="002473DE" w:rsidRPr="00EF0881" w:rsidRDefault="002473DE" w:rsidP="00EF0881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CA2911" w:rsidRPr="0005289C" w:rsidRDefault="0005289C" w:rsidP="00B42070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(</w:t>
      </w:r>
      <w:r w:rsidR="00A000A2" w:rsidRPr="0005289C">
        <w:rPr>
          <w:rFonts w:eastAsia="Calibri"/>
          <w:color w:val="000000" w:themeColor="text1"/>
          <w:sz w:val="28"/>
          <w:szCs w:val="28"/>
        </w:rPr>
        <w:t xml:space="preserve">На слайде представлена информация о реализуемым </w:t>
      </w:r>
      <w:r w:rsidR="00EF0881" w:rsidRPr="0005289C">
        <w:rPr>
          <w:rFonts w:eastAsia="Calibri"/>
          <w:color w:val="000000" w:themeColor="text1"/>
          <w:sz w:val="28"/>
          <w:szCs w:val="28"/>
        </w:rPr>
        <w:t>общеобразовательных дополнительных программ по направленностям</w:t>
      </w:r>
      <w:r>
        <w:rPr>
          <w:rFonts w:eastAsia="Calibri"/>
          <w:color w:val="000000" w:themeColor="text1"/>
          <w:sz w:val="28"/>
          <w:szCs w:val="28"/>
        </w:rPr>
        <w:t>)</w:t>
      </w:r>
      <w:r w:rsidR="00A000A2" w:rsidRPr="0005289C">
        <w:rPr>
          <w:rFonts w:eastAsia="Calibri"/>
          <w:color w:val="000000" w:themeColor="text1"/>
          <w:sz w:val="28"/>
          <w:szCs w:val="28"/>
        </w:rPr>
        <w:t>.</w:t>
      </w:r>
    </w:p>
    <w:p w:rsidR="007973BE" w:rsidRP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оличество программ технической направленности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66, по 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36</w:t>
      </w:r>
      <w:r>
        <w:rPr>
          <w:rFonts w:ascii="Times New Roman" w:hAnsi="Times New Roman" w:cs="Times New Roman"/>
          <w:b/>
          <w:sz w:val="28"/>
          <w:szCs w:val="28"/>
        </w:rPr>
        <w:t>, из них:</w:t>
      </w:r>
      <w:r w:rsidR="00D179B9" w:rsidRPr="007973B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973BE" w:rsidRDefault="00D179B9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5 общеобразовательных организациях</w:t>
      </w:r>
      <w:r w:rsidR="00B42070">
        <w:rPr>
          <w:rFonts w:ascii="Times New Roman" w:hAnsi="Times New Roman" w:cs="Times New Roman"/>
          <w:sz w:val="28"/>
          <w:szCs w:val="28"/>
        </w:rPr>
        <w:t xml:space="preserve"> – </w:t>
      </w:r>
      <w:r w:rsidR="007973BE">
        <w:rPr>
          <w:rFonts w:ascii="Times New Roman" w:hAnsi="Times New Roman" w:cs="Times New Roman"/>
          <w:sz w:val="28"/>
          <w:szCs w:val="28"/>
        </w:rPr>
        <w:t>27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179B9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1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D179B9">
        <w:rPr>
          <w:rFonts w:ascii="Times New Roman" w:hAnsi="Times New Roman" w:cs="Times New Roman"/>
          <w:sz w:val="28"/>
          <w:szCs w:val="28"/>
        </w:rPr>
        <w:t>дошкольных образовательных организациях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0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813768" w:rsidRPr="00CB2C6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179B9">
        <w:rPr>
          <w:rFonts w:ascii="Times New Roman" w:hAnsi="Times New Roman" w:cs="Times New Roman"/>
          <w:sz w:val="28"/>
          <w:szCs w:val="28"/>
        </w:rPr>
        <w:t xml:space="preserve"> 1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D179B9">
        <w:rPr>
          <w:rFonts w:ascii="Times New Roman" w:hAnsi="Times New Roman" w:cs="Times New Roman"/>
          <w:sz w:val="28"/>
          <w:szCs w:val="28"/>
        </w:rPr>
        <w:t>учреждении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C6245">
        <w:rPr>
          <w:rFonts w:ascii="Times New Roman" w:hAnsi="Times New Roman" w:cs="Times New Roman"/>
          <w:sz w:val="28"/>
          <w:szCs w:val="28"/>
        </w:rPr>
        <w:t>.</w:t>
      </w:r>
    </w:p>
    <w:p w:rsidR="007973BE" w:rsidRP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3BE">
        <w:rPr>
          <w:rFonts w:ascii="Times New Roman" w:hAnsi="Times New Roman" w:cs="Times New Roman"/>
          <w:b/>
          <w:sz w:val="28"/>
          <w:szCs w:val="28"/>
        </w:rPr>
        <w:t>К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оличество программ естественно-научной направленности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086" w:rsidRPr="007973BE">
        <w:rPr>
          <w:rFonts w:ascii="Times New Roman" w:hAnsi="Times New Roman" w:cs="Times New Roman"/>
          <w:b/>
          <w:sz w:val="28"/>
          <w:szCs w:val="28"/>
        </w:rPr>
        <w:t>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54, по 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29</w:t>
      </w:r>
      <w:r>
        <w:rPr>
          <w:rFonts w:ascii="Times New Roman" w:hAnsi="Times New Roman" w:cs="Times New Roman"/>
          <w:b/>
          <w:sz w:val="28"/>
          <w:szCs w:val="28"/>
        </w:rPr>
        <w:t>, из них</w:t>
      </w:r>
      <w:r w:rsidRPr="007973BE">
        <w:rPr>
          <w:rFonts w:ascii="Times New Roman" w:hAnsi="Times New Roman" w:cs="Times New Roman"/>
          <w:b/>
          <w:sz w:val="28"/>
          <w:szCs w:val="28"/>
        </w:rPr>
        <w:t>:</w:t>
      </w:r>
    </w:p>
    <w:p w:rsid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37FC6">
        <w:rPr>
          <w:rFonts w:ascii="Times New Roman" w:hAnsi="Times New Roman" w:cs="Times New Roman"/>
          <w:sz w:val="28"/>
          <w:szCs w:val="28"/>
        </w:rPr>
        <w:t>4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D179B9">
        <w:rPr>
          <w:rFonts w:ascii="Times New Roman" w:hAnsi="Times New Roman" w:cs="Times New Roman"/>
          <w:sz w:val="28"/>
          <w:szCs w:val="28"/>
        </w:rPr>
        <w:t>общеобразовательных организаци</w:t>
      </w:r>
      <w:r>
        <w:rPr>
          <w:rFonts w:ascii="Times New Roman" w:hAnsi="Times New Roman" w:cs="Times New Roman"/>
          <w:sz w:val="28"/>
          <w:szCs w:val="28"/>
        </w:rPr>
        <w:t>ях –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84570E" w:rsidRPr="00CB2C6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179B9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1</w:t>
      </w:r>
      <w:r w:rsidR="00D179B9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37FC6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</w:t>
      </w:r>
      <w:r w:rsidR="00B42070">
        <w:rPr>
          <w:rFonts w:ascii="Times New Roman" w:hAnsi="Times New Roman" w:cs="Times New Roman"/>
          <w:sz w:val="28"/>
          <w:szCs w:val="28"/>
        </w:rPr>
        <w:t xml:space="preserve"> – 8.</w:t>
      </w:r>
    </w:p>
    <w:p w:rsidR="007973BE" w:rsidRP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3BE">
        <w:rPr>
          <w:rFonts w:ascii="Times New Roman" w:hAnsi="Times New Roman" w:cs="Times New Roman"/>
          <w:b/>
          <w:sz w:val="28"/>
          <w:szCs w:val="28"/>
        </w:rPr>
        <w:t>К</w:t>
      </w:r>
      <w:r w:rsidR="0084570E" w:rsidRPr="007973BE">
        <w:rPr>
          <w:rFonts w:ascii="Times New Roman" w:hAnsi="Times New Roman" w:cs="Times New Roman"/>
          <w:b/>
          <w:sz w:val="28"/>
          <w:szCs w:val="28"/>
        </w:rPr>
        <w:t>оличество программ художественной направленности</w:t>
      </w:r>
      <w:r w:rsidR="00CB2C6E" w:rsidRPr="007973BE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7973BE">
        <w:rPr>
          <w:rFonts w:ascii="Times New Roman" w:hAnsi="Times New Roman" w:cs="Times New Roman"/>
          <w:b/>
          <w:sz w:val="28"/>
          <w:szCs w:val="28"/>
        </w:rPr>
        <w:t>154, по 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7973B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CB2C6E" w:rsidRPr="007973B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, из них:</w:t>
      </w:r>
    </w:p>
    <w:p w:rsid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37FC6">
        <w:rPr>
          <w:rFonts w:ascii="Times New Roman" w:hAnsi="Times New Roman" w:cs="Times New Roman"/>
          <w:sz w:val="28"/>
          <w:szCs w:val="28"/>
        </w:rPr>
        <w:t>1</w:t>
      </w:r>
      <w:r w:rsidR="00710086">
        <w:rPr>
          <w:rFonts w:ascii="Times New Roman" w:hAnsi="Times New Roman" w:cs="Times New Roman"/>
          <w:sz w:val="28"/>
          <w:szCs w:val="28"/>
        </w:rPr>
        <w:t>4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общеобразовательных организаций</w:t>
      </w:r>
      <w:r w:rsidR="00B420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7973B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37FC6">
        <w:rPr>
          <w:rFonts w:ascii="Times New Roman" w:hAnsi="Times New Roman" w:cs="Times New Roman"/>
          <w:sz w:val="28"/>
          <w:szCs w:val="28"/>
        </w:rPr>
        <w:t xml:space="preserve"> 14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дошкольных образовательных организац</w:t>
      </w:r>
      <w:r>
        <w:rPr>
          <w:rFonts w:ascii="Times New Roman" w:hAnsi="Times New Roman" w:cs="Times New Roman"/>
          <w:sz w:val="28"/>
          <w:szCs w:val="28"/>
        </w:rPr>
        <w:t>иях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21;</w:t>
      </w:r>
    </w:p>
    <w:p w:rsidR="0084570E" w:rsidRPr="00CB2C6E" w:rsidRDefault="007973BE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1 учреждени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37FC6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0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60</w:t>
      </w:r>
      <w:r w:rsidR="00B42070">
        <w:rPr>
          <w:rFonts w:ascii="Times New Roman" w:hAnsi="Times New Roman" w:cs="Times New Roman"/>
          <w:sz w:val="28"/>
          <w:szCs w:val="28"/>
        </w:rPr>
        <w:t>.</w:t>
      </w:r>
    </w:p>
    <w:p w:rsidR="00F54041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041">
        <w:rPr>
          <w:rFonts w:ascii="Times New Roman" w:hAnsi="Times New Roman" w:cs="Times New Roman"/>
          <w:b/>
          <w:sz w:val="28"/>
          <w:szCs w:val="28"/>
        </w:rPr>
        <w:lastRenderedPageBreak/>
        <w:t>К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 xml:space="preserve">оличество программ </w:t>
      </w:r>
      <w:proofErr w:type="spellStart"/>
      <w:r w:rsidR="00CB2C6E" w:rsidRPr="00F54041">
        <w:rPr>
          <w:rFonts w:ascii="Times New Roman" w:hAnsi="Times New Roman" w:cs="Times New Roman"/>
          <w:b/>
          <w:sz w:val="28"/>
          <w:szCs w:val="28"/>
        </w:rPr>
        <w:t>туристко</w:t>
      </w:r>
      <w:proofErr w:type="spellEnd"/>
      <w:r w:rsidR="00CB2C6E" w:rsidRPr="00F54041">
        <w:rPr>
          <w:rFonts w:ascii="Times New Roman" w:hAnsi="Times New Roman" w:cs="Times New Roman"/>
          <w:b/>
          <w:sz w:val="28"/>
          <w:szCs w:val="28"/>
        </w:rPr>
        <w:t>-краеведческой направленности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15, по 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, из них:</w:t>
      </w:r>
    </w:p>
    <w:p w:rsidR="0084570E" w:rsidRPr="00CB2C6E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10086">
        <w:rPr>
          <w:rFonts w:ascii="Times New Roman" w:hAnsi="Times New Roman" w:cs="Times New Roman"/>
          <w:sz w:val="28"/>
          <w:szCs w:val="28"/>
        </w:rPr>
        <w:t>2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837FC6">
        <w:rPr>
          <w:rFonts w:ascii="Times New Roman" w:hAnsi="Times New Roman" w:cs="Times New Roman"/>
          <w:sz w:val="28"/>
          <w:szCs w:val="28"/>
        </w:rPr>
        <w:t>общеобразовательных организаци</w:t>
      </w:r>
      <w:r>
        <w:rPr>
          <w:rFonts w:ascii="Times New Roman" w:hAnsi="Times New Roman" w:cs="Times New Roman"/>
          <w:sz w:val="28"/>
          <w:szCs w:val="28"/>
        </w:rPr>
        <w:t>ях -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54041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4041">
        <w:rPr>
          <w:rFonts w:ascii="Times New Roman" w:hAnsi="Times New Roman" w:cs="Times New Roman"/>
          <w:b/>
          <w:sz w:val="28"/>
          <w:szCs w:val="28"/>
        </w:rPr>
        <w:t>К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оличество программ физкультурно-спортивн</w:t>
      </w:r>
      <w:r w:rsidR="00837FC6" w:rsidRPr="00F54041">
        <w:rPr>
          <w:rFonts w:ascii="Times New Roman" w:hAnsi="Times New Roman" w:cs="Times New Roman"/>
          <w:b/>
          <w:sz w:val="28"/>
          <w:szCs w:val="28"/>
        </w:rPr>
        <w:t>ой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 xml:space="preserve"> направленности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164, по 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37</w:t>
      </w:r>
      <w:r>
        <w:rPr>
          <w:rFonts w:ascii="Times New Roman" w:hAnsi="Times New Roman" w:cs="Times New Roman"/>
          <w:b/>
          <w:sz w:val="28"/>
          <w:szCs w:val="28"/>
        </w:rPr>
        <w:t>, из них:</w:t>
      </w:r>
    </w:p>
    <w:p w:rsidR="00F54041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086" w:rsidRPr="00710086">
        <w:rPr>
          <w:rFonts w:ascii="Times New Roman" w:hAnsi="Times New Roman" w:cs="Times New Roman"/>
          <w:sz w:val="28"/>
          <w:szCs w:val="28"/>
        </w:rPr>
        <w:t>14 общеобразовательных орг</w:t>
      </w:r>
      <w:r w:rsidR="00710086">
        <w:rPr>
          <w:rFonts w:ascii="Times New Roman" w:hAnsi="Times New Roman" w:cs="Times New Roman"/>
          <w:sz w:val="28"/>
          <w:szCs w:val="28"/>
        </w:rPr>
        <w:t>а</w:t>
      </w:r>
      <w:r w:rsidR="00710086" w:rsidRPr="00710086">
        <w:rPr>
          <w:rFonts w:ascii="Times New Roman" w:hAnsi="Times New Roman" w:cs="Times New Roman"/>
          <w:sz w:val="28"/>
          <w:szCs w:val="28"/>
        </w:rPr>
        <w:t>низаци</w:t>
      </w:r>
      <w:r>
        <w:rPr>
          <w:rFonts w:ascii="Times New Roman" w:hAnsi="Times New Roman" w:cs="Times New Roman"/>
          <w:sz w:val="28"/>
          <w:szCs w:val="28"/>
        </w:rPr>
        <w:t xml:space="preserve">ях </w:t>
      </w:r>
      <w:r w:rsidR="00B420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24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F54041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0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4 дошкольных образовательных организациях</w:t>
      </w:r>
      <w:r w:rsidR="00B420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="00B42070">
        <w:rPr>
          <w:rFonts w:ascii="Times New Roman" w:hAnsi="Times New Roman" w:cs="Times New Roman"/>
          <w:sz w:val="28"/>
          <w:szCs w:val="28"/>
        </w:rPr>
        <w:t>;</w:t>
      </w:r>
    </w:p>
    <w:p w:rsidR="00CB2C6E" w:rsidRPr="00CB2C6E" w:rsidRDefault="00F54041" w:rsidP="00CB2C6E">
      <w:pPr>
        <w:tabs>
          <w:tab w:val="left" w:pos="0"/>
        </w:tabs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10086">
        <w:rPr>
          <w:rFonts w:ascii="Times New Roman" w:hAnsi="Times New Roman" w:cs="Times New Roman"/>
          <w:sz w:val="28"/>
          <w:szCs w:val="28"/>
        </w:rPr>
        <w:t xml:space="preserve"> 3</w:t>
      </w:r>
      <w:r w:rsidR="00B42070">
        <w:rPr>
          <w:rFonts w:ascii="Times New Roman" w:hAnsi="Times New Roman" w:cs="Times New Roman"/>
          <w:sz w:val="28"/>
          <w:szCs w:val="28"/>
        </w:rPr>
        <w:t xml:space="preserve"> </w:t>
      </w:r>
      <w:r w:rsidR="00710086">
        <w:rPr>
          <w:rFonts w:ascii="Times New Roman" w:hAnsi="Times New Roman" w:cs="Times New Roman"/>
          <w:sz w:val="28"/>
          <w:szCs w:val="28"/>
        </w:rPr>
        <w:t>учреждения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20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9</w:t>
      </w:r>
      <w:r w:rsidR="00B42070">
        <w:rPr>
          <w:rFonts w:ascii="Times New Roman" w:hAnsi="Times New Roman" w:cs="Times New Roman"/>
          <w:sz w:val="28"/>
          <w:szCs w:val="28"/>
        </w:rPr>
        <w:t>.</w:t>
      </w:r>
    </w:p>
    <w:p w:rsidR="00F54041" w:rsidRPr="00F54041" w:rsidRDefault="007478C4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78C4">
        <w:rPr>
          <w:rFonts w:ascii="Times New Roman" w:hAnsi="Times New Roman" w:cs="Times New Roman"/>
          <w:b/>
          <w:sz w:val="28"/>
          <w:szCs w:val="28"/>
        </w:rPr>
        <w:t>К</w:t>
      </w:r>
      <w:r w:rsidR="00CB2C6E" w:rsidRPr="007478C4">
        <w:rPr>
          <w:rFonts w:ascii="Times New Roman" w:hAnsi="Times New Roman" w:cs="Times New Roman"/>
          <w:b/>
          <w:sz w:val="28"/>
          <w:szCs w:val="28"/>
        </w:rPr>
        <w:t>о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 xml:space="preserve">личество программ социально-гуманитарной направленности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="00710086" w:rsidRPr="00F540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67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, по персонифицированному финансированию -</w:t>
      </w:r>
      <w:r w:rsidR="00B420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6E" w:rsidRPr="00F54041">
        <w:rPr>
          <w:rFonts w:ascii="Times New Roman" w:hAnsi="Times New Roman" w:cs="Times New Roman"/>
          <w:b/>
          <w:sz w:val="28"/>
          <w:szCs w:val="28"/>
        </w:rPr>
        <w:t>52</w:t>
      </w:r>
      <w:r w:rsidR="00F54041">
        <w:rPr>
          <w:rFonts w:ascii="Times New Roman" w:hAnsi="Times New Roman" w:cs="Times New Roman"/>
          <w:b/>
          <w:sz w:val="28"/>
          <w:szCs w:val="28"/>
        </w:rPr>
        <w:t>, из них:</w:t>
      </w:r>
    </w:p>
    <w:p w:rsidR="00F54041" w:rsidRDefault="00F54041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3BE" w:rsidRPr="007973BE">
        <w:rPr>
          <w:rFonts w:ascii="Times New Roman" w:hAnsi="Times New Roman" w:cs="Times New Roman"/>
          <w:sz w:val="28"/>
          <w:szCs w:val="28"/>
        </w:rPr>
        <w:t>8</w:t>
      </w:r>
      <w:r w:rsidR="00A335EE">
        <w:rPr>
          <w:rFonts w:ascii="Times New Roman" w:hAnsi="Times New Roman" w:cs="Times New Roman"/>
          <w:sz w:val="28"/>
          <w:szCs w:val="28"/>
        </w:rPr>
        <w:t xml:space="preserve"> </w:t>
      </w:r>
      <w:r w:rsidR="007973BE" w:rsidRPr="007973BE">
        <w:rPr>
          <w:rFonts w:ascii="Times New Roman" w:hAnsi="Times New Roman" w:cs="Times New Roman"/>
          <w:sz w:val="28"/>
          <w:szCs w:val="28"/>
        </w:rPr>
        <w:t>общеобразовательных организаци</w:t>
      </w:r>
      <w:r>
        <w:rPr>
          <w:rFonts w:ascii="Times New Roman" w:hAnsi="Times New Roman" w:cs="Times New Roman"/>
          <w:sz w:val="28"/>
          <w:szCs w:val="28"/>
        </w:rPr>
        <w:t xml:space="preserve">ях </w:t>
      </w:r>
      <w:r w:rsidR="00A335E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31</w:t>
      </w:r>
      <w:r w:rsidR="00A335EE">
        <w:rPr>
          <w:rFonts w:ascii="Times New Roman" w:hAnsi="Times New Roman" w:cs="Times New Roman"/>
          <w:sz w:val="28"/>
          <w:szCs w:val="28"/>
        </w:rPr>
        <w:t>;</w:t>
      </w:r>
    </w:p>
    <w:p w:rsidR="00F54041" w:rsidRDefault="00F54041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973BE" w:rsidRPr="007973BE">
        <w:rPr>
          <w:rFonts w:ascii="Times New Roman" w:hAnsi="Times New Roman" w:cs="Times New Roman"/>
          <w:sz w:val="28"/>
          <w:szCs w:val="28"/>
        </w:rPr>
        <w:t xml:space="preserve"> 7</w:t>
      </w:r>
      <w:r w:rsidR="00A335EE">
        <w:rPr>
          <w:rFonts w:ascii="Times New Roman" w:hAnsi="Times New Roman" w:cs="Times New Roman"/>
          <w:sz w:val="28"/>
          <w:szCs w:val="28"/>
        </w:rPr>
        <w:t xml:space="preserve"> </w:t>
      </w:r>
      <w:r w:rsidR="007973BE" w:rsidRPr="007973BE">
        <w:rPr>
          <w:rFonts w:ascii="Times New Roman" w:hAnsi="Times New Roman" w:cs="Times New Roman"/>
          <w:sz w:val="28"/>
          <w:szCs w:val="28"/>
        </w:rPr>
        <w:t>дошкольных образовательных организаци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A33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-11</w:t>
      </w:r>
      <w:r w:rsidR="00A335EE">
        <w:rPr>
          <w:rFonts w:ascii="Times New Roman" w:hAnsi="Times New Roman" w:cs="Times New Roman"/>
          <w:sz w:val="28"/>
          <w:szCs w:val="28"/>
        </w:rPr>
        <w:t>;</w:t>
      </w:r>
      <w:r w:rsidR="007973BE" w:rsidRPr="007973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2C6E" w:rsidRDefault="00F54041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973BE" w:rsidRPr="007973BE">
        <w:rPr>
          <w:rFonts w:ascii="Times New Roman" w:hAnsi="Times New Roman" w:cs="Times New Roman"/>
          <w:sz w:val="28"/>
          <w:szCs w:val="28"/>
        </w:rPr>
        <w:t>1 учреждени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973BE" w:rsidRPr="007973BE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A33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B2C6E" w:rsidRPr="007973BE">
        <w:rPr>
          <w:rFonts w:ascii="Times New Roman" w:hAnsi="Times New Roman" w:cs="Times New Roman"/>
          <w:sz w:val="28"/>
          <w:szCs w:val="28"/>
        </w:rPr>
        <w:t>.</w:t>
      </w:r>
    </w:p>
    <w:p w:rsidR="002473DE" w:rsidRDefault="002473DE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473DE">
        <w:rPr>
          <w:rFonts w:ascii="Times New Roman" w:hAnsi="Times New Roman" w:cs="Times New Roman"/>
          <w:b/>
          <w:i/>
          <w:sz w:val="28"/>
          <w:szCs w:val="28"/>
        </w:rPr>
        <w:t>Из представленных диаграмм видно, что наиболее популярными среди детей были программы художественной направленности, технической направленности, социально-гуманитарной направленности.</w:t>
      </w:r>
    </w:p>
    <w:p w:rsidR="002473DE" w:rsidRPr="002473DE" w:rsidRDefault="002473DE" w:rsidP="00B4207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73DE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16, 17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востребованными программами в 2020 году были программы </w:t>
      </w:r>
      <w:r w:rsidRPr="009F4E10">
        <w:rPr>
          <w:rFonts w:ascii="Times New Roman" w:hAnsi="Times New Roman"/>
          <w:b/>
          <w:sz w:val="28"/>
          <w:szCs w:val="28"/>
        </w:rPr>
        <w:t>технической направленности: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«Введение в робототехнику», «Программирование»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(школа № 16)</w:t>
      </w:r>
      <w:r w:rsidR="00A000A2">
        <w:rPr>
          <w:rFonts w:ascii="Times New Roman" w:hAnsi="Times New Roman"/>
          <w:sz w:val="28"/>
          <w:szCs w:val="28"/>
        </w:rPr>
        <w:t>, количество набранных детей</w:t>
      </w:r>
      <w:r w:rsidR="00A335EE">
        <w:rPr>
          <w:rFonts w:ascii="Times New Roman" w:hAnsi="Times New Roman"/>
          <w:sz w:val="28"/>
          <w:szCs w:val="28"/>
        </w:rPr>
        <w:t xml:space="preserve"> – </w:t>
      </w:r>
      <w:r w:rsidR="00A000A2" w:rsidRPr="00A000A2">
        <w:rPr>
          <w:rFonts w:ascii="Times New Roman" w:hAnsi="Times New Roman"/>
          <w:b/>
          <w:sz w:val="28"/>
          <w:szCs w:val="28"/>
        </w:rPr>
        <w:t>21</w:t>
      </w:r>
      <w:r w:rsidR="00A335EE">
        <w:rPr>
          <w:rFonts w:ascii="Times New Roman" w:hAnsi="Times New Roman"/>
          <w:b/>
          <w:sz w:val="28"/>
          <w:szCs w:val="28"/>
        </w:rPr>
        <w:t>;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«Графический дизайн»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(ЦЭВД)</w:t>
      </w:r>
      <w:r w:rsidR="00A000A2">
        <w:rPr>
          <w:rFonts w:ascii="Times New Roman" w:hAnsi="Times New Roman"/>
          <w:sz w:val="28"/>
          <w:szCs w:val="28"/>
        </w:rPr>
        <w:t>, количество набранных детей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000A2" w:rsidRPr="00A000A2">
        <w:rPr>
          <w:rFonts w:ascii="Times New Roman" w:hAnsi="Times New Roman"/>
          <w:b/>
          <w:sz w:val="28"/>
          <w:szCs w:val="28"/>
        </w:rPr>
        <w:t>73;</w:t>
      </w:r>
    </w:p>
    <w:p w:rsidR="00A000A2" w:rsidRPr="007D1A74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Комп.ру</w:t>
      </w:r>
      <w:proofErr w:type="spellEnd"/>
      <w:r>
        <w:rPr>
          <w:rFonts w:ascii="Times New Roman" w:hAnsi="Times New Roman"/>
          <w:sz w:val="28"/>
          <w:szCs w:val="28"/>
        </w:rPr>
        <w:t xml:space="preserve">» (гимназия № 25), </w:t>
      </w:r>
      <w:r w:rsidR="00A000A2">
        <w:rPr>
          <w:rFonts w:ascii="Times New Roman" w:hAnsi="Times New Roman"/>
          <w:sz w:val="28"/>
          <w:szCs w:val="28"/>
        </w:rPr>
        <w:t>ко-во набранных детей -</w:t>
      </w:r>
      <w:r w:rsidR="00A000A2" w:rsidRPr="007D1A74">
        <w:rPr>
          <w:rFonts w:ascii="Times New Roman" w:hAnsi="Times New Roman"/>
          <w:b/>
          <w:sz w:val="28"/>
          <w:szCs w:val="28"/>
        </w:rPr>
        <w:t>65;</w:t>
      </w:r>
    </w:p>
    <w:p w:rsidR="00F54041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Лего</w:t>
      </w:r>
      <w:proofErr w:type="spellEnd"/>
      <w:r>
        <w:rPr>
          <w:rFonts w:ascii="Times New Roman" w:hAnsi="Times New Roman"/>
          <w:sz w:val="28"/>
          <w:szCs w:val="28"/>
        </w:rPr>
        <w:t>-конструирование»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(д/с № 60)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>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 w:rsidRPr="007D1A74">
        <w:rPr>
          <w:rFonts w:ascii="Times New Roman" w:hAnsi="Times New Roman"/>
          <w:b/>
          <w:sz w:val="28"/>
          <w:szCs w:val="28"/>
        </w:rPr>
        <w:t>44 ребенка</w:t>
      </w:r>
      <w:r w:rsidR="00A000A2">
        <w:rPr>
          <w:rFonts w:ascii="Times New Roman" w:hAnsi="Times New Roman"/>
          <w:sz w:val="28"/>
          <w:szCs w:val="28"/>
        </w:rPr>
        <w:t>.</w:t>
      </w:r>
    </w:p>
    <w:p w:rsidR="00A335EE" w:rsidRDefault="00A000A2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</w:t>
      </w:r>
      <w:r w:rsidR="00F54041" w:rsidRPr="009F4E10">
        <w:rPr>
          <w:rFonts w:ascii="Times New Roman" w:hAnsi="Times New Roman"/>
          <w:b/>
          <w:sz w:val="28"/>
          <w:szCs w:val="28"/>
        </w:rPr>
        <w:t xml:space="preserve">удожественно </w:t>
      </w:r>
      <w:r w:rsidR="00490D1D">
        <w:rPr>
          <w:rFonts w:ascii="Times New Roman" w:hAnsi="Times New Roman"/>
          <w:b/>
          <w:sz w:val="28"/>
          <w:szCs w:val="28"/>
        </w:rPr>
        <w:t>-</w:t>
      </w:r>
      <w:r w:rsidR="00F54041" w:rsidRPr="009F4E10">
        <w:rPr>
          <w:rFonts w:ascii="Times New Roman" w:hAnsi="Times New Roman"/>
          <w:b/>
          <w:sz w:val="28"/>
          <w:szCs w:val="28"/>
        </w:rPr>
        <w:t>эстетической направленности:</w:t>
      </w:r>
    </w:p>
    <w:p w:rsidR="00A000A2" w:rsidRPr="007D1A74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«Школа танца «</w:t>
      </w:r>
      <w:r>
        <w:rPr>
          <w:rFonts w:ascii="Times New Roman" w:hAnsi="Times New Roman"/>
          <w:sz w:val="28"/>
          <w:szCs w:val="28"/>
          <w:lang w:val="en-US"/>
        </w:rPr>
        <w:t>Step</w:t>
      </w:r>
      <w:r w:rsidRPr="002C54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</w:t>
      </w:r>
      <w:r>
        <w:rPr>
          <w:rFonts w:ascii="Times New Roman" w:hAnsi="Times New Roman"/>
          <w:sz w:val="28"/>
          <w:szCs w:val="28"/>
        </w:rPr>
        <w:t>» (ЦЭВД)</w:t>
      </w:r>
      <w:r w:rsidR="00A000A2">
        <w:rPr>
          <w:rFonts w:ascii="Times New Roman" w:hAnsi="Times New Roman"/>
          <w:sz w:val="28"/>
          <w:szCs w:val="28"/>
        </w:rPr>
        <w:t>, ко-во детей 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 w:rsidRPr="007D1A74">
        <w:rPr>
          <w:rFonts w:ascii="Times New Roman" w:hAnsi="Times New Roman"/>
          <w:b/>
          <w:sz w:val="28"/>
          <w:szCs w:val="28"/>
        </w:rPr>
        <w:t>109;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«Веселая кисточка» (д\с № 60),</w:t>
      </w:r>
      <w:r w:rsidR="00A000A2">
        <w:rPr>
          <w:rFonts w:ascii="Times New Roman" w:hAnsi="Times New Roman"/>
          <w:sz w:val="28"/>
          <w:szCs w:val="28"/>
        </w:rPr>
        <w:t xml:space="preserve"> кол-во детей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 xml:space="preserve">- </w:t>
      </w:r>
      <w:r w:rsidR="00A000A2" w:rsidRPr="00A000A2">
        <w:rPr>
          <w:rFonts w:ascii="Times New Roman" w:hAnsi="Times New Roman"/>
          <w:b/>
          <w:sz w:val="28"/>
          <w:szCs w:val="28"/>
        </w:rPr>
        <w:t>40;</w:t>
      </w:r>
    </w:p>
    <w:p w:rsidR="00A000A2" w:rsidRP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«Танцевальная мозаика» (д\с № 3)</w:t>
      </w:r>
      <w:r w:rsidR="009F4E10">
        <w:rPr>
          <w:rFonts w:ascii="Times New Roman" w:hAnsi="Times New Roman"/>
          <w:sz w:val="28"/>
          <w:szCs w:val="28"/>
        </w:rPr>
        <w:t>,</w:t>
      </w:r>
      <w:r w:rsidR="00A000A2">
        <w:rPr>
          <w:rFonts w:ascii="Times New Roman" w:hAnsi="Times New Roman"/>
          <w:sz w:val="28"/>
          <w:szCs w:val="28"/>
        </w:rPr>
        <w:t xml:space="preserve"> кол-во детей 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 w:rsidRPr="00A000A2">
        <w:rPr>
          <w:rFonts w:ascii="Times New Roman" w:hAnsi="Times New Roman"/>
          <w:b/>
          <w:sz w:val="28"/>
          <w:szCs w:val="28"/>
        </w:rPr>
        <w:t>50;</w:t>
      </w:r>
    </w:p>
    <w:p w:rsidR="00A000A2" w:rsidRDefault="009F4E10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«Я рисую» (Прогимназия),</w:t>
      </w:r>
      <w:r w:rsidR="00A000A2">
        <w:rPr>
          <w:rFonts w:ascii="Times New Roman" w:hAnsi="Times New Roman"/>
          <w:sz w:val="28"/>
          <w:szCs w:val="28"/>
        </w:rPr>
        <w:t xml:space="preserve"> кол-во детей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>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 w:rsidRPr="00A000A2">
        <w:rPr>
          <w:rFonts w:ascii="Times New Roman" w:hAnsi="Times New Roman"/>
          <w:b/>
          <w:sz w:val="28"/>
          <w:szCs w:val="28"/>
        </w:rPr>
        <w:t>231;</w:t>
      </w:r>
    </w:p>
    <w:p w:rsidR="00A000A2" w:rsidRDefault="009F4E10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Семицветик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A000A2" w:rsidRPr="00A000A2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>(Прогимназия)</w:t>
      </w:r>
      <w:r>
        <w:rPr>
          <w:rFonts w:ascii="Times New Roman" w:hAnsi="Times New Roman"/>
          <w:sz w:val="28"/>
          <w:szCs w:val="28"/>
        </w:rPr>
        <w:t>,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 xml:space="preserve">кол-во </w:t>
      </w:r>
      <w:r w:rsidR="00A335EE">
        <w:rPr>
          <w:rFonts w:ascii="Times New Roman" w:hAnsi="Times New Roman"/>
          <w:sz w:val="28"/>
          <w:szCs w:val="28"/>
        </w:rPr>
        <w:t xml:space="preserve">- </w:t>
      </w:r>
      <w:r w:rsidR="00A000A2" w:rsidRPr="00A000A2">
        <w:rPr>
          <w:rFonts w:ascii="Times New Roman" w:hAnsi="Times New Roman"/>
          <w:b/>
          <w:sz w:val="28"/>
          <w:szCs w:val="28"/>
        </w:rPr>
        <w:t>74;</w:t>
      </w:r>
    </w:p>
    <w:p w:rsidR="00F54041" w:rsidRPr="00A000A2" w:rsidRDefault="009F4E10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«Цветные эмоции» (</w:t>
      </w:r>
      <w:r w:rsidR="00A335EE">
        <w:rPr>
          <w:rFonts w:ascii="Times New Roman" w:hAnsi="Times New Roman"/>
          <w:sz w:val="28"/>
          <w:szCs w:val="28"/>
        </w:rPr>
        <w:t>школа</w:t>
      </w:r>
      <w:r>
        <w:rPr>
          <w:rFonts w:ascii="Times New Roman" w:hAnsi="Times New Roman"/>
          <w:sz w:val="28"/>
          <w:szCs w:val="28"/>
        </w:rPr>
        <w:t xml:space="preserve"> № 12)</w:t>
      </w:r>
      <w:r w:rsidR="00A000A2">
        <w:rPr>
          <w:rFonts w:ascii="Times New Roman" w:hAnsi="Times New Roman"/>
          <w:sz w:val="28"/>
          <w:szCs w:val="28"/>
        </w:rPr>
        <w:t xml:space="preserve">, ко-во детей </w:t>
      </w:r>
      <w:r w:rsidR="00A335EE">
        <w:rPr>
          <w:rFonts w:ascii="Times New Roman" w:hAnsi="Times New Roman"/>
          <w:sz w:val="28"/>
          <w:szCs w:val="28"/>
        </w:rPr>
        <w:t xml:space="preserve">– </w:t>
      </w:r>
      <w:r w:rsidR="00A000A2" w:rsidRPr="00A000A2">
        <w:rPr>
          <w:rFonts w:ascii="Times New Roman" w:hAnsi="Times New Roman"/>
          <w:b/>
          <w:sz w:val="28"/>
          <w:szCs w:val="28"/>
        </w:rPr>
        <w:t>71</w:t>
      </w:r>
      <w:r w:rsidR="00A335EE">
        <w:rPr>
          <w:rFonts w:ascii="Times New Roman" w:hAnsi="Times New Roman"/>
          <w:b/>
          <w:sz w:val="28"/>
          <w:szCs w:val="28"/>
        </w:rPr>
        <w:t>.</w:t>
      </w:r>
    </w:p>
    <w:p w:rsidR="00A335EE" w:rsidRDefault="00A335EE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</w:t>
      </w:r>
      <w:r w:rsidR="00F54041" w:rsidRPr="007478C4">
        <w:rPr>
          <w:rFonts w:ascii="Times New Roman" w:hAnsi="Times New Roman"/>
          <w:b/>
          <w:sz w:val="28"/>
          <w:szCs w:val="28"/>
        </w:rPr>
        <w:t>изкультурно-спортивной направленности:</w:t>
      </w:r>
      <w:r w:rsidR="00F54041">
        <w:rPr>
          <w:rFonts w:ascii="Times New Roman" w:hAnsi="Times New Roman"/>
          <w:sz w:val="28"/>
          <w:szCs w:val="28"/>
        </w:rPr>
        <w:t xml:space="preserve"> </w:t>
      </w:r>
    </w:p>
    <w:p w:rsidR="00A000A2" w:rsidRPr="00A000A2" w:rsidRDefault="00A000A2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«Игровой </w:t>
      </w:r>
      <w:proofErr w:type="spellStart"/>
      <w:r>
        <w:rPr>
          <w:rFonts w:ascii="Times New Roman" w:hAnsi="Times New Roman"/>
          <w:sz w:val="28"/>
          <w:szCs w:val="28"/>
        </w:rPr>
        <w:t>стрейчинг</w:t>
      </w:r>
      <w:proofErr w:type="spellEnd"/>
      <w:r>
        <w:rPr>
          <w:rFonts w:ascii="Times New Roman" w:hAnsi="Times New Roman"/>
          <w:sz w:val="28"/>
          <w:szCs w:val="28"/>
        </w:rPr>
        <w:t xml:space="preserve"> с элементами дыхательной гимнастики» (д/с № 5), кол-во детей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Pr="00A000A2">
        <w:rPr>
          <w:rFonts w:ascii="Times New Roman" w:hAnsi="Times New Roman"/>
          <w:b/>
          <w:sz w:val="28"/>
          <w:szCs w:val="28"/>
        </w:rPr>
        <w:t>50;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«Адаптивное плавание» (ДЮСШ № 1),</w:t>
      </w:r>
      <w:r w:rsidR="00A000A2" w:rsidRPr="00A000A2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>кол-во дететй-66</w:t>
      </w:r>
      <w:r w:rsidR="00A000A2" w:rsidRPr="00A000A2">
        <w:rPr>
          <w:rFonts w:ascii="Times New Roman" w:hAnsi="Times New Roman"/>
          <w:b/>
          <w:sz w:val="28"/>
          <w:szCs w:val="28"/>
        </w:rPr>
        <w:t>;</w:t>
      </w:r>
    </w:p>
    <w:p w:rsidR="00A000A2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«Ознакомительная программа по самбо» (ДЮСШ № 5),</w:t>
      </w:r>
      <w:r w:rsidR="00E00D70">
        <w:rPr>
          <w:rFonts w:ascii="Times New Roman" w:hAnsi="Times New Roman"/>
          <w:sz w:val="28"/>
          <w:szCs w:val="28"/>
        </w:rPr>
        <w:t xml:space="preserve"> </w:t>
      </w:r>
      <w:r w:rsidR="00A000A2">
        <w:rPr>
          <w:rFonts w:ascii="Times New Roman" w:hAnsi="Times New Roman"/>
          <w:sz w:val="28"/>
          <w:szCs w:val="28"/>
        </w:rPr>
        <w:t>кол-во детей-</w:t>
      </w:r>
      <w:r w:rsidR="00A000A2" w:rsidRPr="007D1A74">
        <w:rPr>
          <w:rFonts w:ascii="Times New Roman" w:hAnsi="Times New Roman"/>
          <w:b/>
          <w:sz w:val="28"/>
          <w:szCs w:val="28"/>
        </w:rPr>
        <w:t>81;</w:t>
      </w:r>
      <w:r w:rsidR="00A000A2">
        <w:rPr>
          <w:rFonts w:ascii="Times New Roman" w:hAnsi="Times New Roman"/>
          <w:sz w:val="28"/>
          <w:szCs w:val="28"/>
        </w:rPr>
        <w:t xml:space="preserve"> </w:t>
      </w:r>
    </w:p>
    <w:p w:rsidR="00490D1D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«Дополнительная общеразвивающая программа по спортивной гимнастике»,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E00D70">
        <w:rPr>
          <w:rFonts w:ascii="Times New Roman" w:hAnsi="Times New Roman"/>
          <w:sz w:val="28"/>
          <w:szCs w:val="28"/>
        </w:rPr>
        <w:t xml:space="preserve">кол-во детей </w:t>
      </w:r>
      <w:r w:rsidR="00A335EE">
        <w:rPr>
          <w:rFonts w:ascii="Times New Roman" w:hAnsi="Times New Roman"/>
          <w:sz w:val="28"/>
          <w:szCs w:val="28"/>
        </w:rPr>
        <w:t xml:space="preserve">- </w:t>
      </w:r>
      <w:r w:rsidR="00E00D70" w:rsidRPr="007D1A74">
        <w:rPr>
          <w:rFonts w:ascii="Times New Roman" w:hAnsi="Times New Roman"/>
          <w:b/>
          <w:sz w:val="28"/>
          <w:szCs w:val="28"/>
        </w:rPr>
        <w:t>31,</w:t>
      </w:r>
      <w:r>
        <w:rPr>
          <w:rFonts w:ascii="Times New Roman" w:hAnsi="Times New Roman"/>
          <w:sz w:val="28"/>
          <w:szCs w:val="28"/>
        </w:rPr>
        <w:t xml:space="preserve"> «Батутная подготовка» (ДЮСШ № 7 г.Благовещенска»</w:t>
      </w:r>
      <w:r w:rsidR="009F4E10">
        <w:rPr>
          <w:rFonts w:ascii="Times New Roman" w:hAnsi="Times New Roman"/>
          <w:sz w:val="28"/>
          <w:szCs w:val="28"/>
        </w:rPr>
        <w:t>,</w:t>
      </w:r>
      <w:r w:rsidR="00E00D70" w:rsidRPr="00E00D70">
        <w:rPr>
          <w:rFonts w:ascii="Times New Roman" w:hAnsi="Times New Roman"/>
          <w:sz w:val="28"/>
          <w:szCs w:val="28"/>
        </w:rPr>
        <w:t xml:space="preserve"> </w:t>
      </w:r>
      <w:r w:rsidR="00E00D70">
        <w:rPr>
          <w:rFonts w:ascii="Times New Roman" w:hAnsi="Times New Roman"/>
          <w:sz w:val="28"/>
          <w:szCs w:val="28"/>
        </w:rPr>
        <w:t xml:space="preserve">кол-во детей </w:t>
      </w:r>
      <w:r w:rsidR="00A335EE">
        <w:rPr>
          <w:rFonts w:ascii="Times New Roman" w:hAnsi="Times New Roman"/>
          <w:sz w:val="28"/>
          <w:szCs w:val="28"/>
        </w:rPr>
        <w:t xml:space="preserve">– </w:t>
      </w:r>
      <w:r w:rsidR="00E00D70" w:rsidRPr="007D1A74">
        <w:rPr>
          <w:rFonts w:ascii="Times New Roman" w:hAnsi="Times New Roman"/>
          <w:b/>
          <w:sz w:val="28"/>
          <w:szCs w:val="28"/>
        </w:rPr>
        <w:t>30</w:t>
      </w:r>
      <w:r w:rsidR="00A335EE">
        <w:rPr>
          <w:rFonts w:ascii="Times New Roman" w:hAnsi="Times New Roman"/>
          <w:b/>
          <w:sz w:val="28"/>
          <w:szCs w:val="28"/>
        </w:rPr>
        <w:t>.</w:t>
      </w:r>
    </w:p>
    <w:p w:rsidR="00A335EE" w:rsidRDefault="00490D1D" w:rsidP="00F5404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90D1D">
        <w:rPr>
          <w:rFonts w:ascii="Times New Roman" w:hAnsi="Times New Roman"/>
          <w:b/>
          <w:sz w:val="28"/>
          <w:szCs w:val="28"/>
        </w:rPr>
        <w:t>Социально-гуманитарной направленности:</w:t>
      </w:r>
    </w:p>
    <w:p w:rsidR="00490D1D" w:rsidRDefault="00490D1D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«Английский для самых маленьких»,</w:t>
      </w:r>
      <w:r w:rsidR="00E00D70" w:rsidRPr="00E00D70">
        <w:rPr>
          <w:rFonts w:ascii="Times New Roman" w:hAnsi="Times New Roman"/>
          <w:sz w:val="28"/>
          <w:szCs w:val="28"/>
        </w:rPr>
        <w:t xml:space="preserve"> </w:t>
      </w:r>
      <w:r w:rsidR="00E00D70">
        <w:rPr>
          <w:rFonts w:ascii="Times New Roman" w:hAnsi="Times New Roman"/>
          <w:sz w:val="28"/>
          <w:szCs w:val="28"/>
        </w:rPr>
        <w:t>кол-во детей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E00D70">
        <w:rPr>
          <w:rFonts w:ascii="Times New Roman" w:hAnsi="Times New Roman"/>
          <w:sz w:val="28"/>
          <w:szCs w:val="28"/>
        </w:rPr>
        <w:t>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E00D70" w:rsidRPr="007D1A74">
        <w:rPr>
          <w:rFonts w:ascii="Times New Roman" w:hAnsi="Times New Roman"/>
          <w:b/>
          <w:sz w:val="28"/>
          <w:szCs w:val="28"/>
        </w:rPr>
        <w:t>50</w:t>
      </w:r>
      <w:r w:rsidR="00E00D7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«Увлекательное моделирование»</w:t>
      </w:r>
      <w:r w:rsidR="00E00D70">
        <w:rPr>
          <w:rFonts w:ascii="Times New Roman" w:hAnsi="Times New Roman"/>
          <w:sz w:val="28"/>
          <w:szCs w:val="28"/>
        </w:rPr>
        <w:t>, кол-во детей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E00D70">
        <w:rPr>
          <w:rFonts w:ascii="Times New Roman" w:hAnsi="Times New Roman"/>
          <w:sz w:val="28"/>
          <w:szCs w:val="28"/>
        </w:rPr>
        <w:t>-</w:t>
      </w:r>
      <w:r w:rsidR="00A335EE">
        <w:rPr>
          <w:rFonts w:ascii="Times New Roman" w:hAnsi="Times New Roman"/>
          <w:sz w:val="28"/>
          <w:szCs w:val="28"/>
        </w:rPr>
        <w:t xml:space="preserve"> </w:t>
      </w:r>
      <w:r w:rsidR="00E00D70" w:rsidRPr="007D1A74">
        <w:rPr>
          <w:rFonts w:ascii="Times New Roman" w:hAnsi="Times New Roman"/>
          <w:b/>
          <w:sz w:val="28"/>
          <w:szCs w:val="28"/>
        </w:rPr>
        <w:t>5</w:t>
      </w:r>
      <w:r w:rsidR="007D1A74" w:rsidRPr="007D1A74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(д\с № 68).</w:t>
      </w:r>
    </w:p>
    <w:p w:rsidR="00F54041" w:rsidRDefault="00F54041" w:rsidP="00F54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Процент заполняемости мест по данным программ</w:t>
      </w:r>
      <w:r w:rsidR="00A335EE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в ГИС Навигатор составлял </w:t>
      </w:r>
      <w:r w:rsidR="00A335EE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52D3">
        <w:rPr>
          <w:rFonts w:ascii="Times New Roman" w:hAnsi="Times New Roman"/>
          <w:b/>
          <w:sz w:val="28"/>
          <w:szCs w:val="28"/>
        </w:rPr>
        <w:t>75% до 100 %.</w:t>
      </w:r>
      <w:r w:rsidR="005A5CDF">
        <w:rPr>
          <w:rFonts w:ascii="Times New Roman" w:hAnsi="Times New Roman"/>
          <w:b/>
          <w:sz w:val="28"/>
          <w:szCs w:val="28"/>
        </w:rPr>
        <w:t xml:space="preserve"> </w:t>
      </w:r>
      <w:r w:rsidR="005A5CDF" w:rsidRPr="005A5CDF">
        <w:rPr>
          <w:rFonts w:ascii="Times New Roman" w:hAnsi="Times New Roman"/>
          <w:sz w:val="28"/>
          <w:szCs w:val="28"/>
        </w:rPr>
        <w:t xml:space="preserve">Вышеперечисленные программы были </w:t>
      </w:r>
      <w:r w:rsidR="005A5CDF" w:rsidRPr="005A5CDF">
        <w:rPr>
          <w:rFonts w:ascii="Times New Roman" w:hAnsi="Times New Roman"/>
          <w:sz w:val="28"/>
          <w:szCs w:val="28"/>
        </w:rPr>
        <w:lastRenderedPageBreak/>
        <w:t>востребованы среди детей</w:t>
      </w:r>
      <w:r w:rsidR="005A5CDF">
        <w:rPr>
          <w:rFonts w:ascii="Times New Roman" w:hAnsi="Times New Roman"/>
          <w:sz w:val="28"/>
          <w:szCs w:val="28"/>
        </w:rPr>
        <w:t xml:space="preserve"> и это </w:t>
      </w:r>
      <w:r w:rsidR="005A5CDF" w:rsidRPr="005A5CDF">
        <w:rPr>
          <w:rFonts w:ascii="Times New Roman" w:hAnsi="Times New Roman"/>
          <w:sz w:val="28"/>
          <w:szCs w:val="28"/>
        </w:rPr>
        <w:t>по</w:t>
      </w:r>
      <w:r w:rsidR="005A5CDF">
        <w:rPr>
          <w:rFonts w:ascii="Times New Roman" w:hAnsi="Times New Roman"/>
          <w:sz w:val="28"/>
          <w:szCs w:val="28"/>
        </w:rPr>
        <w:t xml:space="preserve">зволило </w:t>
      </w:r>
      <w:r w:rsidR="007D1A74">
        <w:rPr>
          <w:rFonts w:ascii="Times New Roman" w:hAnsi="Times New Roman"/>
          <w:sz w:val="28"/>
          <w:szCs w:val="28"/>
        </w:rPr>
        <w:t>учреждения</w:t>
      </w:r>
      <w:r w:rsidR="005A5CDF">
        <w:rPr>
          <w:rFonts w:ascii="Times New Roman" w:hAnsi="Times New Roman"/>
          <w:sz w:val="28"/>
          <w:szCs w:val="28"/>
        </w:rPr>
        <w:t>м</w:t>
      </w:r>
      <w:r w:rsidR="007D1A74">
        <w:rPr>
          <w:rFonts w:ascii="Times New Roman" w:hAnsi="Times New Roman"/>
          <w:sz w:val="28"/>
          <w:szCs w:val="28"/>
        </w:rPr>
        <w:t xml:space="preserve"> </w:t>
      </w:r>
      <w:r w:rsidR="005A5CDF">
        <w:rPr>
          <w:rFonts w:ascii="Times New Roman" w:hAnsi="Times New Roman"/>
          <w:sz w:val="28"/>
          <w:szCs w:val="28"/>
        </w:rPr>
        <w:t>набра</w:t>
      </w:r>
      <w:r w:rsidR="00160F4F">
        <w:rPr>
          <w:rFonts w:ascii="Times New Roman" w:hAnsi="Times New Roman"/>
          <w:sz w:val="28"/>
          <w:szCs w:val="28"/>
        </w:rPr>
        <w:t>ть</w:t>
      </w:r>
      <w:r w:rsidR="005A5CDF">
        <w:rPr>
          <w:rFonts w:ascii="Times New Roman" w:hAnsi="Times New Roman"/>
          <w:sz w:val="28"/>
          <w:szCs w:val="28"/>
        </w:rPr>
        <w:t xml:space="preserve"> необходимое количество детей на программы</w:t>
      </w:r>
      <w:r w:rsidR="00160F4F">
        <w:rPr>
          <w:rFonts w:ascii="Times New Roman" w:hAnsi="Times New Roman"/>
          <w:sz w:val="28"/>
          <w:szCs w:val="28"/>
        </w:rPr>
        <w:t xml:space="preserve"> и реализовать их в полном объеме.</w:t>
      </w:r>
      <w:r w:rsidR="005A5CDF">
        <w:rPr>
          <w:rFonts w:ascii="Times New Roman" w:hAnsi="Times New Roman"/>
          <w:sz w:val="28"/>
          <w:szCs w:val="28"/>
        </w:rPr>
        <w:t xml:space="preserve">  </w:t>
      </w:r>
    </w:p>
    <w:p w:rsidR="00AA0E11" w:rsidRPr="002473DE" w:rsidRDefault="00AA0E11" w:rsidP="00AA0E1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473DE">
        <w:rPr>
          <w:rFonts w:ascii="Times New Roman" w:hAnsi="Times New Roman"/>
          <w:b/>
          <w:sz w:val="28"/>
          <w:szCs w:val="28"/>
        </w:rPr>
        <w:t>Слайд 18</w:t>
      </w:r>
    </w:p>
    <w:p w:rsidR="00F54041" w:rsidRDefault="005D1127" w:rsidP="006C3659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отметить, что некоторые учреждения за время работы не смогли выполнить план по охвату персонифицированным финансированием. З</w:t>
      </w:r>
      <w:r>
        <w:rPr>
          <w:rFonts w:ascii="Times New Roman" w:hAnsi="Times New Roman"/>
          <w:sz w:val="28"/>
          <w:szCs w:val="28"/>
        </w:rPr>
        <w:t xml:space="preserve">аполняемость мест по программ в ГИС Навигатор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персонифицированному финансированию от </w:t>
      </w:r>
      <w:r w:rsidR="00AB42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0% и ниже была в следующих учреждениях:</w:t>
      </w:r>
    </w:p>
    <w:p w:rsidR="00AA0E11" w:rsidRDefault="005D1127" w:rsidP="00A335EE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МАОУ «Школа № 22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г.Благовещенка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МАОУ «Школа № 26 г.Благовещенска», </w:t>
      </w:r>
      <w:r w:rsidRPr="00E54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МАДОУ «ДС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 г.Благовещенска», </w:t>
      </w:r>
      <w:r w:rsidRPr="00E54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МАДОУ «ДС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 г.Благовещенска», </w:t>
      </w:r>
      <w:r w:rsidRPr="00E54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МАДОУ «ДС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г.Благовещенска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00A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824A8" w:rsidRDefault="000824A8" w:rsidP="000824A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Анализируя программное «поле» дополнительного образования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образовательных организаций, можно сделать следующие выводы:</w:t>
      </w:r>
    </w:p>
    <w:p w:rsidR="000824A8" w:rsidRPr="00EC52D3" w:rsidRDefault="000824A8" w:rsidP="000824A8">
      <w:pPr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спектр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общеобразовательных программ 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дополнительн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ого образования по персонифицированному финансированию в образовательных учреждениях не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достаточно разнообразен</w:t>
      </w:r>
      <w:r w:rsidR="009D32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E25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2020 году не были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реализованы сетевые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разноуровневые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программы, программы в дистанционном формате;</w:t>
      </w:r>
    </w:p>
    <w:p w:rsidR="000824A8" w:rsidRPr="00EC52D3" w:rsidRDefault="000824A8" w:rsidP="000824A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9D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на должном уровне проводится</w:t>
      </w:r>
      <w:r w:rsidR="009D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методическая работа с педагогами по разработке</w:t>
      </w:r>
      <w:r w:rsidR="009D327B" w:rsidRPr="006C3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D3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общеобразовательных программ дополнительного образования: 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педагоги дополнительного образования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недостаточно 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владеют технологией разработки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общеобразовательных </w:t>
      </w:r>
      <w:r w:rsidRPr="00EC52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дополнительного образования: более 40% программ</w:t>
      </w:r>
      <w:r w:rsidR="009D32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выведенных на персонифицированное </w:t>
      </w:r>
      <w:proofErr w:type="spellStart"/>
      <w:r w:rsidR="009D32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финасирование</w:t>
      </w:r>
      <w:proofErr w:type="spellEnd"/>
      <w:r w:rsidR="009D32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проходили независимую оценку качества (экспертизу) длительное время, возвращались на доработку от 2 до 4-5 раз;</w:t>
      </w:r>
    </w:p>
    <w:p w:rsidR="00E2540C" w:rsidRDefault="000824A8" w:rsidP="009D327B">
      <w:pPr>
        <w:shd w:val="clear" w:color="auto" w:fill="FFFFFF"/>
        <w:spacing w:after="0" w:line="240" w:lineRule="atLeast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227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202</w:t>
      </w:r>
      <w:r w:rsidR="00EC36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B4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/2022 учебном</w:t>
      </w:r>
      <w:r w:rsidR="00227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 д</w:t>
      </w:r>
      <w:r w:rsidR="00227293" w:rsidRPr="00227293">
        <w:rPr>
          <w:rFonts w:ascii="Times New Roman" w:hAnsi="Times New Roman" w:cs="Times New Roman"/>
          <w:color w:val="222222"/>
          <w:sz w:val="28"/>
          <w:szCs w:val="28"/>
        </w:rPr>
        <w:t>ля более успешной реализации программ дополнительного образования</w:t>
      </w:r>
      <w:r w:rsidR="00227293">
        <w:rPr>
          <w:rFonts w:ascii="Times New Roman" w:hAnsi="Times New Roman" w:cs="Times New Roman"/>
          <w:color w:val="222222"/>
          <w:sz w:val="28"/>
          <w:szCs w:val="28"/>
        </w:rPr>
        <w:t xml:space="preserve"> образовательным учреждениям</w:t>
      </w:r>
      <w:r w:rsidR="00EC3623">
        <w:rPr>
          <w:rFonts w:ascii="Times New Roman" w:hAnsi="Times New Roman" w:cs="Times New Roman"/>
          <w:color w:val="222222"/>
          <w:sz w:val="28"/>
          <w:szCs w:val="28"/>
        </w:rPr>
        <w:t xml:space="preserve"> необходимо провести среди родителей мониторинг востребованности общеразвивающих программ по дополнительному образованию</w:t>
      </w:r>
      <w:r w:rsidR="00AB42C6" w:rsidRPr="00132E90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593EF6">
        <w:rPr>
          <w:rFonts w:ascii="Times New Roman" w:hAnsi="Times New Roman" w:cs="Times New Roman"/>
          <w:color w:val="222222"/>
          <w:sz w:val="28"/>
          <w:szCs w:val="28"/>
        </w:rPr>
        <w:t xml:space="preserve"> Вести работу по созданию условий для повышения качества профессиональной подготовленности педагогов</w:t>
      </w:r>
      <w:r w:rsidR="00DA281C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227293" w:rsidRDefault="00132E90" w:rsidP="00DA281C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повышения профессиональной компетентности педагогов дополнительного образования, обучения их навыкам и умениям программирования </w:t>
      </w:r>
      <w:r w:rsidR="00AA0E11">
        <w:rPr>
          <w:rFonts w:ascii="Times New Roman" w:hAnsi="Times New Roman" w:cs="Times New Roman"/>
          <w:color w:val="000000" w:themeColor="text1"/>
          <w:sz w:val="28"/>
          <w:szCs w:val="28"/>
        </w:rPr>
        <w:t>муниципальному опорному центру</w:t>
      </w:r>
      <w:r w:rsidR="004774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запланировать ряд</w:t>
      </w:r>
      <w:r w:rsidRPr="0013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практико-ориентированны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13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семинар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132E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разработке программно-методического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540C" w:rsidRPr="00E2540C" w:rsidRDefault="00E2540C" w:rsidP="00DA281C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</w:t>
      </w:r>
      <w:r w:rsidR="00E95C5C">
        <w:rPr>
          <w:rFonts w:ascii="Times New Roman" w:hAnsi="Times New Roman" w:cs="Times New Roman"/>
          <w:color w:val="000000"/>
          <w:sz w:val="28"/>
          <w:szCs w:val="28"/>
        </w:rPr>
        <w:t>время заставляет нас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 серьезно пересмотреть взгляд на </w:t>
      </w:r>
      <w:r w:rsidR="00E95C5C">
        <w:rPr>
          <w:rFonts w:ascii="Times New Roman" w:hAnsi="Times New Roman" w:cs="Times New Roman"/>
          <w:color w:val="000000"/>
          <w:sz w:val="28"/>
          <w:szCs w:val="28"/>
        </w:rPr>
        <w:t>систему дополнительного образования в учреждениях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>ля того чтобы система дополнительного образования действительно стала неформальным институтом социализации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детей,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должны стать «современными»</w:t>
      </w:r>
      <w:r w:rsidR="00E95C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</w:t>
      </w:r>
      <w:r w:rsidR="00E95C5C">
        <w:rPr>
          <w:rFonts w:ascii="Times New Roman" w:hAnsi="Times New Roman" w:cs="Times New Roman"/>
          <w:color w:val="000000"/>
          <w:sz w:val="28"/>
          <w:szCs w:val="28"/>
        </w:rPr>
        <w:t xml:space="preserve">ющими 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>модульность и вариативность</w:t>
      </w:r>
      <w:r w:rsidR="00593EF6">
        <w:rPr>
          <w:rFonts w:ascii="Times New Roman" w:hAnsi="Times New Roman" w:cs="Times New Roman"/>
          <w:color w:val="000000"/>
          <w:sz w:val="28"/>
          <w:szCs w:val="28"/>
        </w:rPr>
        <w:t>, а также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 содержа</w:t>
      </w:r>
      <w:r w:rsidR="00593EF6">
        <w:rPr>
          <w:rFonts w:ascii="Times New Roman" w:hAnsi="Times New Roman" w:cs="Times New Roman"/>
          <w:color w:val="000000"/>
          <w:sz w:val="28"/>
          <w:szCs w:val="28"/>
        </w:rPr>
        <w:t>тельность</w:t>
      </w:r>
      <w:r w:rsidRPr="00E2540C">
        <w:rPr>
          <w:rFonts w:ascii="Times New Roman" w:hAnsi="Times New Roman" w:cs="Times New Roman"/>
          <w:color w:val="000000"/>
          <w:sz w:val="28"/>
          <w:szCs w:val="28"/>
        </w:rPr>
        <w:t xml:space="preserve"> для обучающихся с различными образовательными потребностями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39F1" w:rsidRPr="00E0430C" w:rsidRDefault="000F39F1" w:rsidP="000F39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3A2F">
        <w:rPr>
          <w:rFonts w:ascii="Times New Roman" w:hAnsi="Times New Roman" w:cs="Times New Roman"/>
          <w:sz w:val="28"/>
          <w:szCs w:val="28"/>
        </w:rPr>
        <w:t>Как отмечалось ранее,</w:t>
      </w:r>
      <w:r w:rsidRPr="00C53A2F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C53A2F">
        <w:rPr>
          <w:rFonts w:ascii="Times New Roman" w:hAnsi="Times New Roman" w:cs="Times New Roman"/>
          <w:color w:val="231F20"/>
          <w:sz w:val="28"/>
          <w:szCs w:val="28"/>
        </w:rPr>
        <w:t xml:space="preserve">остижение целевых индикаторов федерального проекта «Успех каждого ребенка» национального проекта «Образование» в части охвата детей в возрасте от 5 до 18 лет </w:t>
      </w:r>
      <w:r w:rsidRPr="00C53A2F">
        <w:rPr>
          <w:rFonts w:ascii="Times New Roman" w:eastAsia="Calibri" w:hAnsi="Times New Roman" w:cs="Times New Roman"/>
          <w:sz w:val="28"/>
          <w:szCs w:val="28"/>
        </w:rPr>
        <w:t xml:space="preserve">дополнительным образованием, т.е. учет детей в </w:t>
      </w:r>
      <w:r>
        <w:rPr>
          <w:rFonts w:ascii="Times New Roman" w:eastAsia="Calibri" w:hAnsi="Times New Roman" w:cs="Times New Roman"/>
          <w:sz w:val="28"/>
          <w:szCs w:val="28"/>
        </w:rPr>
        <w:t>ГИС «Навигатор»</w:t>
      </w:r>
      <w:r w:rsidRPr="00C53A2F">
        <w:rPr>
          <w:rFonts w:ascii="Times New Roman" w:eastAsia="Calibri" w:hAnsi="Times New Roman" w:cs="Times New Roman"/>
          <w:sz w:val="28"/>
          <w:szCs w:val="28"/>
        </w:rPr>
        <w:t xml:space="preserve"> и зачисление на дополнительные </w:t>
      </w:r>
      <w:r w:rsidR="00DA281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общеразвивающие программы со </w:t>
      </w:r>
      <w:r w:rsidRPr="00C53A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статусом «Обучающийся»</w:t>
      </w:r>
      <w:r w:rsidRPr="00C53A2F">
        <w:rPr>
          <w:rFonts w:ascii="Times New Roman" w:hAnsi="Times New Roman" w:cs="Times New Roman"/>
          <w:color w:val="231F20"/>
          <w:sz w:val="28"/>
          <w:szCs w:val="28"/>
        </w:rPr>
        <w:t>, проживающих на территории г.Благовещенска, является непростой задачей.</w:t>
      </w:r>
    </w:p>
    <w:p w:rsidR="000F39F1" w:rsidRPr="00507E98" w:rsidRDefault="000F39F1" w:rsidP="00DA281C">
      <w:pPr>
        <w:tabs>
          <w:tab w:val="left" w:pos="0"/>
        </w:tabs>
        <w:spacing w:after="0" w:line="240" w:lineRule="atLeast"/>
        <w:ind w:right="-144"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Для решения </w:t>
      </w:r>
      <w:r w:rsidRPr="00422CBA">
        <w:rPr>
          <w:rFonts w:ascii="Times New Roman" w:hAnsi="Times New Roman" w:cs="Times New Roman"/>
          <w:color w:val="231F20"/>
          <w:sz w:val="28"/>
          <w:szCs w:val="28"/>
        </w:rPr>
        <w:t>данной проблемы</w:t>
      </w:r>
      <w:r w:rsidR="00593EF6">
        <w:rPr>
          <w:rFonts w:ascii="Times New Roman" w:hAnsi="Times New Roman" w:cs="Times New Roman"/>
          <w:color w:val="231F20"/>
          <w:sz w:val="28"/>
          <w:szCs w:val="28"/>
        </w:rPr>
        <w:t xml:space="preserve"> в 2020 году </w:t>
      </w:r>
      <w:r w:rsidRPr="00422CBA">
        <w:rPr>
          <w:rFonts w:ascii="Times New Roman" w:hAnsi="Times New Roman" w:cs="Times New Roman"/>
          <w:color w:val="231F2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принято решение об </w:t>
      </w:r>
      <w:r w:rsidRPr="00422CBA">
        <w:rPr>
          <w:rFonts w:ascii="Times New Roman" w:hAnsi="Times New Roman" w:cs="Times New Roman"/>
          <w:color w:val="231F20"/>
          <w:sz w:val="28"/>
          <w:szCs w:val="28"/>
        </w:rPr>
        <w:t xml:space="preserve">участии всех </w:t>
      </w:r>
      <w:r>
        <w:rPr>
          <w:rFonts w:ascii="Times New Roman" w:hAnsi="Times New Roman" w:cs="Times New Roman"/>
          <w:color w:val="231F20"/>
          <w:sz w:val="28"/>
          <w:szCs w:val="28"/>
        </w:rPr>
        <w:t>образовательных организаций</w:t>
      </w:r>
      <w:r w:rsidRPr="00422CBA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</w:rPr>
        <w:t>города в реализации данного показателя.</w:t>
      </w:r>
      <w:r>
        <w:rPr>
          <w:rFonts w:eastAsia="Calibri"/>
          <w:sz w:val="28"/>
          <w:szCs w:val="28"/>
        </w:rPr>
        <w:t xml:space="preserve"> </w:t>
      </w:r>
    </w:p>
    <w:p w:rsidR="000F39F1" w:rsidRDefault="000F39F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все </w:t>
      </w:r>
      <w:r w:rsidRPr="00507E98">
        <w:rPr>
          <w:b/>
          <w:sz w:val="28"/>
          <w:szCs w:val="28"/>
        </w:rPr>
        <w:t xml:space="preserve">47 </w:t>
      </w:r>
      <w:r>
        <w:rPr>
          <w:sz w:val="28"/>
          <w:szCs w:val="28"/>
        </w:rPr>
        <w:t>образовательных организаций города решают задачу</w:t>
      </w:r>
      <w:r w:rsidR="00D347EC">
        <w:rPr>
          <w:sz w:val="28"/>
          <w:szCs w:val="28"/>
        </w:rPr>
        <w:t xml:space="preserve"> по зачислению детей на общеразвивающие программы дополнительного образования. </w:t>
      </w:r>
    </w:p>
    <w:p w:rsidR="00AB42C6" w:rsidRPr="00AA0E11" w:rsidRDefault="000F39F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b/>
          <w:sz w:val="28"/>
          <w:szCs w:val="28"/>
        </w:rPr>
      </w:pPr>
      <w:r>
        <w:rPr>
          <w:sz w:val="28"/>
          <w:szCs w:val="28"/>
        </w:rPr>
        <w:t>На 11.02.2021 год показатели по учету детей в ГИС «</w:t>
      </w:r>
      <w:r w:rsidRPr="00507E98">
        <w:rPr>
          <w:rFonts w:eastAsia="Calibri"/>
          <w:sz w:val="28"/>
          <w:szCs w:val="28"/>
        </w:rPr>
        <w:t>Навигатор дополнительного образования Амурской области»</w:t>
      </w:r>
      <w:r>
        <w:rPr>
          <w:rFonts w:eastAsia="Calibri"/>
          <w:sz w:val="28"/>
          <w:szCs w:val="28"/>
        </w:rPr>
        <w:t xml:space="preserve"> </w:t>
      </w:r>
      <w:r w:rsidR="00AA0E11" w:rsidRPr="00AA0E11">
        <w:rPr>
          <w:rFonts w:eastAsia="Calibri"/>
          <w:b/>
          <w:sz w:val="28"/>
          <w:szCs w:val="28"/>
        </w:rPr>
        <w:t>представлены на слайдах</w:t>
      </w:r>
    </w:p>
    <w:p w:rsidR="00AA0E11" w:rsidRDefault="00AA0E1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b/>
          <w:sz w:val="28"/>
          <w:szCs w:val="28"/>
        </w:rPr>
      </w:pPr>
    </w:p>
    <w:p w:rsidR="00AA0E11" w:rsidRDefault="00AA0E1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b/>
          <w:sz w:val="28"/>
          <w:szCs w:val="28"/>
        </w:rPr>
      </w:pPr>
      <w:r w:rsidRPr="00AA0E11">
        <w:rPr>
          <w:rFonts w:eastAsia="Calibri"/>
          <w:b/>
          <w:sz w:val="28"/>
          <w:szCs w:val="28"/>
        </w:rPr>
        <w:t>Слайд 19</w:t>
      </w:r>
    </w:p>
    <w:p w:rsidR="00AA0E11" w:rsidRPr="00AA0E11" w:rsidRDefault="00AA0E1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b/>
          <w:sz w:val="28"/>
          <w:szCs w:val="28"/>
        </w:rPr>
      </w:pPr>
    </w:p>
    <w:p w:rsidR="00AA0E11" w:rsidRDefault="00AA0E1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sz w:val="28"/>
          <w:szCs w:val="28"/>
        </w:rPr>
      </w:pPr>
      <w:r w:rsidRPr="00AA0E11">
        <w:rPr>
          <w:rFonts w:eastAsia="Calibri"/>
          <w:sz w:val="28"/>
          <w:szCs w:val="28"/>
        </w:rPr>
        <w:drawing>
          <wp:inline distT="0" distB="0" distL="0" distR="0" wp14:anchorId="5A7FB7B2" wp14:editId="1546CEB3">
            <wp:extent cx="5762625" cy="33407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1" w:rsidRPr="00F10812" w:rsidRDefault="00AA0E11" w:rsidP="00DA281C">
      <w:pPr>
        <w:pStyle w:val="a3"/>
        <w:shd w:val="clear" w:color="auto" w:fill="FFFFFF"/>
        <w:tabs>
          <w:tab w:val="left" w:pos="0"/>
        </w:tabs>
        <w:spacing w:after="0" w:line="240" w:lineRule="atLeast"/>
        <w:ind w:firstLine="709"/>
        <w:jc w:val="both"/>
        <w:rPr>
          <w:rFonts w:eastAsia="Calibri"/>
          <w:sz w:val="16"/>
          <w:szCs w:val="16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AA0E11">
        <w:rPr>
          <w:rFonts w:eastAsia="Calibri"/>
          <w:b/>
          <w:color w:val="000000" w:themeColor="text1"/>
          <w:sz w:val="28"/>
          <w:szCs w:val="28"/>
        </w:rPr>
        <w:t>Слайд 20</w:t>
      </w: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AA0E11">
        <w:rPr>
          <w:rFonts w:eastAsia="Calibri"/>
          <w:color w:val="000000" w:themeColor="text1"/>
          <w:sz w:val="28"/>
          <w:szCs w:val="28"/>
        </w:rPr>
        <w:lastRenderedPageBreak/>
        <w:drawing>
          <wp:inline distT="0" distB="0" distL="0" distR="0" wp14:anchorId="11138AA4" wp14:editId="35BA73D9">
            <wp:extent cx="5939790" cy="32169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AA0E11" w:rsidRP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/>
          <w:color w:val="000000" w:themeColor="text1"/>
          <w:sz w:val="28"/>
          <w:szCs w:val="28"/>
        </w:rPr>
      </w:pPr>
      <w:r w:rsidRPr="00AA0E11">
        <w:rPr>
          <w:rFonts w:eastAsia="Calibri"/>
          <w:b/>
          <w:color w:val="000000" w:themeColor="text1"/>
          <w:sz w:val="28"/>
          <w:szCs w:val="28"/>
        </w:rPr>
        <w:t>Слайд 21</w:t>
      </w:r>
    </w:p>
    <w:p w:rsidR="00AA0E11" w:rsidRP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/>
          <w:color w:val="000000" w:themeColor="text1"/>
          <w:sz w:val="28"/>
          <w:szCs w:val="28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AA0E11">
        <w:rPr>
          <w:rFonts w:eastAsia="Calibri"/>
          <w:color w:val="000000" w:themeColor="text1"/>
          <w:sz w:val="28"/>
          <w:szCs w:val="28"/>
        </w:rPr>
        <w:drawing>
          <wp:inline distT="0" distB="0" distL="0" distR="0" wp14:anchorId="11138AA4" wp14:editId="35BA73D9">
            <wp:extent cx="5939790" cy="32169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1" w:rsidRDefault="00AA0E1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:rsidR="007F57DD" w:rsidRDefault="000F39F1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6028B4">
        <w:rPr>
          <w:rFonts w:eastAsia="Calibri"/>
          <w:color w:val="000000" w:themeColor="text1"/>
          <w:sz w:val="28"/>
          <w:szCs w:val="28"/>
        </w:rPr>
        <w:t>Наиболее успешно справляются с задачей по выдаче сертификатов учета и зачислени</w:t>
      </w:r>
      <w:r w:rsidR="00C36FDA" w:rsidRPr="006028B4">
        <w:rPr>
          <w:rFonts w:eastAsia="Calibri"/>
          <w:color w:val="000000" w:themeColor="text1"/>
          <w:sz w:val="28"/>
          <w:szCs w:val="28"/>
        </w:rPr>
        <w:t>я воспитанников</w:t>
      </w:r>
      <w:r w:rsidRPr="006028B4">
        <w:rPr>
          <w:rFonts w:eastAsia="Calibri"/>
          <w:color w:val="000000" w:themeColor="text1"/>
          <w:sz w:val="28"/>
          <w:szCs w:val="28"/>
        </w:rPr>
        <w:t xml:space="preserve"> на дополнительные общеразвивающие программы со </w:t>
      </w:r>
      <w:r w:rsidRPr="006028B4">
        <w:rPr>
          <w:bCs/>
          <w:color w:val="000000" w:themeColor="text1"/>
          <w:sz w:val="28"/>
          <w:szCs w:val="28"/>
        </w:rPr>
        <w:t>статусом «Обучающийся»</w:t>
      </w:r>
      <w:r w:rsidR="007F57DD">
        <w:rPr>
          <w:bCs/>
          <w:color w:val="000000" w:themeColor="text1"/>
          <w:sz w:val="28"/>
          <w:szCs w:val="28"/>
        </w:rPr>
        <w:t xml:space="preserve"> в </w:t>
      </w:r>
      <w:r w:rsidR="00C36FDA" w:rsidRPr="006028B4">
        <w:rPr>
          <w:bCs/>
          <w:color w:val="000000" w:themeColor="text1"/>
          <w:sz w:val="28"/>
          <w:szCs w:val="28"/>
        </w:rPr>
        <w:t>дошкольны</w:t>
      </w:r>
      <w:r w:rsidR="007F57DD">
        <w:rPr>
          <w:bCs/>
          <w:color w:val="000000" w:themeColor="text1"/>
          <w:sz w:val="28"/>
          <w:szCs w:val="28"/>
        </w:rPr>
        <w:t>х</w:t>
      </w:r>
      <w:r w:rsidR="00C36FDA" w:rsidRPr="006028B4">
        <w:rPr>
          <w:bCs/>
          <w:color w:val="000000" w:themeColor="text1"/>
          <w:sz w:val="28"/>
          <w:szCs w:val="28"/>
        </w:rPr>
        <w:t xml:space="preserve"> </w:t>
      </w:r>
      <w:r w:rsidRPr="006028B4">
        <w:rPr>
          <w:bCs/>
          <w:color w:val="000000" w:themeColor="text1"/>
          <w:sz w:val="28"/>
          <w:szCs w:val="28"/>
        </w:rPr>
        <w:t>образовательны</w:t>
      </w:r>
      <w:r w:rsidR="007F57DD">
        <w:rPr>
          <w:bCs/>
          <w:color w:val="000000" w:themeColor="text1"/>
          <w:sz w:val="28"/>
          <w:szCs w:val="28"/>
        </w:rPr>
        <w:t>х</w:t>
      </w:r>
      <w:r w:rsidRPr="006028B4">
        <w:rPr>
          <w:bCs/>
          <w:color w:val="000000" w:themeColor="text1"/>
          <w:sz w:val="28"/>
          <w:szCs w:val="28"/>
        </w:rPr>
        <w:t xml:space="preserve"> организаци</w:t>
      </w:r>
      <w:r w:rsidR="007F57DD">
        <w:rPr>
          <w:bCs/>
          <w:color w:val="000000" w:themeColor="text1"/>
          <w:sz w:val="28"/>
          <w:szCs w:val="28"/>
        </w:rPr>
        <w:t xml:space="preserve">ях детские сады № </w:t>
      </w:r>
      <w:r w:rsidR="007F57DD" w:rsidRPr="00AA0E11">
        <w:rPr>
          <w:b/>
          <w:bCs/>
          <w:color w:val="000000" w:themeColor="text1"/>
          <w:sz w:val="28"/>
          <w:szCs w:val="28"/>
        </w:rPr>
        <w:t>3,</w:t>
      </w:r>
      <w:r w:rsidR="00F10812" w:rsidRPr="00AA0E11">
        <w:rPr>
          <w:b/>
          <w:bCs/>
          <w:color w:val="000000" w:themeColor="text1"/>
          <w:sz w:val="28"/>
          <w:szCs w:val="28"/>
        </w:rPr>
        <w:t xml:space="preserve"> </w:t>
      </w:r>
      <w:r w:rsidR="007F57DD" w:rsidRPr="00AA0E11">
        <w:rPr>
          <w:b/>
          <w:bCs/>
          <w:color w:val="000000" w:themeColor="text1"/>
          <w:sz w:val="28"/>
          <w:szCs w:val="28"/>
        </w:rPr>
        <w:t xml:space="preserve">49, </w:t>
      </w:r>
      <w:r w:rsidR="008E6FA6" w:rsidRPr="00AA0E11">
        <w:rPr>
          <w:b/>
          <w:bCs/>
          <w:color w:val="000000" w:themeColor="text1"/>
          <w:sz w:val="28"/>
          <w:szCs w:val="28"/>
        </w:rPr>
        <w:t>19</w:t>
      </w:r>
      <w:r w:rsidR="008E6FA6">
        <w:rPr>
          <w:bCs/>
          <w:color w:val="000000" w:themeColor="text1"/>
          <w:sz w:val="28"/>
          <w:szCs w:val="28"/>
        </w:rPr>
        <w:t xml:space="preserve"> </w:t>
      </w:r>
      <w:r w:rsidR="007F57DD">
        <w:rPr>
          <w:bCs/>
          <w:color w:val="000000" w:themeColor="text1"/>
          <w:sz w:val="28"/>
          <w:szCs w:val="28"/>
        </w:rPr>
        <w:t>в которых процент заполняемости в ГИС «На</w:t>
      </w:r>
      <w:r w:rsidR="00F10812">
        <w:rPr>
          <w:bCs/>
          <w:color w:val="000000" w:themeColor="text1"/>
          <w:sz w:val="28"/>
          <w:szCs w:val="28"/>
        </w:rPr>
        <w:t xml:space="preserve">вигатор» составил </w:t>
      </w:r>
      <w:r w:rsidR="00F10812" w:rsidRPr="00F10812">
        <w:rPr>
          <w:b/>
          <w:bCs/>
          <w:color w:val="000000" w:themeColor="text1"/>
          <w:sz w:val="28"/>
          <w:szCs w:val="28"/>
        </w:rPr>
        <w:t>от 85% до 100</w:t>
      </w:r>
      <w:r w:rsidR="007F57DD" w:rsidRPr="00F10812">
        <w:rPr>
          <w:b/>
          <w:bCs/>
          <w:color w:val="000000" w:themeColor="text1"/>
          <w:sz w:val="28"/>
          <w:szCs w:val="28"/>
        </w:rPr>
        <w:t>%;</w:t>
      </w:r>
    </w:p>
    <w:p w:rsidR="00F10812" w:rsidRDefault="00F10812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F10812">
        <w:rPr>
          <w:b/>
          <w:bCs/>
          <w:color w:val="000000" w:themeColor="text1"/>
          <w:sz w:val="28"/>
          <w:szCs w:val="28"/>
        </w:rPr>
        <w:t>от 70% до 85 %</w:t>
      </w:r>
      <w:r>
        <w:rPr>
          <w:bCs/>
          <w:color w:val="000000" w:themeColor="text1"/>
          <w:sz w:val="28"/>
          <w:szCs w:val="28"/>
        </w:rPr>
        <w:t xml:space="preserve"> - в детских садах № 4, </w:t>
      </w:r>
      <w:r w:rsidR="008E6FA6">
        <w:rPr>
          <w:bCs/>
          <w:color w:val="000000" w:themeColor="text1"/>
          <w:sz w:val="28"/>
          <w:szCs w:val="28"/>
        </w:rPr>
        <w:t>14,</w:t>
      </w:r>
      <w:r>
        <w:rPr>
          <w:bCs/>
          <w:color w:val="000000" w:themeColor="text1"/>
          <w:sz w:val="28"/>
          <w:szCs w:val="28"/>
        </w:rPr>
        <w:t xml:space="preserve"> 28, 50, 55, 60, 67, 68;</w:t>
      </w:r>
    </w:p>
    <w:p w:rsidR="007F57DD" w:rsidRDefault="007F57DD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F10812">
        <w:rPr>
          <w:b/>
          <w:bCs/>
          <w:color w:val="000000" w:themeColor="text1"/>
          <w:sz w:val="28"/>
          <w:szCs w:val="28"/>
        </w:rPr>
        <w:lastRenderedPageBreak/>
        <w:t>от 50 % до 70 %</w:t>
      </w:r>
      <w:r>
        <w:rPr>
          <w:bCs/>
          <w:color w:val="000000" w:themeColor="text1"/>
          <w:sz w:val="28"/>
          <w:szCs w:val="28"/>
        </w:rPr>
        <w:t xml:space="preserve"> - в детских садах №</w:t>
      </w:r>
      <w:r w:rsidR="005A5CD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5,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15,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32,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35,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47;</w:t>
      </w:r>
    </w:p>
    <w:p w:rsidR="007F57DD" w:rsidRPr="005A5CDF" w:rsidRDefault="007F57DD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5A5CDF">
        <w:rPr>
          <w:b/>
          <w:bCs/>
          <w:color w:val="000000" w:themeColor="text1"/>
          <w:sz w:val="28"/>
          <w:szCs w:val="28"/>
        </w:rPr>
        <w:t xml:space="preserve">ниже 50% в детском саду № 40.  </w:t>
      </w:r>
    </w:p>
    <w:p w:rsidR="007F57DD" w:rsidRDefault="007F57DD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общеобразовательных организациях процент </w:t>
      </w:r>
      <w:r w:rsidR="005A5CDF">
        <w:rPr>
          <w:bCs/>
          <w:color w:val="000000" w:themeColor="text1"/>
          <w:sz w:val="28"/>
          <w:szCs w:val="28"/>
        </w:rPr>
        <w:t xml:space="preserve">зачисления обучающихся на программы </w:t>
      </w:r>
      <w:r>
        <w:rPr>
          <w:bCs/>
          <w:color w:val="000000" w:themeColor="text1"/>
          <w:sz w:val="28"/>
          <w:szCs w:val="28"/>
        </w:rPr>
        <w:t xml:space="preserve">от </w:t>
      </w:r>
      <w:r w:rsidRPr="005A5CDF">
        <w:rPr>
          <w:b/>
          <w:bCs/>
          <w:color w:val="000000" w:themeColor="text1"/>
          <w:sz w:val="28"/>
          <w:szCs w:val="28"/>
        </w:rPr>
        <w:t>50 % до 70%</w:t>
      </w:r>
      <w:r>
        <w:rPr>
          <w:bCs/>
          <w:color w:val="000000" w:themeColor="text1"/>
          <w:sz w:val="28"/>
          <w:szCs w:val="28"/>
        </w:rPr>
        <w:t xml:space="preserve"> состав</w:t>
      </w:r>
      <w:r w:rsidR="00E95C5C">
        <w:rPr>
          <w:bCs/>
          <w:color w:val="000000" w:themeColor="text1"/>
          <w:sz w:val="28"/>
          <w:szCs w:val="28"/>
        </w:rPr>
        <w:t>ляет</w:t>
      </w:r>
      <w:r w:rsidR="00F10812">
        <w:rPr>
          <w:bCs/>
          <w:color w:val="000000" w:themeColor="text1"/>
          <w:sz w:val="28"/>
          <w:szCs w:val="28"/>
        </w:rPr>
        <w:t xml:space="preserve"> в Гимназии</w:t>
      </w:r>
      <w:r>
        <w:rPr>
          <w:bCs/>
          <w:color w:val="000000" w:themeColor="text1"/>
          <w:sz w:val="28"/>
          <w:szCs w:val="28"/>
        </w:rPr>
        <w:t xml:space="preserve"> №1, Алексеевск</w:t>
      </w:r>
      <w:r w:rsidR="00F10812">
        <w:rPr>
          <w:bCs/>
          <w:color w:val="000000" w:themeColor="text1"/>
          <w:sz w:val="28"/>
          <w:szCs w:val="28"/>
        </w:rPr>
        <w:t>ой</w:t>
      </w:r>
      <w:r>
        <w:rPr>
          <w:bCs/>
          <w:color w:val="000000" w:themeColor="text1"/>
          <w:sz w:val="28"/>
          <w:szCs w:val="28"/>
        </w:rPr>
        <w:t xml:space="preserve"> гимнази</w:t>
      </w:r>
      <w:r w:rsidR="00F10812">
        <w:rPr>
          <w:bCs/>
          <w:color w:val="000000" w:themeColor="text1"/>
          <w:sz w:val="28"/>
          <w:szCs w:val="28"/>
        </w:rPr>
        <w:t>и</w:t>
      </w:r>
      <w:r>
        <w:rPr>
          <w:bCs/>
          <w:color w:val="000000" w:themeColor="text1"/>
          <w:sz w:val="28"/>
          <w:szCs w:val="28"/>
        </w:rPr>
        <w:t>, школ</w:t>
      </w:r>
      <w:r w:rsidR="00F10812">
        <w:rPr>
          <w:bCs/>
          <w:color w:val="000000" w:themeColor="text1"/>
          <w:sz w:val="28"/>
          <w:szCs w:val="28"/>
        </w:rPr>
        <w:t>ах</w:t>
      </w:r>
      <w:r>
        <w:rPr>
          <w:bCs/>
          <w:color w:val="000000" w:themeColor="text1"/>
          <w:sz w:val="28"/>
          <w:szCs w:val="28"/>
        </w:rPr>
        <w:t xml:space="preserve"> № </w:t>
      </w:r>
      <w:r w:rsidR="008E6FA6">
        <w:rPr>
          <w:bCs/>
          <w:color w:val="000000" w:themeColor="text1"/>
          <w:sz w:val="28"/>
          <w:szCs w:val="28"/>
        </w:rPr>
        <w:t xml:space="preserve">2, </w:t>
      </w:r>
      <w:r>
        <w:rPr>
          <w:bCs/>
          <w:color w:val="000000" w:themeColor="text1"/>
          <w:sz w:val="28"/>
          <w:szCs w:val="28"/>
        </w:rPr>
        <w:t>5,14,16,</w:t>
      </w:r>
      <w:r w:rsidR="005A5CDF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22;</w:t>
      </w:r>
    </w:p>
    <w:p w:rsidR="007F57DD" w:rsidRDefault="007F57DD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5A5CDF">
        <w:rPr>
          <w:b/>
          <w:bCs/>
          <w:color w:val="000000" w:themeColor="text1"/>
          <w:sz w:val="28"/>
          <w:szCs w:val="28"/>
        </w:rPr>
        <w:t>от 70 до 85 %</w:t>
      </w:r>
      <w:r>
        <w:rPr>
          <w:bCs/>
          <w:color w:val="000000" w:themeColor="text1"/>
          <w:sz w:val="28"/>
          <w:szCs w:val="28"/>
        </w:rPr>
        <w:t xml:space="preserve"> -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 w:rsidR="00E95C5C">
        <w:rPr>
          <w:bCs/>
          <w:color w:val="000000" w:themeColor="text1"/>
          <w:sz w:val="28"/>
          <w:szCs w:val="28"/>
        </w:rPr>
        <w:t>школы № 10, 24, 27;</w:t>
      </w:r>
    </w:p>
    <w:p w:rsidR="00E95C5C" w:rsidRDefault="00E95C5C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5A5CDF">
        <w:rPr>
          <w:b/>
          <w:bCs/>
          <w:color w:val="000000" w:themeColor="text1"/>
          <w:sz w:val="28"/>
          <w:szCs w:val="28"/>
        </w:rPr>
        <w:t>от 85 % до 100%</w:t>
      </w:r>
      <w:r>
        <w:rPr>
          <w:bCs/>
          <w:color w:val="000000" w:themeColor="text1"/>
          <w:sz w:val="28"/>
          <w:szCs w:val="28"/>
        </w:rPr>
        <w:t xml:space="preserve"> -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прогимназия, лицей № 6, школы № 12, 26.</w:t>
      </w:r>
    </w:p>
    <w:p w:rsidR="00965E34" w:rsidRDefault="00965E34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Менее </w:t>
      </w:r>
      <w:r w:rsidRPr="005A5CDF">
        <w:rPr>
          <w:b/>
          <w:bCs/>
          <w:color w:val="000000" w:themeColor="text1"/>
          <w:sz w:val="28"/>
          <w:szCs w:val="28"/>
        </w:rPr>
        <w:t>50%</w:t>
      </w:r>
      <w:r>
        <w:rPr>
          <w:bCs/>
          <w:color w:val="000000" w:themeColor="text1"/>
          <w:sz w:val="28"/>
          <w:szCs w:val="28"/>
        </w:rPr>
        <w:t xml:space="preserve"> охват детей </w:t>
      </w:r>
      <w:r w:rsidR="00000CD3">
        <w:rPr>
          <w:bCs/>
          <w:color w:val="000000" w:themeColor="text1"/>
          <w:sz w:val="28"/>
          <w:szCs w:val="28"/>
        </w:rPr>
        <w:t xml:space="preserve">по зачислению на дополнительные общеразвивающие программы составляет в </w:t>
      </w:r>
      <w:r w:rsidR="00000CD3" w:rsidRPr="005A5CDF">
        <w:rPr>
          <w:b/>
          <w:bCs/>
          <w:color w:val="000000" w:themeColor="text1"/>
          <w:sz w:val="28"/>
          <w:szCs w:val="28"/>
        </w:rPr>
        <w:t xml:space="preserve">школах </w:t>
      </w:r>
      <w:r w:rsidR="00F10812">
        <w:rPr>
          <w:b/>
          <w:bCs/>
          <w:color w:val="000000" w:themeColor="text1"/>
          <w:sz w:val="28"/>
          <w:szCs w:val="28"/>
        </w:rPr>
        <w:t xml:space="preserve">№ </w:t>
      </w:r>
      <w:r w:rsidR="00E95C5C" w:rsidRPr="005A5CDF">
        <w:rPr>
          <w:b/>
          <w:bCs/>
          <w:color w:val="000000" w:themeColor="text1"/>
          <w:sz w:val="28"/>
          <w:szCs w:val="28"/>
        </w:rPr>
        <w:t xml:space="preserve">13, </w:t>
      </w:r>
      <w:r w:rsidR="00A13BD5" w:rsidRPr="005A5CDF">
        <w:rPr>
          <w:b/>
          <w:bCs/>
          <w:color w:val="000000" w:themeColor="text1"/>
          <w:sz w:val="28"/>
          <w:szCs w:val="28"/>
        </w:rPr>
        <w:t xml:space="preserve">15, 17, 28, гимназии № 25, лицее </w:t>
      </w:r>
      <w:r w:rsidR="00F10812">
        <w:rPr>
          <w:b/>
          <w:bCs/>
          <w:color w:val="000000" w:themeColor="text1"/>
          <w:sz w:val="28"/>
          <w:szCs w:val="28"/>
        </w:rPr>
        <w:t xml:space="preserve">№ </w:t>
      </w:r>
      <w:r w:rsidR="00A13BD5" w:rsidRPr="005A5CDF">
        <w:rPr>
          <w:b/>
          <w:bCs/>
          <w:color w:val="000000" w:themeColor="text1"/>
          <w:sz w:val="28"/>
          <w:szCs w:val="28"/>
        </w:rPr>
        <w:t>11.</w:t>
      </w:r>
    </w:p>
    <w:p w:rsidR="00ED699B" w:rsidRDefault="00ED699B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100% -</w:t>
      </w:r>
      <w:r w:rsidRPr="00ED699B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охват детей по зачислению</w:t>
      </w:r>
      <w:r>
        <w:rPr>
          <w:bCs/>
          <w:color w:val="000000" w:themeColor="text1"/>
          <w:sz w:val="28"/>
          <w:szCs w:val="28"/>
        </w:rPr>
        <w:t xml:space="preserve"> составляет в </w:t>
      </w:r>
      <w:r w:rsidRPr="00ED699B">
        <w:rPr>
          <w:b/>
          <w:bCs/>
          <w:color w:val="000000" w:themeColor="text1"/>
          <w:sz w:val="28"/>
          <w:szCs w:val="28"/>
        </w:rPr>
        <w:t>ДЮСШ №1,3,5,</w:t>
      </w:r>
      <w:proofErr w:type="gramStart"/>
      <w:r w:rsidRPr="00ED699B">
        <w:rPr>
          <w:b/>
          <w:bCs/>
          <w:color w:val="000000" w:themeColor="text1"/>
          <w:sz w:val="28"/>
          <w:szCs w:val="28"/>
        </w:rPr>
        <w:t>7,ЦЭВД</w:t>
      </w:r>
      <w:proofErr w:type="gramEnd"/>
    </w:p>
    <w:p w:rsidR="00ED699B" w:rsidRDefault="00ED699B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:rsidR="00ED699B" w:rsidRDefault="00ED699B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Хочется поблагодарить учреждения, у кого охват составляет 100% и уже приближается к данному показателю, за проделанную работу.</w:t>
      </w:r>
    </w:p>
    <w:p w:rsidR="00ED699B" w:rsidRPr="00ED699B" w:rsidRDefault="00ED699B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4766A0" w:rsidRDefault="0005289C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05289C">
        <w:rPr>
          <w:rFonts w:eastAsiaTheme="minorHAnsi"/>
          <w:color w:val="231F20"/>
          <w:sz w:val="28"/>
          <w:szCs w:val="28"/>
          <w:lang w:eastAsia="en-US"/>
        </w:rPr>
        <w:t>Уважаемые коллеги!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05289C">
        <w:rPr>
          <w:rFonts w:eastAsiaTheme="minorHAnsi"/>
          <w:color w:val="231F20"/>
          <w:sz w:val="28"/>
          <w:szCs w:val="28"/>
          <w:lang w:eastAsia="en-US"/>
        </w:rPr>
        <w:t>Дополнительное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 xml:space="preserve"> образование является традиционным способом структурировать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детский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досуг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и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обеспечить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ребенку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новые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навыки,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развивающее пространство, безопасное время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препровождение, общение со сверстниками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 </w:t>
      </w:r>
      <w:r w:rsidR="006D12AE" w:rsidRPr="006D12AE">
        <w:rPr>
          <w:rFonts w:eastAsiaTheme="minorHAnsi"/>
          <w:color w:val="231F20"/>
          <w:sz w:val="28"/>
          <w:szCs w:val="28"/>
          <w:lang w:eastAsia="en-US"/>
        </w:rPr>
        <w:t>и взрослыми</w:t>
      </w:r>
      <w:r>
        <w:rPr>
          <w:rFonts w:eastAsiaTheme="minorHAnsi"/>
          <w:color w:val="231F20"/>
          <w:sz w:val="28"/>
          <w:szCs w:val="28"/>
          <w:lang w:eastAsia="en-US"/>
        </w:rPr>
        <w:t xml:space="preserve">. </w:t>
      </w:r>
      <w:r w:rsidR="004766A0">
        <w:rPr>
          <w:bCs/>
          <w:color w:val="000000" w:themeColor="text1"/>
          <w:sz w:val="28"/>
          <w:szCs w:val="28"/>
        </w:rPr>
        <w:tab/>
      </w:r>
      <w:r w:rsidR="004766A0" w:rsidRPr="00097A5B">
        <w:rPr>
          <w:bCs/>
          <w:color w:val="000000" w:themeColor="text1"/>
          <w:sz w:val="28"/>
          <w:szCs w:val="28"/>
        </w:rPr>
        <w:t xml:space="preserve">В настоящее время </w:t>
      </w:r>
      <w:r w:rsidR="004766A0">
        <w:rPr>
          <w:bCs/>
          <w:color w:val="000000" w:themeColor="text1"/>
          <w:sz w:val="28"/>
          <w:szCs w:val="28"/>
        </w:rPr>
        <w:t xml:space="preserve">перед нами стоит </w:t>
      </w:r>
      <w:r w:rsidR="004766A0" w:rsidRPr="00097A5B">
        <w:rPr>
          <w:bCs/>
          <w:color w:val="000000" w:themeColor="text1"/>
          <w:sz w:val="28"/>
          <w:szCs w:val="28"/>
        </w:rPr>
        <w:t>ключевая задача</w:t>
      </w:r>
      <w:r>
        <w:rPr>
          <w:bCs/>
          <w:color w:val="000000" w:themeColor="text1"/>
          <w:sz w:val="28"/>
          <w:szCs w:val="28"/>
        </w:rPr>
        <w:t xml:space="preserve"> -</w:t>
      </w:r>
      <w:r w:rsidR="00F10812">
        <w:rPr>
          <w:bCs/>
          <w:color w:val="000000" w:themeColor="text1"/>
          <w:sz w:val="28"/>
          <w:szCs w:val="28"/>
        </w:rPr>
        <w:t xml:space="preserve"> </w:t>
      </w:r>
      <w:r w:rsidR="004766A0">
        <w:rPr>
          <w:bCs/>
          <w:color w:val="000000" w:themeColor="text1"/>
          <w:sz w:val="28"/>
          <w:szCs w:val="28"/>
        </w:rPr>
        <w:t xml:space="preserve">это </w:t>
      </w:r>
      <w:r w:rsidR="004766A0" w:rsidRPr="00097A5B">
        <w:rPr>
          <w:bCs/>
          <w:color w:val="000000" w:themeColor="text1"/>
          <w:sz w:val="28"/>
          <w:szCs w:val="28"/>
        </w:rPr>
        <w:t>у</w:t>
      </w:r>
      <w:r w:rsidR="004766A0" w:rsidRPr="00097A5B">
        <w:rPr>
          <w:sz w:val="28"/>
          <w:szCs w:val="28"/>
        </w:rPr>
        <w:t xml:space="preserve">величение охвата детей </w:t>
      </w:r>
      <w:r w:rsidR="004766A0">
        <w:rPr>
          <w:sz w:val="28"/>
          <w:szCs w:val="28"/>
        </w:rPr>
        <w:t>общеобразовательными дополнительными программами до 76%.</w:t>
      </w:r>
    </w:p>
    <w:p w:rsidR="00097A5B" w:rsidRDefault="00097A5B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Образовательным организациям, в которых процент зачисления детей на программы дополнительного образования составляет менее 50%</w:t>
      </w:r>
      <w:r w:rsidR="004766A0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</w:t>
      </w:r>
      <w:r w:rsidR="004766A0">
        <w:rPr>
          <w:bCs/>
          <w:color w:val="000000" w:themeColor="text1"/>
          <w:sz w:val="28"/>
          <w:szCs w:val="28"/>
        </w:rPr>
        <w:t xml:space="preserve">необходимо </w:t>
      </w:r>
      <w:r w:rsidR="004766A0" w:rsidRPr="0005289C">
        <w:rPr>
          <w:bCs/>
          <w:color w:val="000000" w:themeColor="text1"/>
          <w:sz w:val="28"/>
          <w:szCs w:val="28"/>
        </w:rPr>
        <w:t>продолжить</w:t>
      </w:r>
      <w:r w:rsidR="004766A0">
        <w:rPr>
          <w:bCs/>
          <w:color w:val="000000" w:themeColor="text1"/>
          <w:sz w:val="28"/>
          <w:szCs w:val="28"/>
        </w:rPr>
        <w:t xml:space="preserve"> работу по зачислению обучающихся </w:t>
      </w:r>
      <w:r w:rsidR="004766A0" w:rsidRPr="006028B4">
        <w:rPr>
          <w:rFonts w:eastAsia="Calibri"/>
          <w:color w:val="000000" w:themeColor="text1"/>
          <w:sz w:val="28"/>
          <w:szCs w:val="28"/>
        </w:rPr>
        <w:t>на дополнительные общеразвивающие программы</w:t>
      </w:r>
      <w:r w:rsidR="0005289C">
        <w:rPr>
          <w:rFonts w:eastAsia="Calibri"/>
          <w:color w:val="000000" w:themeColor="text1"/>
          <w:sz w:val="28"/>
          <w:szCs w:val="28"/>
        </w:rPr>
        <w:t xml:space="preserve">, </w:t>
      </w:r>
      <w:r w:rsidR="004766A0">
        <w:rPr>
          <w:bCs/>
          <w:color w:val="000000" w:themeColor="text1"/>
          <w:sz w:val="28"/>
          <w:szCs w:val="28"/>
        </w:rPr>
        <w:t>спланировать мероприятия по информированию родителей (законных представителей) несовершеннолетних о возможностях системы дополнительного образования в учреждениях.</w:t>
      </w:r>
    </w:p>
    <w:p w:rsidR="00E622F5" w:rsidRDefault="00E622F5" w:rsidP="00F10812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</w:rPr>
      </w:pPr>
      <w:r w:rsidRPr="00E622F5">
        <w:rPr>
          <w:color w:val="000000" w:themeColor="text1"/>
          <w:sz w:val="28"/>
          <w:szCs w:val="28"/>
        </w:rPr>
        <w:t>С целью исполнения показателя в соглашении «</w:t>
      </w:r>
      <w:r w:rsidRPr="00E622F5">
        <w:rPr>
          <w:color w:val="000000"/>
          <w:sz w:val="28"/>
          <w:szCs w:val="28"/>
          <w:lang w:bidi="ru-RU"/>
        </w:rPr>
        <w:t>Доля детей в возрасте от 5 до 18 лет, охваченных дополнительным образованием» со 2 квартала 2021 года данный показатель</w:t>
      </w:r>
      <w:r>
        <w:rPr>
          <w:color w:val="000000"/>
          <w:sz w:val="28"/>
          <w:szCs w:val="28"/>
          <w:lang w:bidi="ru-RU"/>
        </w:rPr>
        <w:t xml:space="preserve"> будет внесен </w:t>
      </w:r>
      <w:r w:rsidRPr="00E622F5">
        <w:rPr>
          <w:color w:val="000000"/>
          <w:sz w:val="28"/>
          <w:szCs w:val="28"/>
          <w:lang w:bidi="ru-RU"/>
        </w:rPr>
        <w:t>в критерии оценки деятельности руководителей образовательных учреждений</w:t>
      </w:r>
      <w:r>
        <w:rPr>
          <w:color w:val="000000"/>
          <w:sz w:val="28"/>
          <w:szCs w:val="28"/>
          <w:lang w:bidi="ru-RU"/>
        </w:rPr>
        <w:t xml:space="preserve">, </w:t>
      </w:r>
      <w:r w:rsidRPr="00E622F5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 xml:space="preserve">2022 года </w:t>
      </w:r>
      <w:r w:rsidR="00F10812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>в объемные показатели деятельности образовательных организаций.</w:t>
      </w:r>
      <w:r w:rsidRPr="00E622F5">
        <w:rPr>
          <w:b/>
          <w:bCs/>
        </w:rPr>
        <w:t xml:space="preserve"> </w:t>
      </w:r>
    </w:p>
    <w:p w:rsidR="00ED699B" w:rsidRDefault="00ED699B" w:rsidP="00ED699B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:rsidR="00ED699B" w:rsidRDefault="00ED699B" w:rsidP="00ED699B">
      <w:pPr>
        <w:pStyle w:val="a3"/>
        <w:shd w:val="clear" w:color="auto" w:fill="FFFFFF"/>
        <w:spacing w:after="0" w:line="240" w:lineRule="atLeast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ED699B">
        <w:rPr>
          <w:b/>
          <w:bCs/>
          <w:color w:val="000000" w:themeColor="text1"/>
          <w:sz w:val="28"/>
          <w:szCs w:val="28"/>
        </w:rPr>
        <w:t>Слайд 22</w:t>
      </w:r>
    </w:p>
    <w:p w:rsidR="00ED699B" w:rsidRPr="00E622F5" w:rsidRDefault="00ED699B" w:rsidP="00F10812">
      <w:pPr>
        <w:pStyle w:val="a3"/>
        <w:shd w:val="clear" w:color="auto" w:fill="FFFFFF"/>
        <w:spacing w:after="0" w:line="240" w:lineRule="atLeast"/>
        <w:ind w:firstLine="709"/>
        <w:jc w:val="both"/>
      </w:pPr>
    </w:p>
    <w:p w:rsidR="00175C8B" w:rsidRDefault="00C47C09" w:rsidP="00F10812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5C8B">
        <w:rPr>
          <w:rFonts w:ascii="Times New Roman" w:hAnsi="Times New Roman" w:cs="Times New Roman"/>
          <w:color w:val="000000"/>
          <w:sz w:val="28"/>
          <w:szCs w:val="28"/>
        </w:rPr>
        <w:t xml:space="preserve">В 2021 году </w:t>
      </w:r>
      <w:r w:rsidR="0005289C" w:rsidRPr="00175C8B">
        <w:rPr>
          <w:rFonts w:ascii="Times New Roman" w:hAnsi="Times New Roman" w:cs="Times New Roman"/>
          <w:color w:val="000000"/>
          <w:sz w:val="28"/>
          <w:szCs w:val="28"/>
        </w:rPr>
        <w:t xml:space="preserve">нами </w:t>
      </w:r>
      <w:r w:rsidRPr="00175C8B">
        <w:rPr>
          <w:rFonts w:ascii="Times New Roman" w:hAnsi="Times New Roman" w:cs="Times New Roman"/>
          <w:color w:val="000000"/>
          <w:sz w:val="28"/>
          <w:szCs w:val="28"/>
        </w:rPr>
        <w:t xml:space="preserve">продолжена работа по выдаче сертификатов персонифицированного финансирования, </w:t>
      </w:r>
      <w:r w:rsidRPr="00175C8B">
        <w:rPr>
          <w:rFonts w:ascii="Times New Roman" w:eastAsia="Calibri" w:hAnsi="Times New Roman" w:cs="Times New Roman"/>
          <w:sz w:val="28"/>
          <w:szCs w:val="28"/>
        </w:rPr>
        <w:t xml:space="preserve">04.02.2021 началась активация сертификатов с начислением средств на сертификат в размере </w:t>
      </w:r>
      <w:r w:rsidRPr="00175C8B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>5</w:t>
      </w:r>
      <w:r w:rsidR="00F10812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 xml:space="preserve"> </w:t>
      </w:r>
      <w:r w:rsidRPr="00175C8B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>850 рублей</w:t>
      </w:r>
      <w:r w:rsidRPr="00175C8B">
        <w:rPr>
          <w:rFonts w:ascii="Times New Roman" w:eastAsia="Lucida Sans Unicode" w:hAnsi="Times New Roman" w:cs="Times New Roman"/>
          <w:kern w:val="1"/>
          <w:sz w:val="28"/>
          <w:szCs w:val="28"/>
          <w:lang w:bidi="ru-RU"/>
        </w:rPr>
        <w:t>.</w:t>
      </w:r>
      <w:r w:rsidR="005A5CDF" w:rsidRPr="00175C8B">
        <w:rPr>
          <w:rFonts w:ascii="Times New Roman" w:eastAsia="Lucida Sans Unicode" w:hAnsi="Times New Roman" w:cs="Times New Roman"/>
          <w:kern w:val="1"/>
          <w:sz w:val="28"/>
          <w:szCs w:val="28"/>
          <w:lang w:bidi="ru-RU"/>
        </w:rPr>
        <w:t xml:space="preserve"> Общий объем финансирования на </w:t>
      </w:r>
      <w:r w:rsidR="00175C8B" w:rsidRPr="008D39C6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>20</w:t>
      </w:r>
      <w:r w:rsidR="005A5CDF" w:rsidRPr="008D39C6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>21</w:t>
      </w:r>
      <w:r w:rsidR="00175C8B" w:rsidRPr="008D39C6">
        <w:rPr>
          <w:rFonts w:ascii="Times New Roman" w:eastAsia="Lucida Sans Unicode" w:hAnsi="Times New Roman" w:cs="Times New Roman"/>
          <w:b/>
          <w:kern w:val="1"/>
          <w:sz w:val="28"/>
          <w:szCs w:val="28"/>
          <w:lang w:bidi="ru-RU"/>
        </w:rPr>
        <w:t xml:space="preserve"> год -</w:t>
      </w:r>
      <w:r w:rsidR="00175C8B" w:rsidRPr="008D39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58 090 500,00 руб</w:t>
      </w:r>
      <w:r w:rsidR="0017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установленный охват персонифицированным финансированием </w:t>
      </w:r>
      <w:r w:rsidR="002F0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="00F108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F0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9930 детей</w:t>
      </w:r>
      <w:r w:rsidR="00175C8B" w:rsidRPr="00175C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="0017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составляет </w:t>
      </w:r>
      <w:r w:rsidR="002F0C45" w:rsidRPr="002F0C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30 % от</w:t>
      </w:r>
      <w:r w:rsidR="002F0C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соглашения.</w:t>
      </w:r>
      <w:r w:rsidR="0017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5C8B" w:rsidRPr="00175C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F0C45" w:rsidRDefault="002F0C45" w:rsidP="002F0C45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Сертификатов персонифицированного финансирования по состоянию на 11.02.2021 выдано 3179</w:t>
      </w:r>
      <w:r w:rsidR="00ED6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2F0C45" w:rsidRDefault="00C47C09" w:rsidP="00175C8B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Детей, имеющих сертификат учета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охваченных дополнительным образованием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переведенных</w:t>
      </w:r>
      <w:r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</w:t>
      </w:r>
      <w:r w:rsidRPr="00511E0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статус «Обучающийся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по программам,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опубликованным в </w:t>
      </w:r>
      <w:r w:rsid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ГИС «Навигатор»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35B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 w:rsidR="008D0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9D32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составляет </w:t>
      </w:r>
      <w:r w:rsidRPr="00852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9D32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%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 </w:t>
      </w:r>
      <w:r w:rsidR="008D0BE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общего количества детей </w:t>
      </w:r>
      <w:r w:rsid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B03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33</w:t>
      </w:r>
      <w:r w:rsidR="008D0B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03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099</w:t>
      </w:r>
      <w:r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8D39C6"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Показатель </w:t>
      </w:r>
      <w:r w:rsidR="002F0C45"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соглашению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3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76%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2F0C45"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что </w:t>
      </w:r>
      <w:proofErr w:type="gramStart"/>
      <w:r w:rsidR="002F0C45"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составляет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3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25</w:t>
      </w:r>
      <w:proofErr w:type="gramEnd"/>
      <w:r w:rsidR="00ED6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155 детей. </w:t>
      </w:r>
      <w:r w:rsidR="002F0C45" w:rsidRPr="002F0C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настоящее время для достижения показателя нам необходимо охватить дополнительным образованием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4</w:t>
      </w:r>
      <w:r w:rsidR="008E6F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F0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365 детей.</w:t>
      </w:r>
    </w:p>
    <w:p w:rsidR="00ED699B" w:rsidRDefault="00ED699B" w:rsidP="00175C8B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D699B" w:rsidRDefault="00ED699B" w:rsidP="00175C8B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 23</w:t>
      </w:r>
    </w:p>
    <w:p w:rsidR="00ED699B" w:rsidRDefault="00ED699B" w:rsidP="00175C8B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47C09" w:rsidRDefault="00ED699B" w:rsidP="008D0BE8">
      <w:pPr>
        <w:spacing w:after="0" w:line="240" w:lineRule="atLeast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настоящее время о</w:t>
      </w:r>
      <w:r w:rsidR="00C47C09" w:rsidRPr="00775B8D">
        <w:rPr>
          <w:rFonts w:ascii="Times New Roman" w:hAnsi="Times New Roman" w:cs="Times New Roman"/>
          <w:color w:val="333333"/>
          <w:sz w:val="28"/>
          <w:szCs w:val="28"/>
        </w:rPr>
        <w:t>бразовательный процесс в творческих, спортивных, технических, естественнонаучных объедин</w:t>
      </w:r>
      <w:r w:rsidR="008D0BE8">
        <w:rPr>
          <w:rFonts w:ascii="Times New Roman" w:hAnsi="Times New Roman" w:cs="Times New Roman"/>
          <w:color w:val="333333"/>
          <w:sz w:val="28"/>
          <w:szCs w:val="28"/>
        </w:rPr>
        <w:t xml:space="preserve">ениях осуществляется с учетом </w:t>
      </w:r>
      <w:r w:rsidR="00C47C09" w:rsidRPr="00775B8D">
        <w:rPr>
          <w:rFonts w:ascii="Times New Roman" w:hAnsi="Times New Roman" w:cs="Times New Roman"/>
          <w:color w:val="333333"/>
          <w:sz w:val="28"/>
          <w:szCs w:val="28"/>
        </w:rPr>
        <w:t xml:space="preserve">интересов детей и подростков. </w:t>
      </w:r>
      <w:r w:rsidR="00C47C09">
        <w:rPr>
          <w:rFonts w:ascii="Times New Roman" w:hAnsi="Times New Roman" w:cs="Times New Roman"/>
          <w:color w:val="333333"/>
          <w:sz w:val="28"/>
          <w:szCs w:val="28"/>
        </w:rPr>
        <w:t xml:space="preserve">Педагогами образовательных организаций разрабатываются новые программы. </w:t>
      </w:r>
    </w:p>
    <w:p w:rsidR="009509B9" w:rsidRPr="009509B9" w:rsidRDefault="00AC7CE3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Cs/>
          <w:color w:val="FF0000"/>
          <w:sz w:val="28"/>
          <w:szCs w:val="28"/>
        </w:rPr>
      </w:pPr>
      <w:r w:rsidRPr="00AC7CE3">
        <w:rPr>
          <w:color w:val="000000"/>
          <w:sz w:val="28"/>
          <w:szCs w:val="28"/>
        </w:rPr>
        <w:t>С 01 февр</w:t>
      </w:r>
      <w:r>
        <w:rPr>
          <w:color w:val="000000"/>
          <w:sz w:val="28"/>
          <w:szCs w:val="28"/>
        </w:rPr>
        <w:t>а</w:t>
      </w:r>
      <w:r w:rsidRPr="00AC7CE3">
        <w:rPr>
          <w:color w:val="000000"/>
          <w:sz w:val="28"/>
          <w:szCs w:val="28"/>
        </w:rPr>
        <w:t xml:space="preserve">ля в общеобразовательные организации города </w:t>
      </w:r>
      <w:r>
        <w:rPr>
          <w:color w:val="000000"/>
          <w:sz w:val="28"/>
          <w:szCs w:val="28"/>
        </w:rPr>
        <w:t xml:space="preserve">в рамках </w:t>
      </w:r>
      <w:r w:rsidRPr="005E70E8">
        <w:rPr>
          <w:color w:val="000000" w:themeColor="text1"/>
          <w:sz w:val="28"/>
          <w:szCs w:val="28"/>
        </w:rPr>
        <w:t xml:space="preserve">внеурочной деятельности для обучающихся 9-х классов введена </w:t>
      </w:r>
      <w:r w:rsidR="009509B9" w:rsidRPr="005E70E8">
        <w:rPr>
          <w:rFonts w:eastAsia="Calibri"/>
          <w:bCs/>
          <w:color w:val="000000" w:themeColor="text1"/>
          <w:sz w:val="28"/>
          <w:szCs w:val="28"/>
        </w:rPr>
        <w:t>дополнительн</w:t>
      </w:r>
      <w:r w:rsidRPr="005E70E8">
        <w:rPr>
          <w:rFonts w:eastAsia="Calibri"/>
          <w:bCs/>
          <w:color w:val="000000" w:themeColor="text1"/>
          <w:sz w:val="28"/>
          <w:szCs w:val="28"/>
        </w:rPr>
        <w:t>ая</w:t>
      </w:r>
      <w:r w:rsidR="009509B9" w:rsidRPr="005E70E8">
        <w:rPr>
          <w:rFonts w:eastAsia="Calibri"/>
          <w:bCs/>
          <w:color w:val="000000" w:themeColor="text1"/>
          <w:sz w:val="28"/>
          <w:szCs w:val="28"/>
        </w:rPr>
        <w:t xml:space="preserve"> общеобразовательн</w:t>
      </w:r>
      <w:r w:rsidRPr="005E70E8">
        <w:rPr>
          <w:rFonts w:eastAsia="Calibri"/>
          <w:bCs/>
          <w:color w:val="000000" w:themeColor="text1"/>
          <w:sz w:val="28"/>
          <w:szCs w:val="28"/>
        </w:rPr>
        <w:t>ая</w:t>
      </w:r>
      <w:r w:rsidR="009509B9" w:rsidRPr="005E70E8">
        <w:rPr>
          <w:rFonts w:eastAsia="Calibri"/>
          <w:bCs/>
          <w:color w:val="000000" w:themeColor="text1"/>
          <w:sz w:val="28"/>
          <w:szCs w:val="28"/>
        </w:rPr>
        <w:t xml:space="preserve"> программ</w:t>
      </w:r>
      <w:r w:rsidRPr="005E70E8">
        <w:rPr>
          <w:rFonts w:eastAsia="Calibri"/>
          <w:bCs/>
          <w:color w:val="000000" w:themeColor="text1"/>
          <w:sz w:val="28"/>
          <w:szCs w:val="28"/>
        </w:rPr>
        <w:t>а</w:t>
      </w:r>
      <w:r w:rsidR="009509B9" w:rsidRPr="005E70E8">
        <w:rPr>
          <w:rFonts w:eastAsia="Calibri"/>
          <w:bCs/>
          <w:color w:val="000000" w:themeColor="text1"/>
          <w:sz w:val="28"/>
          <w:szCs w:val="28"/>
        </w:rPr>
        <w:t xml:space="preserve"> по психологии социально - педагогической направленности «Психология делового общения».</w:t>
      </w:r>
      <w:r w:rsidR="008D0BE8">
        <w:rPr>
          <w:rFonts w:eastAsia="Calibri"/>
          <w:bCs/>
          <w:color w:val="000000" w:themeColor="text1"/>
          <w:sz w:val="28"/>
          <w:szCs w:val="28"/>
        </w:rPr>
        <w:t xml:space="preserve"> Программа авторская, с</w:t>
      </w:r>
      <w:r w:rsidRPr="005E70E8">
        <w:rPr>
          <w:rFonts w:eastAsia="Calibri"/>
          <w:bCs/>
          <w:color w:val="000000" w:themeColor="text1"/>
          <w:sz w:val="28"/>
          <w:szCs w:val="28"/>
        </w:rPr>
        <w:t xml:space="preserve">оставитель </w:t>
      </w:r>
      <w:proofErr w:type="spellStart"/>
      <w:r w:rsidRPr="005E70E8">
        <w:rPr>
          <w:rFonts w:eastAsia="Calibri"/>
          <w:bCs/>
          <w:color w:val="000000" w:themeColor="text1"/>
          <w:sz w:val="28"/>
          <w:szCs w:val="28"/>
        </w:rPr>
        <w:t>Порорхова</w:t>
      </w:r>
      <w:proofErr w:type="spellEnd"/>
      <w:r w:rsidRPr="005E70E8">
        <w:rPr>
          <w:rFonts w:eastAsia="Calibri"/>
          <w:bCs/>
          <w:color w:val="000000" w:themeColor="text1"/>
          <w:sz w:val="28"/>
          <w:szCs w:val="28"/>
        </w:rPr>
        <w:t xml:space="preserve"> Ольга Геннадьевна, педагог – психолог </w:t>
      </w:r>
      <w:r w:rsidR="008D0BE8">
        <w:rPr>
          <w:color w:val="000000" w:themeColor="text1"/>
          <w:sz w:val="28"/>
          <w:szCs w:val="28"/>
        </w:rPr>
        <w:t xml:space="preserve">МАОУ </w:t>
      </w:r>
      <w:r w:rsidRPr="005E70E8">
        <w:rPr>
          <w:color w:val="000000" w:themeColor="text1"/>
          <w:sz w:val="28"/>
          <w:szCs w:val="28"/>
        </w:rPr>
        <w:t xml:space="preserve">«Школа № 5 г.Благовещенска». Данный курс в общеобразовательных организациях реализуют педагоги-психологи. </w:t>
      </w:r>
      <w:proofErr w:type="gramStart"/>
      <w:r w:rsidR="00ED699B">
        <w:rPr>
          <w:color w:val="000000" w:themeColor="text1"/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 w:rsidR="00ED699B">
        <w:rPr>
          <w:sz w:val="28"/>
          <w:szCs w:val="28"/>
        </w:rPr>
        <w:t xml:space="preserve"> сегодняшний</w:t>
      </w:r>
      <w:proofErr w:type="gramEnd"/>
      <w:r w:rsidR="00ED699B">
        <w:rPr>
          <w:sz w:val="28"/>
          <w:szCs w:val="28"/>
        </w:rPr>
        <w:t xml:space="preserve"> день на </w:t>
      </w:r>
      <w:r>
        <w:rPr>
          <w:sz w:val="28"/>
          <w:szCs w:val="28"/>
        </w:rPr>
        <w:t xml:space="preserve">программу зачислено </w:t>
      </w:r>
      <w:r w:rsidR="00D347EC" w:rsidRPr="006D12AE">
        <w:rPr>
          <w:b/>
          <w:sz w:val="28"/>
          <w:szCs w:val="28"/>
        </w:rPr>
        <w:t>1</w:t>
      </w:r>
      <w:r w:rsidR="008D0BE8">
        <w:rPr>
          <w:b/>
          <w:sz w:val="28"/>
          <w:szCs w:val="28"/>
        </w:rPr>
        <w:t xml:space="preserve"> </w:t>
      </w:r>
      <w:r w:rsidR="00D347EC" w:rsidRPr="006D12AE">
        <w:rPr>
          <w:b/>
          <w:sz w:val="28"/>
          <w:szCs w:val="28"/>
        </w:rPr>
        <w:t xml:space="preserve">230 </w:t>
      </w:r>
      <w:r w:rsidR="00D347EC">
        <w:rPr>
          <w:sz w:val="28"/>
          <w:szCs w:val="28"/>
        </w:rPr>
        <w:t>обучающихся.</w:t>
      </w:r>
      <w:r>
        <w:rPr>
          <w:sz w:val="28"/>
          <w:szCs w:val="28"/>
        </w:rPr>
        <w:t xml:space="preserve">     </w:t>
      </w:r>
    </w:p>
    <w:p w:rsidR="0004677C" w:rsidRDefault="00AC7CE3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Cs/>
          <w:color w:val="000000" w:themeColor="text1"/>
          <w:sz w:val="28"/>
          <w:szCs w:val="28"/>
        </w:rPr>
      </w:pPr>
      <w:r w:rsidRPr="005E70E8">
        <w:rPr>
          <w:rFonts w:eastAsia="Calibri"/>
          <w:bCs/>
          <w:color w:val="000000" w:themeColor="text1"/>
          <w:sz w:val="28"/>
          <w:szCs w:val="28"/>
        </w:rPr>
        <w:t>Также с 01 февра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ля введена</w:t>
      </w:r>
      <w:r w:rsidRPr="005E70E8">
        <w:rPr>
          <w:rFonts w:eastAsia="Calibri"/>
          <w:bCs/>
          <w:color w:val="000000" w:themeColor="text1"/>
          <w:sz w:val="28"/>
          <w:szCs w:val="28"/>
        </w:rPr>
        <w:t xml:space="preserve"> </w:t>
      </w:r>
      <w:r w:rsidR="0004677C" w:rsidRPr="005E70E8">
        <w:rPr>
          <w:rFonts w:eastAsia="Calibri"/>
          <w:bCs/>
          <w:color w:val="000000" w:themeColor="text1"/>
          <w:sz w:val="28"/>
          <w:szCs w:val="28"/>
        </w:rPr>
        <w:t>дополнительн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ая</w:t>
      </w:r>
      <w:r w:rsidR="0004677C" w:rsidRPr="005E70E8">
        <w:rPr>
          <w:rFonts w:eastAsia="Calibri"/>
          <w:bCs/>
          <w:color w:val="000000" w:themeColor="text1"/>
          <w:sz w:val="28"/>
          <w:szCs w:val="28"/>
        </w:rPr>
        <w:t xml:space="preserve"> общеобразовательн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ая</w:t>
      </w:r>
      <w:r w:rsidR="0004677C" w:rsidRPr="005E70E8">
        <w:rPr>
          <w:rFonts w:eastAsia="Calibri"/>
          <w:bCs/>
          <w:color w:val="000000" w:themeColor="text1"/>
          <w:sz w:val="28"/>
          <w:szCs w:val="28"/>
        </w:rPr>
        <w:t xml:space="preserve"> программ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а</w:t>
      </w:r>
      <w:r w:rsidR="0004677C" w:rsidRPr="005E70E8">
        <w:rPr>
          <w:rFonts w:eastAsia="Calibri"/>
          <w:bCs/>
          <w:color w:val="000000" w:themeColor="text1"/>
          <w:sz w:val="28"/>
          <w:szCs w:val="28"/>
        </w:rPr>
        <w:t xml:space="preserve"> 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туристско-краеведческой направленности</w:t>
      </w:r>
      <w:r w:rsidR="0004677C" w:rsidRPr="005E70E8">
        <w:rPr>
          <w:rFonts w:eastAsia="Calibri"/>
          <w:bCs/>
          <w:color w:val="000000" w:themeColor="text1"/>
          <w:sz w:val="28"/>
          <w:szCs w:val="28"/>
        </w:rPr>
        <w:t>, для обучающихся 5-9 классов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 xml:space="preserve"> «Мой город детства».</w:t>
      </w:r>
      <w:r w:rsidR="008D0BE8">
        <w:rPr>
          <w:rFonts w:eastAsia="Calibri"/>
          <w:bCs/>
          <w:color w:val="000000" w:themeColor="text1"/>
          <w:sz w:val="28"/>
          <w:szCs w:val="28"/>
        </w:rPr>
        <w:t xml:space="preserve"> 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>Данный курс посвящен юбилею города и проходит в онлай</w:t>
      </w:r>
      <w:r w:rsidR="005E70E8" w:rsidRPr="005E70E8">
        <w:rPr>
          <w:rFonts w:eastAsia="Calibri"/>
          <w:bCs/>
          <w:color w:val="000000" w:themeColor="text1"/>
          <w:sz w:val="28"/>
          <w:szCs w:val="28"/>
        </w:rPr>
        <w:t>н</w:t>
      </w:r>
      <w:r w:rsidR="00D347EC" w:rsidRPr="005E70E8">
        <w:rPr>
          <w:rFonts w:eastAsia="Calibri"/>
          <w:bCs/>
          <w:color w:val="000000" w:themeColor="text1"/>
          <w:sz w:val="28"/>
          <w:szCs w:val="28"/>
        </w:rPr>
        <w:t xml:space="preserve"> формате</w:t>
      </w:r>
      <w:r w:rsidR="005E70E8" w:rsidRPr="005E70E8">
        <w:rPr>
          <w:rFonts w:eastAsia="Calibri"/>
          <w:bCs/>
          <w:color w:val="000000" w:themeColor="text1"/>
          <w:sz w:val="28"/>
          <w:szCs w:val="28"/>
        </w:rPr>
        <w:t xml:space="preserve">. Все видеоматериалы размещаются в </w:t>
      </w:r>
      <w:proofErr w:type="spellStart"/>
      <w:r w:rsidR="005E70E8" w:rsidRPr="005E70E8">
        <w:rPr>
          <w:rFonts w:eastAsia="Calibri"/>
          <w:bCs/>
          <w:color w:val="000000" w:themeColor="text1"/>
          <w:sz w:val="28"/>
          <w:szCs w:val="28"/>
        </w:rPr>
        <w:t>Инстаграмм</w:t>
      </w:r>
      <w:proofErr w:type="spellEnd"/>
      <w:r w:rsidR="005E70E8" w:rsidRPr="005E70E8">
        <w:rPr>
          <w:rFonts w:eastAsia="Calibri"/>
          <w:bCs/>
          <w:color w:val="000000" w:themeColor="text1"/>
          <w:sz w:val="28"/>
          <w:szCs w:val="28"/>
        </w:rPr>
        <w:t xml:space="preserve"> </w:t>
      </w:r>
      <w:r w:rsidR="005E70E8">
        <w:rPr>
          <w:rFonts w:eastAsia="Calibri"/>
          <w:bCs/>
          <w:color w:val="000000" w:themeColor="text1"/>
          <w:sz w:val="28"/>
          <w:szCs w:val="28"/>
        </w:rPr>
        <w:t>курса «Город детства». На данную программу зачисляются обучающиеся с 5 по 11 класс. В на</w:t>
      </w:r>
      <w:r w:rsidR="006D12AE">
        <w:rPr>
          <w:rFonts w:eastAsia="Calibri"/>
          <w:bCs/>
          <w:color w:val="000000" w:themeColor="text1"/>
          <w:sz w:val="28"/>
          <w:szCs w:val="28"/>
        </w:rPr>
        <w:t>с</w:t>
      </w:r>
      <w:r w:rsidR="005E70E8">
        <w:rPr>
          <w:rFonts w:eastAsia="Calibri"/>
          <w:bCs/>
          <w:color w:val="000000" w:themeColor="text1"/>
          <w:sz w:val="28"/>
          <w:szCs w:val="28"/>
        </w:rPr>
        <w:t xml:space="preserve">тоящее время зачислено </w:t>
      </w:r>
      <w:r w:rsidR="005E70E8" w:rsidRPr="008D0BE8">
        <w:rPr>
          <w:rFonts w:eastAsia="Calibri"/>
          <w:b/>
          <w:bCs/>
          <w:color w:val="000000" w:themeColor="text1"/>
          <w:sz w:val="28"/>
          <w:szCs w:val="28"/>
        </w:rPr>
        <w:t>1</w:t>
      </w:r>
      <w:r w:rsidR="008D0BE8" w:rsidRPr="008D0BE8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="005E70E8" w:rsidRPr="008D0BE8">
        <w:rPr>
          <w:rFonts w:eastAsia="Calibri"/>
          <w:b/>
          <w:bCs/>
          <w:color w:val="000000" w:themeColor="text1"/>
          <w:sz w:val="28"/>
          <w:szCs w:val="28"/>
        </w:rPr>
        <w:t>490</w:t>
      </w:r>
      <w:r w:rsidR="005E70E8">
        <w:rPr>
          <w:rFonts w:eastAsia="Calibri"/>
          <w:bCs/>
          <w:color w:val="000000" w:themeColor="text1"/>
          <w:sz w:val="28"/>
          <w:szCs w:val="28"/>
        </w:rPr>
        <w:t xml:space="preserve"> обучающихся.</w:t>
      </w:r>
    </w:p>
    <w:p w:rsidR="00ED699B" w:rsidRDefault="00ED699B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:rsidR="00ED699B" w:rsidRPr="00ED699B" w:rsidRDefault="00ED699B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ED699B">
        <w:rPr>
          <w:rFonts w:eastAsia="Calibri"/>
          <w:b/>
          <w:bCs/>
          <w:color w:val="000000" w:themeColor="text1"/>
          <w:sz w:val="28"/>
          <w:szCs w:val="28"/>
        </w:rPr>
        <w:t>Слайд 24</w:t>
      </w:r>
    </w:p>
    <w:p w:rsidR="00ED699B" w:rsidRDefault="00ED699B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677C" w:rsidRPr="0004677C" w:rsidRDefault="006D12AE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/>
          <w:sz w:val="28"/>
          <w:szCs w:val="28"/>
        </w:rPr>
      </w:pPr>
      <w:r w:rsidRPr="006D12AE">
        <w:rPr>
          <w:rFonts w:ascii="Times New Roman" w:hAnsi="Times New Roman" w:cs="Times New Roman"/>
          <w:color w:val="000000"/>
          <w:sz w:val="28"/>
          <w:szCs w:val="28"/>
        </w:rPr>
        <w:t>С целью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D12AE">
        <w:rPr>
          <w:rFonts w:ascii="Times New Roman" w:hAnsi="Times New Roman" w:cs="Times New Roman"/>
          <w:color w:val="000000"/>
          <w:sz w:val="28"/>
          <w:szCs w:val="28"/>
        </w:rPr>
        <w:t xml:space="preserve"> условий для эффективной реализации мероприятий по созданию новых мест дополнительного образования детей</w:t>
      </w:r>
      <w:r>
        <w:rPr>
          <w:rFonts w:ascii="Arial" w:hAnsi="Arial" w:cs="Arial"/>
          <w:color w:val="000000"/>
        </w:rPr>
        <w:t xml:space="preserve"> </w:t>
      </w:r>
      <w:r w:rsidRPr="006D12A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04677C" w:rsidRPr="0004677C">
        <w:rPr>
          <w:rFonts w:ascii="Times New Roman" w:hAnsi="Times New Roman"/>
          <w:sz w:val="28"/>
          <w:szCs w:val="28"/>
        </w:rPr>
        <w:t xml:space="preserve"> 2021 год управлением образования администрации города Благовещенска поданы заявки</w:t>
      </w:r>
      <w:r w:rsidR="008D0BE8">
        <w:rPr>
          <w:rFonts w:ascii="Times New Roman" w:hAnsi="Times New Roman"/>
          <w:sz w:val="28"/>
          <w:szCs w:val="28"/>
        </w:rPr>
        <w:t xml:space="preserve"> на</w:t>
      </w:r>
      <w:r w:rsidR="0004677C" w:rsidRPr="0004677C">
        <w:rPr>
          <w:rFonts w:ascii="Times New Roman" w:hAnsi="Times New Roman"/>
          <w:sz w:val="28"/>
          <w:szCs w:val="28"/>
        </w:rPr>
        <w:t>:</w:t>
      </w:r>
    </w:p>
    <w:p w:rsidR="0004677C" w:rsidRPr="00ED699B" w:rsidRDefault="0004677C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4677C">
        <w:rPr>
          <w:rFonts w:ascii="Times New Roman" w:hAnsi="Times New Roman"/>
          <w:sz w:val="28"/>
          <w:szCs w:val="28"/>
        </w:rPr>
        <w:t xml:space="preserve"> создание</w:t>
      </w:r>
      <w:r w:rsidR="00ED699B" w:rsidRPr="00ED699B">
        <w:rPr>
          <w:rFonts w:ascii="Times New Roman" w:hAnsi="Times New Roman"/>
          <w:sz w:val="28"/>
          <w:szCs w:val="28"/>
        </w:rPr>
        <w:t xml:space="preserve"> </w:t>
      </w:r>
      <w:r w:rsidR="00ED699B" w:rsidRPr="0004677C">
        <w:rPr>
          <w:rFonts w:ascii="Times New Roman" w:hAnsi="Times New Roman"/>
          <w:sz w:val="28"/>
          <w:szCs w:val="28"/>
        </w:rPr>
        <w:t>в 2021-2023</w:t>
      </w:r>
      <w:r w:rsidR="00ED699B">
        <w:rPr>
          <w:rFonts w:ascii="Times New Roman" w:hAnsi="Times New Roman"/>
          <w:sz w:val="28"/>
          <w:szCs w:val="28"/>
        </w:rPr>
        <w:t xml:space="preserve"> годах</w:t>
      </w:r>
      <w:r w:rsidRPr="0004677C">
        <w:rPr>
          <w:rFonts w:ascii="Times New Roman" w:hAnsi="Times New Roman"/>
          <w:sz w:val="28"/>
          <w:szCs w:val="28"/>
        </w:rPr>
        <w:t xml:space="preserve"> на базе </w:t>
      </w:r>
      <w:r w:rsidRPr="0004677C">
        <w:rPr>
          <w:rFonts w:ascii="Times New Roman" w:hAnsi="Times New Roman"/>
          <w:bCs/>
          <w:sz w:val="28"/>
          <w:szCs w:val="28"/>
        </w:rPr>
        <w:t xml:space="preserve">МАОУ «Гимназия № 25 г.Благовещенска» </w:t>
      </w:r>
      <w:r w:rsidRPr="0004677C">
        <w:rPr>
          <w:rFonts w:ascii="Times New Roman" w:hAnsi="Times New Roman"/>
          <w:sz w:val="28"/>
          <w:szCs w:val="28"/>
        </w:rPr>
        <w:t>детского технопарка «</w:t>
      </w:r>
      <w:proofErr w:type="spellStart"/>
      <w:r w:rsidRPr="0004677C">
        <w:rPr>
          <w:rFonts w:ascii="Times New Roman" w:hAnsi="Times New Roman"/>
          <w:sz w:val="28"/>
          <w:szCs w:val="28"/>
        </w:rPr>
        <w:t>Кванториум</w:t>
      </w:r>
      <w:proofErr w:type="spellEnd"/>
      <w:r w:rsidRPr="0004677C">
        <w:rPr>
          <w:rFonts w:ascii="Times New Roman" w:hAnsi="Times New Roman"/>
          <w:sz w:val="28"/>
          <w:szCs w:val="28"/>
        </w:rPr>
        <w:t xml:space="preserve">» в рамках федерального проекта «Современная школа» национального проекта «Образование», планируемый охват детей дополнительным образованием при реализации мероприятия составит </w:t>
      </w:r>
      <w:r w:rsidRPr="00ED699B">
        <w:rPr>
          <w:rFonts w:ascii="Times New Roman" w:hAnsi="Times New Roman"/>
          <w:b/>
          <w:sz w:val="28"/>
          <w:szCs w:val="28"/>
        </w:rPr>
        <w:t>2</w:t>
      </w:r>
      <w:r w:rsidR="008D0BE8" w:rsidRPr="00ED699B">
        <w:rPr>
          <w:rFonts w:ascii="Times New Roman" w:hAnsi="Times New Roman"/>
          <w:b/>
          <w:sz w:val="28"/>
          <w:szCs w:val="28"/>
        </w:rPr>
        <w:t xml:space="preserve"> </w:t>
      </w:r>
      <w:r w:rsidRPr="00ED699B">
        <w:rPr>
          <w:rFonts w:ascii="Times New Roman" w:hAnsi="Times New Roman"/>
          <w:b/>
          <w:sz w:val="28"/>
          <w:szCs w:val="28"/>
        </w:rPr>
        <w:t>015 чел. в год;</w:t>
      </w:r>
    </w:p>
    <w:p w:rsidR="0004677C" w:rsidRPr="00ED699B" w:rsidRDefault="0004677C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4677C">
        <w:rPr>
          <w:rFonts w:ascii="Times New Roman" w:hAnsi="Times New Roman"/>
          <w:sz w:val="28"/>
          <w:szCs w:val="28"/>
        </w:rPr>
        <w:t>создание</w:t>
      </w:r>
      <w:r w:rsidR="00ED699B" w:rsidRPr="00ED699B">
        <w:rPr>
          <w:rFonts w:ascii="Times New Roman" w:hAnsi="Times New Roman"/>
          <w:sz w:val="28"/>
          <w:szCs w:val="28"/>
        </w:rPr>
        <w:t xml:space="preserve"> </w:t>
      </w:r>
      <w:r w:rsidR="00ED699B" w:rsidRPr="0004677C">
        <w:rPr>
          <w:rFonts w:ascii="Times New Roman" w:hAnsi="Times New Roman"/>
          <w:sz w:val="28"/>
          <w:szCs w:val="28"/>
        </w:rPr>
        <w:t>в 2021-2023</w:t>
      </w:r>
      <w:r w:rsidR="00ED699B">
        <w:rPr>
          <w:rFonts w:ascii="Times New Roman" w:hAnsi="Times New Roman"/>
          <w:sz w:val="28"/>
          <w:szCs w:val="28"/>
        </w:rPr>
        <w:t xml:space="preserve"> годах </w:t>
      </w:r>
      <w:r w:rsidRPr="0004677C">
        <w:rPr>
          <w:rFonts w:ascii="Times New Roman" w:hAnsi="Times New Roman"/>
          <w:sz w:val="28"/>
          <w:szCs w:val="28"/>
        </w:rPr>
        <w:t xml:space="preserve">на базе </w:t>
      </w:r>
      <w:r w:rsidRPr="0004677C">
        <w:rPr>
          <w:rFonts w:ascii="Times New Roman" w:hAnsi="Times New Roman"/>
          <w:bCs/>
          <w:sz w:val="28"/>
          <w:szCs w:val="28"/>
        </w:rPr>
        <w:t xml:space="preserve">МАОУ «Школа № 5 г.Благовещенска» </w:t>
      </w:r>
      <w:r w:rsidRPr="0004677C">
        <w:rPr>
          <w:rFonts w:ascii="Times New Roman" w:hAnsi="Times New Roman"/>
          <w:sz w:val="28"/>
          <w:szCs w:val="28"/>
        </w:rPr>
        <w:t>«</w:t>
      </w:r>
      <w:r w:rsidRPr="0004677C">
        <w:rPr>
          <w:rFonts w:ascii="Times New Roman" w:hAnsi="Times New Roman"/>
          <w:sz w:val="28"/>
          <w:szCs w:val="28"/>
          <w:lang w:val="en-US"/>
        </w:rPr>
        <w:t>IT</w:t>
      </w:r>
      <w:r w:rsidRPr="0004677C">
        <w:rPr>
          <w:rFonts w:ascii="Times New Roman" w:hAnsi="Times New Roman"/>
          <w:sz w:val="28"/>
          <w:szCs w:val="28"/>
        </w:rPr>
        <w:t xml:space="preserve">-куб» годах в рамках федерального проекта «Современная школа» национального проекта «Образование», планируемый охват детей дополнительным образованием при реализации мероприятия составит </w:t>
      </w:r>
      <w:r w:rsidRPr="00ED699B">
        <w:rPr>
          <w:rFonts w:ascii="Times New Roman" w:hAnsi="Times New Roman"/>
          <w:b/>
          <w:sz w:val="28"/>
          <w:szCs w:val="28"/>
        </w:rPr>
        <w:t>1</w:t>
      </w:r>
      <w:r w:rsidR="008D0BE8" w:rsidRPr="00ED699B">
        <w:rPr>
          <w:rFonts w:ascii="Times New Roman" w:hAnsi="Times New Roman"/>
          <w:b/>
          <w:sz w:val="28"/>
          <w:szCs w:val="28"/>
        </w:rPr>
        <w:t xml:space="preserve"> </w:t>
      </w:r>
      <w:r w:rsidRPr="00ED699B">
        <w:rPr>
          <w:rFonts w:ascii="Times New Roman" w:hAnsi="Times New Roman"/>
          <w:b/>
          <w:sz w:val="28"/>
          <w:szCs w:val="28"/>
        </w:rPr>
        <w:t>460 чел. в год;</w:t>
      </w:r>
    </w:p>
    <w:p w:rsidR="0004677C" w:rsidRDefault="002F0C45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4677C">
        <w:rPr>
          <w:rFonts w:ascii="Times New Roman" w:hAnsi="Times New Roman"/>
          <w:bCs/>
          <w:sz w:val="28"/>
          <w:szCs w:val="28"/>
        </w:rPr>
        <w:t>в 2021 году</w:t>
      </w:r>
      <w:r>
        <w:rPr>
          <w:rFonts w:ascii="Times New Roman" w:hAnsi="Times New Roman"/>
          <w:bCs/>
          <w:sz w:val="28"/>
          <w:szCs w:val="28"/>
        </w:rPr>
        <w:t xml:space="preserve"> планируется </w:t>
      </w:r>
      <w:r w:rsidR="0004677C" w:rsidRPr="0004677C">
        <w:rPr>
          <w:rFonts w:ascii="Times New Roman" w:hAnsi="Times New Roman"/>
          <w:sz w:val="28"/>
          <w:szCs w:val="28"/>
        </w:rPr>
        <w:t>с</w:t>
      </w:r>
      <w:r w:rsidR="0004677C" w:rsidRPr="0004677C">
        <w:rPr>
          <w:rFonts w:ascii="Times New Roman" w:hAnsi="Times New Roman"/>
          <w:bCs/>
          <w:sz w:val="28"/>
          <w:szCs w:val="28"/>
        </w:rPr>
        <w:t xml:space="preserve">оздание </w:t>
      </w:r>
      <w:r w:rsidR="00C1216E" w:rsidRPr="00C1216E">
        <w:rPr>
          <w:rFonts w:ascii="Times New Roman" w:hAnsi="Times New Roman"/>
          <w:b/>
          <w:bCs/>
          <w:sz w:val="28"/>
          <w:szCs w:val="28"/>
        </w:rPr>
        <w:t>110</w:t>
      </w:r>
      <w:r w:rsidR="00C1216E">
        <w:rPr>
          <w:rFonts w:ascii="Times New Roman" w:hAnsi="Times New Roman"/>
          <w:bCs/>
          <w:sz w:val="28"/>
          <w:szCs w:val="28"/>
        </w:rPr>
        <w:t xml:space="preserve"> </w:t>
      </w:r>
      <w:r w:rsidR="0004677C" w:rsidRPr="0004677C">
        <w:rPr>
          <w:rFonts w:ascii="Times New Roman" w:hAnsi="Times New Roman"/>
          <w:bCs/>
          <w:sz w:val="28"/>
          <w:szCs w:val="28"/>
        </w:rPr>
        <w:t xml:space="preserve">дополнительных мест дополнительного образования </w:t>
      </w:r>
      <w:r w:rsidR="00C1216E">
        <w:rPr>
          <w:rFonts w:ascii="Times New Roman" w:hAnsi="Times New Roman"/>
          <w:bCs/>
          <w:sz w:val="28"/>
          <w:szCs w:val="28"/>
        </w:rPr>
        <w:t xml:space="preserve">на базе </w:t>
      </w:r>
      <w:r w:rsidR="00C1216E" w:rsidRPr="00C1216E">
        <w:rPr>
          <w:rFonts w:ascii="Times New Roman" w:hAnsi="Times New Roman"/>
          <w:b/>
          <w:bCs/>
          <w:sz w:val="28"/>
          <w:szCs w:val="28"/>
        </w:rPr>
        <w:t>4</w:t>
      </w:r>
      <w:r w:rsidR="00C1216E">
        <w:rPr>
          <w:rFonts w:ascii="Times New Roman" w:hAnsi="Times New Roman"/>
          <w:bCs/>
          <w:sz w:val="28"/>
          <w:szCs w:val="28"/>
        </w:rPr>
        <w:t xml:space="preserve"> общеобразовательных организаций</w:t>
      </w:r>
      <w:r w:rsidR="0004677C" w:rsidRPr="0004677C">
        <w:rPr>
          <w:rFonts w:ascii="Times New Roman" w:hAnsi="Times New Roman"/>
          <w:bCs/>
          <w:sz w:val="28"/>
          <w:szCs w:val="28"/>
        </w:rPr>
        <w:t>:</w:t>
      </w:r>
      <w:r w:rsidR="00DD1DAB">
        <w:rPr>
          <w:rFonts w:ascii="Times New Roman" w:hAnsi="Times New Roman"/>
          <w:bCs/>
          <w:sz w:val="28"/>
          <w:szCs w:val="28"/>
        </w:rPr>
        <w:t xml:space="preserve"> Лицея № 6, школ 13,26, ДЮСШ №1</w:t>
      </w:r>
    </w:p>
    <w:p w:rsidR="008D0BE8" w:rsidRPr="008D0BE8" w:rsidRDefault="008D0BE8" w:rsidP="0004677C">
      <w:pPr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/>
          <w:bCs/>
          <w:sz w:val="16"/>
          <w:szCs w:val="16"/>
        </w:rPr>
      </w:pPr>
    </w:p>
    <w:p w:rsidR="008D0BE8" w:rsidRPr="008D0BE8" w:rsidRDefault="00ED699B" w:rsidP="009509B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16"/>
          <w:szCs w:val="16"/>
        </w:rPr>
      </w:pPr>
      <w:r w:rsidRPr="00ED699B">
        <w:rPr>
          <w:rFonts w:ascii="Times New Roman" w:hAnsi="Times New Roman"/>
          <w:color w:val="000000" w:themeColor="text1"/>
          <w:sz w:val="16"/>
          <w:szCs w:val="16"/>
        </w:rPr>
        <w:drawing>
          <wp:inline distT="0" distB="0" distL="0" distR="0" wp14:anchorId="34F2A00F" wp14:editId="7D2D7496">
            <wp:extent cx="5939790" cy="33407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AB" w:rsidRDefault="00DD1DAB" w:rsidP="009509B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509B9" w:rsidRPr="006D12AE" w:rsidRDefault="009509B9" w:rsidP="009509B9">
      <w:pPr>
        <w:spacing w:after="0" w:line="24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bookmarkStart w:id="0" w:name="_GoBack"/>
      <w:bookmarkEnd w:id="0"/>
      <w:r w:rsidRPr="006D12AE">
        <w:rPr>
          <w:rFonts w:ascii="Times New Roman" w:hAnsi="Times New Roman"/>
          <w:color w:val="000000" w:themeColor="text1"/>
          <w:sz w:val="28"/>
          <w:szCs w:val="28"/>
        </w:rPr>
        <w:t xml:space="preserve">В настоящее время необходимо продолжать работу по исполнению </w:t>
      </w:r>
      <w:r w:rsidRPr="006D12AE">
        <w:rPr>
          <w:rFonts w:ascii="Times New Roman" w:eastAsia="Calibri" w:hAnsi="Times New Roman"/>
          <w:color w:val="000000" w:themeColor="text1"/>
          <w:sz w:val="28"/>
          <w:szCs w:val="28"/>
        </w:rPr>
        <w:t>Соглашения о реализации регионального проекта «Успех каждого ребенка» на территории города Благовещенска от 30.03.2020 № 18-2020-Е-2</w:t>
      </w:r>
      <w:r w:rsidR="00B700CD">
        <w:rPr>
          <w:rFonts w:ascii="Times New Roman" w:eastAsia="Calibri" w:hAnsi="Times New Roman"/>
          <w:color w:val="000000" w:themeColor="text1"/>
          <w:sz w:val="28"/>
          <w:szCs w:val="28"/>
        </w:rPr>
        <w:t>;</w:t>
      </w:r>
    </w:p>
    <w:p w:rsidR="009509B9" w:rsidRPr="006D12AE" w:rsidRDefault="009509B9" w:rsidP="009509B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D12AE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усилить </w:t>
      </w:r>
      <w:r w:rsidRPr="006D12A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работу по выдаче обучающимся и родителям (законным представителям) сертификатов учета и зачислению детей, </w:t>
      </w:r>
      <w:r w:rsidRPr="006D12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имеющих сертификат учета и охваченных дополнительным образованием, в статус «Обучающийся», довести данный показатель в соответствии с соглашением -7</w:t>
      </w:r>
      <w:r w:rsidR="006E74C7" w:rsidRPr="006D12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6D12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%;</w:t>
      </w:r>
    </w:p>
    <w:p w:rsidR="00B700CD" w:rsidRDefault="0005289C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color w:val="333333"/>
          <w:sz w:val="28"/>
          <w:szCs w:val="28"/>
        </w:rPr>
      </w:pPr>
      <w:r w:rsidRPr="00B700CD">
        <w:rPr>
          <w:color w:val="333333"/>
          <w:sz w:val="28"/>
          <w:szCs w:val="28"/>
        </w:rPr>
        <w:t>стремиться к повышению уровня конкурентоспособности</w:t>
      </w:r>
      <w:r w:rsidR="00B700CD" w:rsidRPr="00B700CD">
        <w:rPr>
          <w:color w:val="333333"/>
          <w:sz w:val="28"/>
          <w:szCs w:val="28"/>
        </w:rPr>
        <w:t xml:space="preserve"> общеобразовательных программ дополнительного образования</w:t>
      </w:r>
      <w:r w:rsidR="00B700CD">
        <w:rPr>
          <w:color w:val="333333"/>
          <w:sz w:val="28"/>
          <w:szCs w:val="28"/>
        </w:rPr>
        <w:t>;</w:t>
      </w:r>
    </w:p>
    <w:p w:rsidR="00B437FE" w:rsidRDefault="00B700CD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rStyle w:val="210pt"/>
          <w:rFonts w:ascii="Times New Roman" w:hAnsi="Times New Roman" w:cs="Times New Roman"/>
          <w:sz w:val="28"/>
          <w:szCs w:val="28"/>
        </w:rPr>
      </w:pPr>
      <w:r w:rsidRPr="00B700CD">
        <w:rPr>
          <w:color w:val="000000"/>
          <w:sz w:val="28"/>
          <w:szCs w:val="28"/>
        </w:rPr>
        <w:t>обеспечить использование</w:t>
      </w:r>
      <w:r>
        <w:rPr>
          <w:color w:val="000000"/>
          <w:sz w:val="28"/>
          <w:szCs w:val="28"/>
        </w:rPr>
        <w:t xml:space="preserve"> в дополнительном образовании цифровых </w:t>
      </w:r>
      <w:r w:rsidRPr="00B700CD">
        <w:rPr>
          <w:color w:val="000000"/>
          <w:sz w:val="28"/>
          <w:szCs w:val="28"/>
        </w:rPr>
        <w:t>технологий</w:t>
      </w:r>
      <w:r>
        <w:rPr>
          <w:color w:val="000000"/>
          <w:sz w:val="28"/>
          <w:szCs w:val="28"/>
        </w:rPr>
        <w:t xml:space="preserve"> </w:t>
      </w:r>
      <w:r w:rsidRPr="00B700CD">
        <w:rPr>
          <w:color w:val="000000"/>
          <w:sz w:val="28"/>
          <w:szCs w:val="28"/>
        </w:rPr>
        <w:t>преподавания</w:t>
      </w:r>
      <w:r>
        <w:rPr>
          <w:color w:val="000000"/>
          <w:sz w:val="28"/>
          <w:szCs w:val="28"/>
        </w:rPr>
        <w:t xml:space="preserve">, внедрение </w:t>
      </w:r>
      <w:r w:rsidRPr="00B700CD">
        <w:rPr>
          <w:rStyle w:val="210pt"/>
          <w:rFonts w:ascii="Times New Roman" w:hAnsi="Times New Roman" w:cs="Times New Roman"/>
          <w:color w:val="000000" w:themeColor="text1"/>
          <w:sz w:val="28"/>
          <w:szCs w:val="28"/>
        </w:rPr>
        <w:t>дистанционных курсов,</w:t>
      </w:r>
      <w:r w:rsidRPr="00B700CD">
        <w:rPr>
          <w:color w:val="000000" w:themeColor="text1"/>
          <w:sz w:val="28"/>
          <w:szCs w:val="28"/>
        </w:rPr>
        <w:t xml:space="preserve"> </w:t>
      </w:r>
      <w:proofErr w:type="spellStart"/>
      <w:r w:rsidRPr="00B700CD">
        <w:rPr>
          <w:color w:val="000000" w:themeColor="text1"/>
          <w:sz w:val="28"/>
          <w:szCs w:val="28"/>
        </w:rPr>
        <w:t>разноуровневых</w:t>
      </w:r>
      <w:proofErr w:type="spellEnd"/>
      <w:r w:rsidRPr="00B700CD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, </w:t>
      </w:r>
      <w:r w:rsidRPr="00B700CD">
        <w:rPr>
          <w:color w:val="000000" w:themeColor="text1"/>
          <w:sz w:val="28"/>
          <w:szCs w:val="28"/>
        </w:rPr>
        <w:t xml:space="preserve">организовать </w:t>
      </w:r>
      <w:r w:rsidRPr="00B700CD">
        <w:rPr>
          <w:rStyle w:val="210pt"/>
          <w:rFonts w:ascii="Times New Roman" w:hAnsi="Times New Roman" w:cs="Times New Roman"/>
          <w:sz w:val="28"/>
          <w:szCs w:val="28"/>
        </w:rPr>
        <w:t xml:space="preserve">реализацию </w:t>
      </w:r>
      <w:r>
        <w:rPr>
          <w:rStyle w:val="210pt"/>
          <w:rFonts w:ascii="Times New Roman" w:hAnsi="Times New Roman" w:cs="Times New Roman"/>
          <w:sz w:val="28"/>
          <w:szCs w:val="28"/>
        </w:rPr>
        <w:t>общеобразовательных дополнительных программ в</w:t>
      </w:r>
      <w:r w:rsidRPr="00B700CD">
        <w:rPr>
          <w:rStyle w:val="210pt"/>
          <w:rFonts w:ascii="Times New Roman" w:hAnsi="Times New Roman" w:cs="Times New Roman"/>
          <w:sz w:val="28"/>
          <w:szCs w:val="28"/>
        </w:rPr>
        <w:t xml:space="preserve"> сетевой форме</w:t>
      </w:r>
      <w:r w:rsidR="00B437FE">
        <w:rPr>
          <w:rStyle w:val="210pt"/>
          <w:rFonts w:ascii="Times New Roman" w:hAnsi="Times New Roman" w:cs="Times New Roman"/>
          <w:sz w:val="28"/>
          <w:szCs w:val="28"/>
        </w:rPr>
        <w:t>;</w:t>
      </w:r>
    </w:p>
    <w:p w:rsidR="009509B9" w:rsidRPr="00B700CD" w:rsidRDefault="00B437FE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color w:val="000000" w:themeColor="text1"/>
          <w:sz w:val="28"/>
          <w:szCs w:val="28"/>
        </w:rPr>
      </w:pPr>
      <w:r>
        <w:rPr>
          <w:rStyle w:val="210pt"/>
          <w:rFonts w:ascii="Times New Roman" w:hAnsi="Times New Roman" w:cs="Times New Roman"/>
          <w:sz w:val="28"/>
          <w:szCs w:val="28"/>
        </w:rPr>
        <w:t>создавать условия для повышения качества профессиональной подготовленности педагогов по организации дополнительного образования.</w:t>
      </w:r>
      <w:r w:rsidR="00B700CD" w:rsidRPr="00B700CD">
        <w:rPr>
          <w:color w:val="000000" w:themeColor="text1"/>
          <w:sz w:val="28"/>
          <w:szCs w:val="28"/>
        </w:rPr>
        <w:t xml:space="preserve"> </w:t>
      </w:r>
    </w:p>
    <w:p w:rsidR="00B437FE" w:rsidRPr="006D12AE" w:rsidRDefault="00B437FE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bCs/>
          <w:color w:val="000000" w:themeColor="text1"/>
          <w:sz w:val="28"/>
          <w:szCs w:val="28"/>
        </w:rPr>
      </w:pPr>
      <w:r w:rsidRPr="006D12AE">
        <w:rPr>
          <w:color w:val="000000"/>
          <w:sz w:val="28"/>
          <w:szCs w:val="28"/>
        </w:rPr>
        <w:t>Решение задач, поставленных перед системой дополнительного образования детей в рамках реализации государственной образовательной политики, требует принятия продуманных, взвешенных</w:t>
      </w:r>
      <w:r>
        <w:rPr>
          <w:color w:val="000000"/>
          <w:sz w:val="28"/>
          <w:szCs w:val="28"/>
        </w:rPr>
        <w:t xml:space="preserve"> шагов,</w:t>
      </w:r>
      <w:r w:rsidRPr="006D12AE">
        <w:rPr>
          <w:color w:val="000000"/>
          <w:sz w:val="28"/>
          <w:szCs w:val="28"/>
        </w:rPr>
        <w:t xml:space="preserve"> которы</w:t>
      </w:r>
      <w:r>
        <w:rPr>
          <w:color w:val="000000"/>
          <w:sz w:val="28"/>
          <w:szCs w:val="28"/>
        </w:rPr>
        <w:t>е</w:t>
      </w:r>
      <w:r w:rsidRPr="006D12AE">
        <w:rPr>
          <w:color w:val="000000"/>
          <w:sz w:val="28"/>
          <w:szCs w:val="28"/>
        </w:rPr>
        <w:t xml:space="preserve"> позвол</w:t>
      </w:r>
      <w:r>
        <w:rPr>
          <w:color w:val="000000"/>
          <w:sz w:val="28"/>
          <w:szCs w:val="28"/>
        </w:rPr>
        <w:t>ят</w:t>
      </w:r>
      <w:r w:rsidRPr="006D12AE">
        <w:rPr>
          <w:color w:val="000000"/>
          <w:sz w:val="28"/>
          <w:szCs w:val="28"/>
        </w:rPr>
        <w:t xml:space="preserve"> развивать его на качественно новом уровне с учетом многочисленных вызовов современности.</w:t>
      </w:r>
    </w:p>
    <w:p w:rsidR="004A2393" w:rsidRPr="0025314E" w:rsidRDefault="0025314E" w:rsidP="008D0BE8">
      <w:pPr>
        <w:pStyle w:val="a3"/>
        <w:shd w:val="clear" w:color="auto" w:fill="FFFFFF"/>
        <w:spacing w:after="0" w:line="240" w:lineRule="atLeast"/>
        <w:ind w:firstLine="709"/>
        <w:jc w:val="both"/>
        <w:rPr>
          <w:sz w:val="28"/>
          <w:szCs w:val="28"/>
        </w:rPr>
      </w:pPr>
      <w:r w:rsidRPr="0025314E">
        <w:rPr>
          <w:sz w:val="28"/>
          <w:szCs w:val="28"/>
        </w:rPr>
        <w:t>Образовательные организации города должны создавать равные «стартовые» возможности каждому ребёнку, чутко реагируя на быстро меняющиеся потребности детей и их родителей, оказыват</w:t>
      </w:r>
      <w:r>
        <w:rPr>
          <w:sz w:val="28"/>
          <w:szCs w:val="28"/>
        </w:rPr>
        <w:t>ь</w:t>
      </w:r>
      <w:r w:rsidRPr="0025314E">
        <w:rPr>
          <w:sz w:val="28"/>
          <w:szCs w:val="28"/>
        </w:rPr>
        <w:t xml:space="preserve"> помощь и поддержку одарённым и талантливым обучающимся, поднимая их на качественно новый уровень индивидуального развития.</w:t>
      </w:r>
    </w:p>
    <w:p w:rsidR="004A2393" w:rsidRDefault="004A2393" w:rsidP="004A2393">
      <w:pPr>
        <w:pStyle w:val="a3"/>
        <w:shd w:val="clear" w:color="auto" w:fill="FFFFFF"/>
        <w:spacing w:after="0" w:line="240" w:lineRule="atLeast"/>
        <w:jc w:val="both"/>
        <w:rPr>
          <w:sz w:val="28"/>
          <w:szCs w:val="28"/>
        </w:rPr>
      </w:pPr>
    </w:p>
    <w:p w:rsidR="00295A0D" w:rsidRPr="005B52FB" w:rsidRDefault="00295A0D" w:rsidP="005B52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95A0D" w:rsidRPr="005B52FB" w:rsidSect="0081376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FB"/>
    <w:rsid w:val="00000CD3"/>
    <w:rsid w:val="0000563F"/>
    <w:rsid w:val="00020F10"/>
    <w:rsid w:val="0004677C"/>
    <w:rsid w:val="0005289C"/>
    <w:rsid w:val="000816DD"/>
    <w:rsid w:val="000824A8"/>
    <w:rsid w:val="00097A5B"/>
    <w:rsid w:val="000D5B13"/>
    <w:rsid w:val="000F39F1"/>
    <w:rsid w:val="00107463"/>
    <w:rsid w:val="00132E90"/>
    <w:rsid w:val="00160F4F"/>
    <w:rsid w:val="00175C8B"/>
    <w:rsid w:val="001B016D"/>
    <w:rsid w:val="00227293"/>
    <w:rsid w:val="002473DE"/>
    <w:rsid w:val="0025314E"/>
    <w:rsid w:val="00265232"/>
    <w:rsid w:val="00295A0D"/>
    <w:rsid w:val="002A0F3D"/>
    <w:rsid w:val="002A50EE"/>
    <w:rsid w:val="002E7687"/>
    <w:rsid w:val="002F07F2"/>
    <w:rsid w:val="002F0C45"/>
    <w:rsid w:val="00323E84"/>
    <w:rsid w:val="00352D2F"/>
    <w:rsid w:val="003652C9"/>
    <w:rsid w:val="003B2A88"/>
    <w:rsid w:val="00422CBA"/>
    <w:rsid w:val="00444F56"/>
    <w:rsid w:val="004766A0"/>
    <w:rsid w:val="004774E2"/>
    <w:rsid w:val="00490D1D"/>
    <w:rsid w:val="004A2393"/>
    <w:rsid w:val="004B59B9"/>
    <w:rsid w:val="004D7752"/>
    <w:rsid w:val="004E760D"/>
    <w:rsid w:val="00507E98"/>
    <w:rsid w:val="00542BBD"/>
    <w:rsid w:val="00552E59"/>
    <w:rsid w:val="0055733E"/>
    <w:rsid w:val="00593EF6"/>
    <w:rsid w:val="005A5CDF"/>
    <w:rsid w:val="005B52FB"/>
    <w:rsid w:val="005D1127"/>
    <w:rsid w:val="005D6456"/>
    <w:rsid w:val="005E70E8"/>
    <w:rsid w:val="006028B4"/>
    <w:rsid w:val="00611217"/>
    <w:rsid w:val="006160AC"/>
    <w:rsid w:val="00643C86"/>
    <w:rsid w:val="00673223"/>
    <w:rsid w:val="006B5EA5"/>
    <w:rsid w:val="006C3659"/>
    <w:rsid w:val="006D12AE"/>
    <w:rsid w:val="006E74C7"/>
    <w:rsid w:val="00710086"/>
    <w:rsid w:val="00742D7A"/>
    <w:rsid w:val="007478C4"/>
    <w:rsid w:val="00752763"/>
    <w:rsid w:val="007618C8"/>
    <w:rsid w:val="00775B8D"/>
    <w:rsid w:val="00785B44"/>
    <w:rsid w:val="007973BE"/>
    <w:rsid w:val="007A1808"/>
    <w:rsid w:val="007C6245"/>
    <w:rsid w:val="007D1A74"/>
    <w:rsid w:val="007E1602"/>
    <w:rsid w:val="007E68A8"/>
    <w:rsid w:val="007F57DD"/>
    <w:rsid w:val="00813768"/>
    <w:rsid w:val="00814D91"/>
    <w:rsid w:val="00837C95"/>
    <w:rsid w:val="00837FC6"/>
    <w:rsid w:val="0084570E"/>
    <w:rsid w:val="00852C77"/>
    <w:rsid w:val="00881141"/>
    <w:rsid w:val="008A6154"/>
    <w:rsid w:val="008B1EF6"/>
    <w:rsid w:val="008C4FEE"/>
    <w:rsid w:val="008D0BE8"/>
    <w:rsid w:val="008D39C6"/>
    <w:rsid w:val="008E007D"/>
    <w:rsid w:val="008E6FA6"/>
    <w:rsid w:val="00900A33"/>
    <w:rsid w:val="009149B8"/>
    <w:rsid w:val="009509B9"/>
    <w:rsid w:val="00965E34"/>
    <w:rsid w:val="009D327B"/>
    <w:rsid w:val="009D59DA"/>
    <w:rsid w:val="009E7CEB"/>
    <w:rsid w:val="009F4E10"/>
    <w:rsid w:val="009F5290"/>
    <w:rsid w:val="00A000A2"/>
    <w:rsid w:val="00A1033D"/>
    <w:rsid w:val="00A13BD5"/>
    <w:rsid w:val="00A335EE"/>
    <w:rsid w:val="00A70967"/>
    <w:rsid w:val="00A818E3"/>
    <w:rsid w:val="00A96EA3"/>
    <w:rsid w:val="00AA0E11"/>
    <w:rsid w:val="00AB42C6"/>
    <w:rsid w:val="00AC7CE3"/>
    <w:rsid w:val="00AD715F"/>
    <w:rsid w:val="00AF44AF"/>
    <w:rsid w:val="00B42070"/>
    <w:rsid w:val="00B437FE"/>
    <w:rsid w:val="00B700CD"/>
    <w:rsid w:val="00BB4F61"/>
    <w:rsid w:val="00BD579E"/>
    <w:rsid w:val="00BE3A96"/>
    <w:rsid w:val="00C1216E"/>
    <w:rsid w:val="00C36FDA"/>
    <w:rsid w:val="00C47C09"/>
    <w:rsid w:val="00C53A2F"/>
    <w:rsid w:val="00C71F4A"/>
    <w:rsid w:val="00CA2911"/>
    <w:rsid w:val="00CB2C6E"/>
    <w:rsid w:val="00D05F54"/>
    <w:rsid w:val="00D179B9"/>
    <w:rsid w:val="00D3042C"/>
    <w:rsid w:val="00D31CB6"/>
    <w:rsid w:val="00D347EC"/>
    <w:rsid w:val="00D700C4"/>
    <w:rsid w:val="00DA281C"/>
    <w:rsid w:val="00DB4631"/>
    <w:rsid w:val="00DD1DAB"/>
    <w:rsid w:val="00E00D70"/>
    <w:rsid w:val="00E0430C"/>
    <w:rsid w:val="00E2540C"/>
    <w:rsid w:val="00E34752"/>
    <w:rsid w:val="00E60B91"/>
    <w:rsid w:val="00E622F5"/>
    <w:rsid w:val="00E741B3"/>
    <w:rsid w:val="00E76237"/>
    <w:rsid w:val="00E85E8D"/>
    <w:rsid w:val="00E903BF"/>
    <w:rsid w:val="00E916BD"/>
    <w:rsid w:val="00E9416A"/>
    <w:rsid w:val="00E95507"/>
    <w:rsid w:val="00E95C5C"/>
    <w:rsid w:val="00EC3623"/>
    <w:rsid w:val="00EC52D3"/>
    <w:rsid w:val="00ED699B"/>
    <w:rsid w:val="00EF0881"/>
    <w:rsid w:val="00F10812"/>
    <w:rsid w:val="00F54041"/>
    <w:rsid w:val="00FD1E03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F7E88-D331-43EB-8BE1-E0B4A2DD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A0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03BF"/>
    <w:rPr>
      <w:strike w:val="0"/>
      <w:dstrike w:val="0"/>
      <w:color w:val="2196F3"/>
      <w:u w:val="none"/>
      <w:effect w:val="none"/>
      <w:shd w:val="clear" w:color="auto" w:fill="auto"/>
    </w:rPr>
  </w:style>
  <w:style w:type="character" w:customStyle="1" w:styleId="fontstyle01">
    <w:name w:val="fontstyle01"/>
    <w:basedOn w:val="a0"/>
    <w:rsid w:val="004D775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No Spacing"/>
    <w:uiPriority w:val="1"/>
    <w:qFormat/>
    <w:rsid w:val="00E9416A"/>
    <w:pPr>
      <w:spacing w:after="0" w:line="240" w:lineRule="auto"/>
    </w:pPr>
  </w:style>
  <w:style w:type="table" w:styleId="a6">
    <w:name w:val="Table Grid"/>
    <w:basedOn w:val="a1"/>
    <w:uiPriority w:val="39"/>
    <w:rsid w:val="00D700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6160AC"/>
    <w:rPr>
      <w:rFonts w:ascii="Cambria" w:eastAsia="Cambria" w:hAnsi="Cambria" w:cs="Cambria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160AC"/>
    <w:pPr>
      <w:widowControl w:val="0"/>
      <w:shd w:val="clear" w:color="auto" w:fill="FFFFFF"/>
      <w:spacing w:after="600" w:line="292" w:lineRule="exact"/>
      <w:ind w:hanging="100"/>
    </w:pPr>
    <w:rPr>
      <w:rFonts w:ascii="Cambria" w:eastAsia="Cambria" w:hAnsi="Cambria" w:cs="Cambria"/>
    </w:rPr>
  </w:style>
  <w:style w:type="character" w:customStyle="1" w:styleId="210pt">
    <w:name w:val="Основной текст (2) + 10 pt"/>
    <w:basedOn w:val="2"/>
    <w:rsid w:val="006160AC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253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531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rblag.info/wp-content/uploads/2020/06/POSTANOVLENIE-Pravitelstva-AO-ot-15.04.2020-221VNEDRENE-SISTEMY-PF-DOD-V-AMURSK-OBLASTI.pdf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brblag.info/wp-content/uploads/2020/06/rasporjazhenie-Pravitnlstva-AO-ot-13.04.2020-71-r.pdf" TargetMode="External"/><Relationship Id="rId12" Type="http://schemas.openxmlformats.org/officeDocument/2006/relationships/hyperlink" Target="http://obrblag.info/wp-content/uploads/2020/09/Prikaz-upravlenija-obrazovanija-goroda-ot-29.05.2020-353-O-vnesenii-izmenenij-v-prikaz-ot-30.12_compressed-1-1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obrblag.info/wp-content/uploads/2020/05/Prikaz-o-MOC-minobrnauki-Amurskoj-oblasti.docx" TargetMode="External"/><Relationship Id="rId11" Type="http://schemas.openxmlformats.org/officeDocument/2006/relationships/hyperlink" Target="http://obrblag.info/wp-content/uploads/2020/06/Untitled.FR1229_compressed.pdf" TargetMode="External"/><Relationship Id="rId5" Type="http://schemas.openxmlformats.org/officeDocument/2006/relationships/hyperlink" Target="http://obrblag.info/wp-content/uploads/2020/05/Prikaz-o-MOC-minobrnauki-Amurskoj-oblasti.docx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obrblag.info/wp-content/uploads/2020/06/Postanovlenie-Pravitelstva-AO-ot-13.07.2019-367-o-sozdanii-RM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brblag.info/wp-content/uploads/2020/06/Prikaz-minobrnauki-AO-ot-24.04.2020-423-Pravila-PF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A331-85A3-438B-8A5F-D223514A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40</cp:revision>
  <cp:lastPrinted>2021-02-10T07:23:00Z</cp:lastPrinted>
  <dcterms:created xsi:type="dcterms:W3CDTF">2021-01-25T23:01:00Z</dcterms:created>
  <dcterms:modified xsi:type="dcterms:W3CDTF">2021-02-10T07:24:00Z</dcterms:modified>
</cp:coreProperties>
</file>