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53" w:rsidRPr="0076080B" w:rsidRDefault="005628C0" w:rsidP="005522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80B">
        <w:rPr>
          <w:rFonts w:ascii="Times New Roman" w:eastAsia="Times New Roman" w:hAnsi="Times New Roman" w:cs="Times New Roman"/>
          <w:b/>
          <w:sz w:val="28"/>
          <w:szCs w:val="28"/>
        </w:rPr>
        <w:t>Первоочередные мероприятия и задачи подготовки к введению обновленных ФГОС НОО и ООО в штатном режиме</w:t>
      </w:r>
    </w:p>
    <w:p w:rsidR="005628C0" w:rsidRPr="0076080B" w:rsidRDefault="005628C0" w:rsidP="005522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6A2E" w:rsidRPr="0076080B" w:rsidRDefault="00552253" w:rsidP="001C6A2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080B">
        <w:rPr>
          <w:rFonts w:ascii="Times New Roman" w:hAnsi="Times New Roman" w:cs="Times New Roman"/>
          <w:sz w:val="28"/>
          <w:szCs w:val="28"/>
        </w:rPr>
        <w:t>.</w:t>
      </w:r>
      <w:r w:rsidR="001C6A2E" w:rsidRPr="007608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70D" w:rsidRPr="0076080B" w:rsidRDefault="001543E8" w:rsidP="00FA270D">
      <w:pPr>
        <w:pStyle w:val="ConsPlusNormal"/>
        <w:ind w:firstLine="708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Осталось совсем немного времени до введения ФГОС третьего поколения и сегодня </w:t>
      </w:r>
      <w:r w:rsidR="002B4115" w:rsidRPr="0076080B">
        <w:rPr>
          <w:sz w:val="28"/>
          <w:szCs w:val="28"/>
        </w:rPr>
        <w:t xml:space="preserve"> в соответствии с информационно-методическим письмом  Министерства просвещения РФ рассмотрим основные изменения обновленных ФГОС НОО и ООО и первоочередные мероприятия и задачи подготовки к введению обновленных ФГОС НОО и ООО в штатном режиме</w:t>
      </w:r>
      <w:r w:rsidR="00FA270D" w:rsidRPr="0076080B">
        <w:rPr>
          <w:sz w:val="28"/>
          <w:szCs w:val="28"/>
        </w:rPr>
        <w:t>, которые должны обеспечивать:</w:t>
      </w:r>
    </w:p>
    <w:p w:rsidR="00FA270D" w:rsidRPr="0076080B" w:rsidRDefault="00FA270D" w:rsidP="00FA270D">
      <w:pPr>
        <w:pStyle w:val="ConsPlusNormal"/>
        <w:ind w:firstLine="708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 единство образовательного пространства Российской Федерации;</w:t>
      </w:r>
    </w:p>
    <w:p w:rsidR="002B4115" w:rsidRPr="0076080B" w:rsidRDefault="00FA270D" w:rsidP="00FA270D">
      <w:pPr>
        <w:pStyle w:val="ConsPlusNormal"/>
        <w:ind w:firstLine="708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преемственность основных образовательных программ начального, основного и среднего общего образования.</w:t>
      </w:r>
    </w:p>
    <w:p w:rsidR="00FA270D" w:rsidRPr="0076080B" w:rsidRDefault="00FA270D" w:rsidP="00FA270D">
      <w:pPr>
        <w:pStyle w:val="ConsPlusNormal"/>
        <w:ind w:firstLine="708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Уверена, что все коллективы внимательно изучили стандарты, обсудили на педагогических советах, заседаниях предметных школьных МО. Ознакомили родителей на собраниях с плюсами новых стандартов и большинство педагогов прошли курсовую подготовку. </w:t>
      </w:r>
    </w:p>
    <w:p w:rsidR="00FA270D" w:rsidRPr="0076080B" w:rsidRDefault="00FA270D" w:rsidP="0076080B">
      <w:pPr>
        <w:pStyle w:val="ConsPlusNormal"/>
        <w:rPr>
          <w:b/>
          <w:sz w:val="28"/>
          <w:szCs w:val="28"/>
        </w:rPr>
      </w:pPr>
    </w:p>
    <w:p w:rsidR="007862A5" w:rsidRPr="0076080B" w:rsidRDefault="007862A5" w:rsidP="00FA270D">
      <w:pPr>
        <w:pStyle w:val="ConsPlusNormal"/>
        <w:jc w:val="center"/>
        <w:rPr>
          <w:b/>
          <w:i/>
          <w:sz w:val="28"/>
          <w:szCs w:val="28"/>
        </w:rPr>
      </w:pPr>
      <w:r w:rsidRPr="0076080B">
        <w:rPr>
          <w:b/>
          <w:i/>
          <w:sz w:val="28"/>
          <w:szCs w:val="28"/>
        </w:rPr>
        <w:t>О принципах обновленных ФГОС НОО и ООО</w:t>
      </w:r>
    </w:p>
    <w:p w:rsidR="00DA2B69" w:rsidRPr="0076080B" w:rsidRDefault="004C0D1D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Обращаем внимание на то, что </w:t>
      </w:r>
      <w:r w:rsidR="00A57E8D" w:rsidRPr="0076080B">
        <w:rPr>
          <w:sz w:val="28"/>
          <w:szCs w:val="28"/>
        </w:rPr>
        <w:t>обновленные</w:t>
      </w:r>
      <w:r w:rsidR="0010387F" w:rsidRPr="0076080B">
        <w:rPr>
          <w:sz w:val="28"/>
          <w:szCs w:val="28"/>
        </w:rPr>
        <w:t xml:space="preserve"> ФГОС НОО и ООО</w:t>
      </w:r>
      <w:r w:rsidR="007862A5" w:rsidRPr="0076080B">
        <w:rPr>
          <w:sz w:val="28"/>
          <w:szCs w:val="28"/>
        </w:rPr>
        <w:br/>
      </w:r>
      <w:r w:rsidR="0010387F" w:rsidRPr="0076080B">
        <w:rPr>
          <w:sz w:val="28"/>
          <w:szCs w:val="28"/>
        </w:rPr>
        <w:t>не меняют методологических подходов к разработке и реализации основных образовательных программ соответствующего уровня.</w:t>
      </w:r>
    </w:p>
    <w:p w:rsidR="00D047EF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sz w:val="28"/>
          <w:szCs w:val="28"/>
        </w:rPr>
        <w:t xml:space="preserve">Основой организации образовательной деятельности в соответствии с обновленными ФГОС НОО и ООО остается системно-деятельностный подход, ориентирующий педагогов на </w:t>
      </w:r>
      <w:r w:rsidRPr="0076080B">
        <w:rPr>
          <w:b/>
          <w:sz w:val="28"/>
          <w:szCs w:val="28"/>
        </w:rPr>
        <w:t>создание условий, инициирующих действия обучающихся.</w:t>
      </w:r>
    </w:p>
    <w:p w:rsidR="00E071D8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В обновленных ФГОС НОО и ООО сохраняется привычная </w:t>
      </w:r>
      <w:r w:rsidR="007862A5" w:rsidRPr="0076080B">
        <w:rPr>
          <w:sz w:val="28"/>
          <w:szCs w:val="28"/>
        </w:rPr>
        <w:br/>
      </w:r>
      <w:r w:rsidRPr="0076080B">
        <w:rPr>
          <w:sz w:val="28"/>
          <w:szCs w:val="28"/>
        </w:rPr>
        <w:t>для образовательных организаций и педагогов структура основной образовательной программы и механизмы обеспечения ее вариативности, к числу которых относятся:</w:t>
      </w:r>
    </w:p>
    <w:p w:rsidR="00E071D8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наличие двух частей образовательной программы (обязательной части и части по выбору участников образовательных отношений),</w:t>
      </w:r>
    </w:p>
    <w:p w:rsidR="00E071D8" w:rsidRPr="0076080B" w:rsidRDefault="0010387F" w:rsidP="004F273C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возможность разработки и реализации дифференцированных программ, возможность разработки и реализации индивидуальных учебных планов.</w:t>
      </w:r>
    </w:p>
    <w:p w:rsidR="006C780E" w:rsidRPr="0076080B" w:rsidRDefault="0010387F" w:rsidP="00E071D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Структура требований к результатам реализации основных образовательных программ также остается неизменной и состоит из групп требований к предметным, метапредметным и личностным результатам.</w:t>
      </w:r>
    </w:p>
    <w:p w:rsidR="00FF3ABE" w:rsidRPr="0076080B" w:rsidRDefault="0010387F" w:rsidP="00D87928">
      <w:pPr>
        <w:pStyle w:val="ConsPlusNormal"/>
        <w:ind w:firstLine="540"/>
        <w:jc w:val="both"/>
        <w:rPr>
          <w:color w:val="FF0000"/>
          <w:sz w:val="28"/>
          <w:szCs w:val="28"/>
        </w:rPr>
      </w:pPr>
      <w:r w:rsidRPr="0076080B">
        <w:rPr>
          <w:sz w:val="28"/>
          <w:szCs w:val="28"/>
        </w:rPr>
        <w:t xml:space="preserve">В обновленных ФГОС НОО и ООО остается неизменной норма, обуславливающая </w:t>
      </w:r>
      <w:r w:rsidRPr="0076080B">
        <w:rPr>
          <w:b/>
          <w:sz w:val="28"/>
          <w:szCs w:val="28"/>
        </w:rPr>
        <w:t>использование проектной деятельности для достижения комплексных образовательных результатов.</w:t>
      </w:r>
    </w:p>
    <w:p w:rsidR="007B5668" w:rsidRPr="0076080B" w:rsidRDefault="007B5668" w:rsidP="00D87928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7862A5" w:rsidRPr="0076080B" w:rsidRDefault="007862A5" w:rsidP="00D87928">
      <w:pPr>
        <w:pStyle w:val="ConsPlusNormal"/>
        <w:ind w:firstLine="540"/>
        <w:jc w:val="center"/>
        <w:rPr>
          <w:b/>
          <w:i/>
          <w:sz w:val="28"/>
          <w:szCs w:val="28"/>
        </w:rPr>
      </w:pPr>
      <w:r w:rsidRPr="0076080B">
        <w:rPr>
          <w:b/>
          <w:i/>
          <w:sz w:val="28"/>
          <w:szCs w:val="28"/>
        </w:rPr>
        <w:t>Об основных изменениях в</w:t>
      </w:r>
      <w:r w:rsidR="00FD612E" w:rsidRPr="0076080B">
        <w:rPr>
          <w:b/>
          <w:i/>
          <w:sz w:val="28"/>
          <w:szCs w:val="28"/>
        </w:rPr>
        <w:t xml:space="preserve"> </w:t>
      </w:r>
      <w:r w:rsidRPr="0076080B">
        <w:rPr>
          <w:b/>
          <w:i/>
          <w:sz w:val="28"/>
          <w:szCs w:val="28"/>
        </w:rPr>
        <w:t>обновленных ФГОС НОО и ООО</w:t>
      </w:r>
    </w:p>
    <w:p w:rsidR="00291BFD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sz w:val="28"/>
          <w:szCs w:val="28"/>
        </w:rPr>
        <w:t xml:space="preserve">Основные изменения обновленных ФГОС НОО и ООО </w:t>
      </w:r>
      <w:r w:rsidRPr="0076080B">
        <w:rPr>
          <w:b/>
          <w:sz w:val="28"/>
          <w:szCs w:val="28"/>
        </w:rPr>
        <w:t xml:space="preserve">связаны </w:t>
      </w:r>
      <w:r w:rsidR="007862A5" w:rsidRPr="0076080B">
        <w:rPr>
          <w:b/>
          <w:sz w:val="28"/>
          <w:szCs w:val="28"/>
        </w:rPr>
        <w:br/>
      </w:r>
      <w:r w:rsidRPr="0076080B">
        <w:rPr>
          <w:b/>
          <w:sz w:val="28"/>
          <w:szCs w:val="28"/>
        </w:rPr>
        <w:t xml:space="preserve">с детализацией и конкретизацией требований к результатам и условиям </w:t>
      </w:r>
      <w:r w:rsidRPr="0076080B">
        <w:rPr>
          <w:sz w:val="28"/>
          <w:szCs w:val="28"/>
        </w:rPr>
        <w:lastRenderedPageBreak/>
        <w:t xml:space="preserve">реализации основных образовательных программ соответствующего уровня. Формулировки детализированных требований учитывают стратегические задачи обновления содержания общего образования и реализацию современных подходов к качеству школьного образования, </w:t>
      </w:r>
      <w:r w:rsidR="007862A5" w:rsidRPr="0076080B">
        <w:rPr>
          <w:sz w:val="28"/>
          <w:szCs w:val="28"/>
        </w:rPr>
        <w:br/>
      </w:r>
      <w:r w:rsidRPr="0076080B">
        <w:rPr>
          <w:b/>
          <w:sz w:val="28"/>
          <w:szCs w:val="28"/>
        </w:rPr>
        <w:t>в том числе по формированию различных видов функциональной грамотности.</w:t>
      </w:r>
    </w:p>
    <w:p w:rsidR="004F273C" w:rsidRPr="0076080B" w:rsidRDefault="00FD612E" w:rsidP="004F273C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Среди основных изменений  ФГ</w:t>
      </w:r>
      <w:r w:rsidR="00E071D8" w:rsidRPr="0076080B">
        <w:rPr>
          <w:sz w:val="28"/>
          <w:szCs w:val="28"/>
        </w:rPr>
        <w:t>ОС НООО и ООО выделим следующие:</w:t>
      </w:r>
      <w:r w:rsidRPr="0076080B">
        <w:rPr>
          <w:sz w:val="28"/>
          <w:szCs w:val="28"/>
        </w:rPr>
        <w:t xml:space="preserve"> </w:t>
      </w:r>
      <w:r w:rsidR="004F273C" w:rsidRPr="0076080B">
        <w:rPr>
          <w:sz w:val="28"/>
          <w:szCs w:val="28"/>
        </w:rPr>
        <w:t xml:space="preserve">                  </w:t>
      </w:r>
    </w:p>
    <w:p w:rsidR="00E071D8" w:rsidRPr="0076080B" w:rsidRDefault="00E071D8" w:rsidP="004F273C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и</w:t>
      </w:r>
      <w:r w:rsidR="00FD612E" w:rsidRPr="0076080B">
        <w:rPr>
          <w:sz w:val="28"/>
          <w:szCs w:val="28"/>
        </w:rPr>
        <w:t>зменился общий объем аудитор</w:t>
      </w:r>
      <w:r w:rsidR="004F273C" w:rsidRPr="0076080B">
        <w:rPr>
          <w:sz w:val="28"/>
          <w:szCs w:val="28"/>
        </w:rPr>
        <w:t xml:space="preserve">ной работы обучающихся, включая </w:t>
      </w:r>
      <w:r w:rsidR="00FD612E" w:rsidRPr="0076080B">
        <w:rPr>
          <w:sz w:val="28"/>
          <w:szCs w:val="28"/>
        </w:rPr>
        <w:t>обучающихся с ОВЗ,</w:t>
      </w:r>
    </w:p>
    <w:p w:rsidR="00E071D8" w:rsidRPr="0076080B" w:rsidRDefault="00FD612E" w:rsidP="004F273C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произошли изменения в количестве учебных предметов, изучающихся на углубленном уровне, </w:t>
      </w:r>
    </w:p>
    <w:p w:rsidR="00FD612E" w:rsidRPr="0076080B" w:rsidRDefault="00FD612E" w:rsidP="00E071D8">
      <w:pPr>
        <w:pStyle w:val="ConsPlusNormal"/>
        <w:ind w:left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введено понятие «учебный модуль».</w:t>
      </w:r>
    </w:p>
    <w:p w:rsidR="00E071D8" w:rsidRPr="0076080B" w:rsidRDefault="00FD612E" w:rsidP="00D87928">
      <w:pPr>
        <w:pStyle w:val="ConsPlusNormal"/>
        <w:ind w:firstLine="540"/>
        <w:jc w:val="both"/>
        <w:rPr>
          <w:color w:val="000000"/>
          <w:sz w:val="28"/>
          <w:szCs w:val="28"/>
        </w:rPr>
      </w:pPr>
      <w:r w:rsidRPr="0076080B">
        <w:rPr>
          <w:color w:val="000000"/>
          <w:sz w:val="28"/>
          <w:szCs w:val="28"/>
        </w:rPr>
        <w:t>Все эти изменения требуют пересмотра</w:t>
      </w:r>
      <w:r w:rsidR="007B5668" w:rsidRPr="0076080B">
        <w:rPr>
          <w:color w:val="000000"/>
          <w:sz w:val="28"/>
          <w:szCs w:val="28"/>
        </w:rPr>
        <w:t xml:space="preserve"> учебного плана образовательной </w:t>
      </w:r>
      <w:r w:rsidRPr="0076080B">
        <w:rPr>
          <w:color w:val="000000"/>
          <w:sz w:val="28"/>
          <w:szCs w:val="28"/>
        </w:rPr>
        <w:t xml:space="preserve">организации, рабочих программ по учебным предметам, программ внеурочной деятельности. </w:t>
      </w:r>
    </w:p>
    <w:p w:rsidR="00FD612E" w:rsidRPr="0076080B" w:rsidRDefault="00FD612E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color w:val="000000"/>
          <w:sz w:val="28"/>
          <w:szCs w:val="28"/>
        </w:rPr>
        <w:t xml:space="preserve">Для обеспечения единства образовательного пространства Российской Федерации, </w:t>
      </w:r>
      <w:r w:rsidRPr="0076080B">
        <w:rPr>
          <w:b/>
          <w:color w:val="000000"/>
          <w:sz w:val="28"/>
          <w:szCs w:val="28"/>
        </w:rPr>
        <w:t>снижения нагрузки</w:t>
      </w:r>
      <w:r w:rsidRPr="0076080B">
        <w:rPr>
          <w:color w:val="000000"/>
          <w:sz w:val="28"/>
          <w:szCs w:val="28"/>
        </w:rPr>
        <w:t xml:space="preserve"> на педагогических работников разработаны примерные рабочие программы.</w:t>
      </w:r>
    </w:p>
    <w:p w:rsidR="00E071D8" w:rsidRPr="0076080B" w:rsidRDefault="00FD612E" w:rsidP="00D87928">
      <w:pPr>
        <w:pStyle w:val="ConsPlusNormal"/>
        <w:ind w:firstLine="540"/>
        <w:jc w:val="both"/>
        <w:rPr>
          <w:color w:val="000000"/>
          <w:sz w:val="28"/>
          <w:szCs w:val="28"/>
        </w:rPr>
      </w:pPr>
      <w:r w:rsidRPr="0076080B">
        <w:rPr>
          <w:color w:val="000000"/>
          <w:sz w:val="28"/>
          <w:szCs w:val="28"/>
        </w:rPr>
        <w:t>В обновленных ФГОС детализ</w:t>
      </w:r>
      <w:r w:rsidR="007B5668" w:rsidRPr="0076080B">
        <w:rPr>
          <w:color w:val="000000"/>
          <w:sz w:val="28"/>
          <w:szCs w:val="28"/>
        </w:rPr>
        <w:t xml:space="preserve">ирован воспитательный компонент </w:t>
      </w:r>
      <w:r w:rsidRPr="0076080B">
        <w:rPr>
          <w:color w:val="000000"/>
          <w:sz w:val="28"/>
          <w:szCs w:val="28"/>
        </w:rPr>
        <w:t xml:space="preserve">в деятельности учителя и школы, определены связи воспитательного и собственно учебного процесса. </w:t>
      </w:r>
    </w:p>
    <w:p w:rsidR="0092323F" w:rsidRPr="0076080B" w:rsidRDefault="00FD612E" w:rsidP="00D87928">
      <w:pPr>
        <w:pStyle w:val="ConsPlusNormal"/>
        <w:ind w:firstLine="540"/>
        <w:jc w:val="both"/>
        <w:rPr>
          <w:color w:val="000000"/>
          <w:sz w:val="28"/>
          <w:szCs w:val="28"/>
        </w:rPr>
      </w:pPr>
      <w:r w:rsidRPr="0076080B">
        <w:rPr>
          <w:color w:val="000000"/>
          <w:sz w:val="28"/>
          <w:szCs w:val="28"/>
        </w:rPr>
        <w:t>Обозначены виды воспитательной деятельности как способы достижения личностных образовательных результатов. В соответствии с этим при организации учебно-воспитательного процесса необходимо обновить рабочие программы воспитания</w:t>
      </w:r>
    </w:p>
    <w:p w:rsidR="005628C0" w:rsidRPr="0076080B" w:rsidRDefault="005628C0" w:rsidP="00D87928">
      <w:pPr>
        <w:pStyle w:val="ConsPlusNormal"/>
        <w:ind w:firstLine="540"/>
        <w:jc w:val="center"/>
        <w:rPr>
          <w:b/>
          <w:color w:val="000000"/>
          <w:sz w:val="28"/>
          <w:szCs w:val="28"/>
        </w:rPr>
      </w:pPr>
    </w:p>
    <w:p w:rsidR="0092323F" w:rsidRPr="0076080B" w:rsidRDefault="0092323F" w:rsidP="00D87928">
      <w:pPr>
        <w:pStyle w:val="ConsPlusNormal"/>
        <w:ind w:firstLine="540"/>
        <w:jc w:val="center"/>
        <w:rPr>
          <w:b/>
          <w:color w:val="000000"/>
          <w:sz w:val="28"/>
          <w:szCs w:val="28"/>
        </w:rPr>
      </w:pPr>
      <w:r w:rsidRPr="0076080B">
        <w:rPr>
          <w:b/>
          <w:color w:val="000000"/>
          <w:sz w:val="28"/>
          <w:szCs w:val="28"/>
        </w:rPr>
        <w:t>Об особенностях приёма обучающихся</w:t>
      </w:r>
    </w:p>
    <w:p w:rsidR="00FC5C58" w:rsidRPr="0076080B" w:rsidRDefault="00FA270D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Приё</w:t>
      </w:r>
      <w:r w:rsidR="00FC5C58" w:rsidRPr="0076080B">
        <w:rPr>
          <w:sz w:val="28"/>
          <w:szCs w:val="28"/>
        </w:rPr>
        <w:t xml:space="preserve">м на обучение в соответствии с федеральным государственным образовательным </w:t>
      </w:r>
      <w:hyperlink r:id="rId8" w:history="1">
        <w:r w:rsidR="00FC5C58" w:rsidRPr="0076080B">
          <w:rPr>
            <w:sz w:val="28"/>
            <w:szCs w:val="28"/>
          </w:rPr>
          <w:t>стандартом</w:t>
        </w:r>
      </w:hyperlink>
      <w:r w:rsidR="009B33B4" w:rsidRPr="0076080B">
        <w:rPr>
          <w:sz w:val="28"/>
          <w:szCs w:val="28"/>
        </w:rPr>
        <w:t xml:space="preserve"> НОО и ООО, (приказ </w:t>
      </w:r>
      <w:r w:rsidR="00FC5C58" w:rsidRPr="0076080B">
        <w:rPr>
          <w:sz w:val="28"/>
          <w:szCs w:val="28"/>
        </w:rPr>
        <w:t xml:space="preserve"> Министерства образования и науки Российской Федерации от 6 октября 2009 г. № 373,</w:t>
      </w:r>
      <w:r w:rsidR="009B33B4" w:rsidRPr="0076080B">
        <w:rPr>
          <w:sz w:val="28"/>
          <w:szCs w:val="28"/>
        </w:rPr>
        <w:t>)</w:t>
      </w:r>
      <w:r w:rsidR="00FC5C58" w:rsidRPr="0076080B">
        <w:rPr>
          <w:sz w:val="28"/>
          <w:szCs w:val="28"/>
        </w:rPr>
        <w:t xml:space="preserve"> </w:t>
      </w:r>
      <w:r w:rsidR="00FC5C58" w:rsidRPr="0076080B">
        <w:rPr>
          <w:b/>
          <w:sz w:val="28"/>
          <w:szCs w:val="28"/>
        </w:rPr>
        <w:t xml:space="preserve">прекращается 1 </w:t>
      </w:r>
      <w:r w:rsidR="00FC5C58" w:rsidRPr="0076080B">
        <w:rPr>
          <w:sz w:val="28"/>
          <w:szCs w:val="28"/>
        </w:rPr>
        <w:t>сентября 2022 года.</w:t>
      </w:r>
    </w:p>
    <w:p w:rsidR="00FC5C58" w:rsidRPr="0076080B" w:rsidRDefault="00FC5C58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Обучение лиц, зачисленных </w:t>
      </w:r>
      <w:r w:rsidRPr="0076080B">
        <w:rPr>
          <w:b/>
          <w:sz w:val="28"/>
          <w:szCs w:val="28"/>
        </w:rPr>
        <w:t>до 1 сентября 2022 года</w:t>
      </w:r>
      <w:r w:rsidRPr="0076080B">
        <w:rPr>
          <w:sz w:val="28"/>
          <w:szCs w:val="28"/>
        </w:rPr>
        <w:t xml:space="preserve"> в имеющие государственную аккредитацию образовательные организации для обучения по основным образовательным программам в соответствии с федеральными государственны</w:t>
      </w:r>
      <w:r w:rsidR="00BE61B2" w:rsidRPr="0076080B">
        <w:rPr>
          <w:sz w:val="28"/>
          <w:szCs w:val="28"/>
        </w:rPr>
        <w:t>ми образовательными стандартами</w:t>
      </w:r>
      <w:r w:rsidRPr="0076080B">
        <w:rPr>
          <w:sz w:val="28"/>
          <w:szCs w:val="28"/>
        </w:rPr>
        <w:t xml:space="preserve"> </w:t>
      </w:r>
      <w:r w:rsidR="00BE61B2" w:rsidRPr="0076080B">
        <w:rPr>
          <w:sz w:val="28"/>
          <w:szCs w:val="28"/>
        </w:rPr>
        <w:t>(</w:t>
      </w:r>
      <w:r w:rsidRPr="0076080B">
        <w:rPr>
          <w:sz w:val="28"/>
          <w:szCs w:val="28"/>
        </w:rPr>
        <w:t xml:space="preserve">утвержденными </w:t>
      </w:r>
      <w:r w:rsidRPr="0076080B">
        <w:rPr>
          <w:rFonts w:eastAsia="Times New Roman"/>
          <w:sz w:val="28"/>
          <w:szCs w:val="28"/>
        </w:rPr>
        <w:t xml:space="preserve">утвержденные приказами Министерства образования и науки Российской Федерации от 6 октября </w:t>
      </w:r>
      <w:r w:rsidRPr="0076080B">
        <w:rPr>
          <w:rFonts w:eastAsia="Times New Roman"/>
          <w:b/>
          <w:sz w:val="28"/>
          <w:szCs w:val="28"/>
        </w:rPr>
        <w:t xml:space="preserve">2009 г. № 373, от 17 декабря 2010 г. № 1897 </w:t>
      </w:r>
      <w:r w:rsidRPr="0076080B">
        <w:rPr>
          <w:rFonts w:eastAsia="Times New Roman"/>
          <w:b/>
          <w:sz w:val="28"/>
          <w:szCs w:val="28"/>
        </w:rPr>
        <w:br/>
        <w:t>и от 17 мая 2012 г. № 413</w:t>
      </w:r>
      <w:r w:rsidR="00BE61B2" w:rsidRPr="0076080B">
        <w:rPr>
          <w:rFonts w:eastAsia="Times New Roman"/>
          <w:b/>
          <w:sz w:val="28"/>
          <w:szCs w:val="28"/>
        </w:rPr>
        <w:t>)</w:t>
      </w:r>
      <w:r w:rsidRPr="0076080B">
        <w:rPr>
          <w:rFonts w:eastAsia="Times New Roman"/>
          <w:sz w:val="28"/>
          <w:szCs w:val="28"/>
        </w:rPr>
        <w:t xml:space="preserve">, </w:t>
      </w:r>
      <w:r w:rsidRPr="0076080B">
        <w:rPr>
          <w:sz w:val="28"/>
          <w:szCs w:val="28"/>
        </w:rPr>
        <w:t xml:space="preserve">осуществляется в соответствии с указанными стандартами до завершения обучения, за исключением случаев готовности образовательной организации к реализации ФГОС НОО и ООО и </w:t>
      </w:r>
      <w:r w:rsidRPr="0076080B">
        <w:rPr>
          <w:b/>
          <w:sz w:val="28"/>
          <w:szCs w:val="28"/>
        </w:rPr>
        <w:t xml:space="preserve">наличия согласия родителей (законных представителей) несовершеннолетних обучающихся </w:t>
      </w:r>
      <w:r w:rsidRPr="0076080B">
        <w:rPr>
          <w:sz w:val="28"/>
          <w:szCs w:val="28"/>
        </w:rPr>
        <w:t>по программам начального общего</w:t>
      </w:r>
      <w:r w:rsidR="00F16444" w:rsidRPr="0076080B">
        <w:rPr>
          <w:sz w:val="28"/>
          <w:szCs w:val="28"/>
        </w:rPr>
        <w:t xml:space="preserve"> и основного общего образования.</w:t>
      </w:r>
    </w:p>
    <w:p w:rsidR="00F16444" w:rsidRPr="0076080B" w:rsidRDefault="00F16444" w:rsidP="0076080B">
      <w:pPr>
        <w:pStyle w:val="ConsPlusNormal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Последова</w:t>
      </w:r>
      <w:r w:rsidR="00073F47" w:rsidRPr="0076080B">
        <w:rPr>
          <w:sz w:val="28"/>
          <w:szCs w:val="28"/>
        </w:rPr>
        <w:t>тель</w:t>
      </w:r>
      <w:r w:rsidRPr="0076080B">
        <w:rPr>
          <w:sz w:val="28"/>
          <w:szCs w:val="28"/>
        </w:rPr>
        <w:t xml:space="preserve">ность </w:t>
      </w:r>
      <w:r w:rsidR="00BE61B2" w:rsidRPr="0076080B">
        <w:rPr>
          <w:sz w:val="28"/>
          <w:szCs w:val="28"/>
        </w:rPr>
        <w:t xml:space="preserve">введения ФГОС НОО И СОО </w:t>
      </w:r>
      <w:r w:rsidRPr="0076080B">
        <w:rPr>
          <w:sz w:val="28"/>
          <w:szCs w:val="28"/>
        </w:rPr>
        <w:t>следующая:</w:t>
      </w:r>
    </w:p>
    <w:p w:rsidR="005628C0" w:rsidRPr="0076080B" w:rsidRDefault="005628C0" w:rsidP="005628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135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F16444" w:rsidRPr="0076080B" w:rsidTr="00F16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класс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8</w:t>
            </w:r>
          </w:p>
        </w:tc>
        <w:tc>
          <w:tcPr>
            <w:tcW w:w="958" w:type="dxa"/>
          </w:tcPr>
          <w:p w:rsidR="00F16444" w:rsidRPr="0076080B" w:rsidRDefault="00F16444" w:rsidP="00D87928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9</w:t>
            </w:r>
          </w:p>
        </w:tc>
      </w:tr>
      <w:tr w:rsidR="00F16444" w:rsidRPr="0076080B" w:rsidTr="00F1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2022/23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8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</w:tr>
      <w:tr w:rsidR="00F16444" w:rsidRPr="0076080B" w:rsidTr="00F16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2023/24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58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</w:p>
        </w:tc>
      </w:tr>
      <w:tr w:rsidR="00F16444" w:rsidRPr="0076080B" w:rsidTr="00F1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16444" w:rsidRPr="0076080B" w:rsidRDefault="00F16444" w:rsidP="00D87928">
            <w:pPr>
              <w:pStyle w:val="ConsPlusNormal"/>
              <w:jc w:val="both"/>
              <w:rPr>
                <w:sz w:val="28"/>
                <w:szCs w:val="28"/>
              </w:rPr>
            </w:pPr>
            <w:r w:rsidRPr="0076080B">
              <w:rPr>
                <w:sz w:val="28"/>
                <w:szCs w:val="28"/>
              </w:rPr>
              <w:t>2024/25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  <w:tc>
          <w:tcPr>
            <w:tcW w:w="958" w:type="dxa"/>
          </w:tcPr>
          <w:p w:rsidR="00F16444" w:rsidRPr="0076080B" w:rsidRDefault="00F16444" w:rsidP="00D87928">
            <w:pPr>
              <w:pStyle w:val="ConsPlus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8"/>
                <w:szCs w:val="28"/>
              </w:rPr>
            </w:pPr>
            <w:r w:rsidRPr="0076080B">
              <w:rPr>
                <w:b/>
                <w:color w:val="C00000"/>
                <w:sz w:val="28"/>
                <w:szCs w:val="28"/>
              </w:rPr>
              <w:t>х</w:t>
            </w:r>
          </w:p>
        </w:tc>
      </w:tr>
    </w:tbl>
    <w:p w:rsidR="00F16444" w:rsidRPr="0076080B" w:rsidRDefault="00F16444" w:rsidP="0076080B">
      <w:pPr>
        <w:pStyle w:val="ConsPlusNormal"/>
        <w:jc w:val="both"/>
        <w:rPr>
          <w:sz w:val="28"/>
          <w:szCs w:val="28"/>
        </w:rPr>
      </w:pPr>
    </w:p>
    <w:p w:rsidR="00FC5C58" w:rsidRPr="0076080B" w:rsidRDefault="00F16444" w:rsidP="00BE61B2">
      <w:pPr>
        <w:pStyle w:val="ConsPlusNormal"/>
        <w:ind w:firstLine="540"/>
        <w:jc w:val="both"/>
        <w:rPr>
          <w:i/>
          <w:sz w:val="28"/>
          <w:szCs w:val="28"/>
        </w:rPr>
      </w:pPr>
      <w:r w:rsidRPr="0076080B">
        <w:rPr>
          <w:i/>
          <w:sz w:val="28"/>
          <w:szCs w:val="28"/>
        </w:rPr>
        <w:t>Наряду с зачислением на обуч</w:t>
      </w:r>
      <w:r w:rsidR="00BE61B2" w:rsidRPr="0076080B">
        <w:rPr>
          <w:i/>
          <w:sz w:val="28"/>
          <w:szCs w:val="28"/>
        </w:rPr>
        <w:t xml:space="preserve">ение в 1 и 5 классы обучающихся </w:t>
      </w:r>
      <w:r w:rsidRPr="0076080B">
        <w:rPr>
          <w:i/>
          <w:sz w:val="28"/>
          <w:szCs w:val="28"/>
        </w:rPr>
        <w:t>по основным образовательным программам начального общего и основного  общего образования, разработанным в соответствии с обновленными ФГОС НОО и ООО, рекомендуется к 2024-2025 учебному году обеспечить переход  на обучение в соответствии с обновленными ФГОС 2-4 классов и 6-9 классов.</w:t>
      </w:r>
    </w:p>
    <w:p w:rsidR="0092323F" w:rsidRPr="0076080B" w:rsidRDefault="00250F6A" w:rsidP="009B33B4">
      <w:pPr>
        <w:pStyle w:val="ConsPlusNormal"/>
        <w:ind w:firstLine="540"/>
        <w:jc w:val="both"/>
        <w:rPr>
          <w:color w:val="000000"/>
          <w:sz w:val="28"/>
          <w:szCs w:val="28"/>
        </w:rPr>
      </w:pPr>
      <w:r w:rsidRPr="0076080B">
        <w:rPr>
          <w:color w:val="000000"/>
          <w:sz w:val="28"/>
          <w:szCs w:val="28"/>
        </w:rPr>
        <w:t>Важно отметить, что решение в отношении 2-4 классов и 6-9 классов</w:t>
      </w:r>
      <w:r w:rsidRPr="0076080B">
        <w:rPr>
          <w:color w:val="000000"/>
          <w:sz w:val="28"/>
          <w:szCs w:val="28"/>
        </w:rPr>
        <w:br/>
        <w:t>о переходе на обучение в соответствии с требованиями обновленных ФГОС</w:t>
      </w:r>
      <w:r w:rsidRPr="0076080B">
        <w:rPr>
          <w:color w:val="000000"/>
          <w:sz w:val="28"/>
          <w:szCs w:val="28"/>
        </w:rPr>
        <w:br/>
      </w:r>
      <w:r w:rsidRPr="0076080B">
        <w:rPr>
          <w:b/>
          <w:color w:val="000000"/>
          <w:sz w:val="28"/>
          <w:szCs w:val="28"/>
        </w:rPr>
        <w:t>принимается образовательной организац</w:t>
      </w:r>
      <w:r w:rsidR="00BE61B2" w:rsidRPr="0076080B">
        <w:rPr>
          <w:b/>
          <w:color w:val="000000"/>
          <w:sz w:val="28"/>
          <w:szCs w:val="28"/>
        </w:rPr>
        <w:t xml:space="preserve">ией при наличии соответствующих </w:t>
      </w:r>
      <w:r w:rsidRPr="0076080B">
        <w:rPr>
          <w:b/>
          <w:color w:val="000000"/>
          <w:sz w:val="28"/>
          <w:szCs w:val="28"/>
        </w:rPr>
        <w:t>условий и согласия родителей</w:t>
      </w:r>
      <w:r w:rsidRPr="0076080B">
        <w:rPr>
          <w:color w:val="000000"/>
          <w:sz w:val="28"/>
          <w:szCs w:val="28"/>
        </w:rPr>
        <w:t xml:space="preserve"> (законных представителей) несовершеннолетних обучающихся. Такое решение образовательная организация должна принять </w:t>
      </w:r>
      <w:r w:rsidRPr="0076080B">
        <w:rPr>
          <w:b/>
          <w:color w:val="000000"/>
          <w:sz w:val="28"/>
          <w:szCs w:val="28"/>
        </w:rPr>
        <w:t>не позднее 1 апреля 2022 года.</w:t>
      </w:r>
    </w:p>
    <w:p w:rsidR="0092323F" w:rsidRPr="0076080B" w:rsidRDefault="0092323F" w:rsidP="00604AC8">
      <w:pPr>
        <w:pStyle w:val="ConsPlusNormal"/>
        <w:ind w:firstLine="540"/>
        <w:jc w:val="center"/>
        <w:rPr>
          <w:color w:val="000000"/>
          <w:sz w:val="28"/>
          <w:szCs w:val="28"/>
        </w:rPr>
      </w:pPr>
    </w:p>
    <w:p w:rsidR="0031615F" w:rsidRPr="0076080B" w:rsidRDefault="0031615F" w:rsidP="00D87928">
      <w:pPr>
        <w:pStyle w:val="ConsPlusNormal"/>
        <w:jc w:val="center"/>
        <w:rPr>
          <w:sz w:val="28"/>
          <w:szCs w:val="28"/>
        </w:rPr>
      </w:pPr>
      <w:r w:rsidRPr="0076080B">
        <w:rPr>
          <w:b/>
          <w:i/>
          <w:sz w:val="28"/>
          <w:szCs w:val="28"/>
        </w:rPr>
        <w:t xml:space="preserve">О разработке примерных </w:t>
      </w:r>
      <w:r w:rsidR="007C649D" w:rsidRPr="0076080B">
        <w:rPr>
          <w:b/>
          <w:i/>
          <w:sz w:val="28"/>
          <w:szCs w:val="28"/>
        </w:rPr>
        <w:t xml:space="preserve">общеобразовательных </w:t>
      </w:r>
      <w:r w:rsidRPr="0076080B">
        <w:rPr>
          <w:b/>
          <w:i/>
          <w:sz w:val="28"/>
          <w:szCs w:val="28"/>
        </w:rPr>
        <w:t>программ</w:t>
      </w:r>
    </w:p>
    <w:p w:rsidR="00E43263" w:rsidRPr="0076080B" w:rsidRDefault="004C0D1D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В целях создания единого образовательного пространства на территории Российской Федерации </w:t>
      </w:r>
      <w:r w:rsidR="0010387F" w:rsidRPr="0076080B">
        <w:rPr>
          <w:sz w:val="28"/>
          <w:szCs w:val="28"/>
        </w:rPr>
        <w:t xml:space="preserve">27 сентября 2021 года федеральным учебно-методическим объединением по общему образованию были одобрены примерные рабочие программы по всем предметам учебного плана, разработанные в полном соответствии с обновленными ФГОС НОО </w:t>
      </w:r>
      <w:r w:rsidR="007862A5" w:rsidRPr="0076080B">
        <w:rPr>
          <w:sz w:val="28"/>
          <w:szCs w:val="28"/>
        </w:rPr>
        <w:br/>
      </w:r>
      <w:r w:rsidR="0010387F" w:rsidRPr="0076080B">
        <w:rPr>
          <w:sz w:val="28"/>
          <w:szCs w:val="28"/>
        </w:rPr>
        <w:t>и ООО.</w:t>
      </w:r>
    </w:p>
    <w:p w:rsidR="0046152A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sz w:val="28"/>
          <w:szCs w:val="28"/>
        </w:rPr>
        <w:t>Примерные рабочие программы по предметам содержат все необходимы</w:t>
      </w:r>
      <w:r w:rsidR="00F11167" w:rsidRPr="0076080B">
        <w:rPr>
          <w:sz w:val="28"/>
          <w:szCs w:val="28"/>
        </w:rPr>
        <w:t>е</w:t>
      </w:r>
      <w:r w:rsidRPr="0076080B">
        <w:rPr>
          <w:sz w:val="28"/>
          <w:szCs w:val="28"/>
        </w:rPr>
        <w:t xml:space="preserve"> и определенные ФГОС части, включая тематическое планирование, </w:t>
      </w:r>
      <w:r w:rsidRPr="0076080B">
        <w:rPr>
          <w:b/>
          <w:sz w:val="28"/>
          <w:szCs w:val="28"/>
        </w:rPr>
        <w:t>дифференцирующее как предметные результаты, так и предметное содержание по годам изучения.</w:t>
      </w:r>
    </w:p>
    <w:p w:rsidR="00A33ADB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В соответствии с частью 7.2 </w:t>
      </w:r>
      <w:r w:rsidR="00F11167" w:rsidRPr="0076080B">
        <w:rPr>
          <w:sz w:val="28"/>
          <w:szCs w:val="28"/>
        </w:rPr>
        <w:t xml:space="preserve">статьи </w:t>
      </w:r>
      <w:r w:rsidRPr="0076080B">
        <w:rPr>
          <w:sz w:val="28"/>
          <w:szCs w:val="28"/>
        </w:rPr>
        <w:t xml:space="preserve">12 </w:t>
      </w:r>
      <w:r w:rsidR="00F11167" w:rsidRPr="0076080B">
        <w:rPr>
          <w:sz w:val="28"/>
          <w:szCs w:val="28"/>
        </w:rPr>
        <w:t xml:space="preserve">Федерального </w:t>
      </w:r>
      <w:r w:rsidRPr="0076080B">
        <w:rPr>
          <w:sz w:val="28"/>
          <w:szCs w:val="28"/>
        </w:rPr>
        <w:t xml:space="preserve">закона «Об образовании в Российской Федерации»: </w:t>
      </w:r>
      <w:r w:rsidRPr="0076080B">
        <w:rPr>
          <w:i/>
          <w:sz w:val="28"/>
          <w:szCs w:val="28"/>
        </w:rPr>
        <w:t xml:space="preserve">«при разработке основной общеобразовательной программы организация, осуществляющая образовательную деятельность, вправе предусмотреть применение при реализации соответствующей образовательной программы примерного учебного плана и (или) примерного календарного учебного графика, и (или) примерных рабочих программ учебных предметов, курсов, дисциплин (модулей), включенных в соответствующую примерную основную общеобразовательную программу. </w:t>
      </w:r>
      <w:r w:rsidRPr="0076080B">
        <w:rPr>
          <w:b/>
          <w:i/>
          <w:sz w:val="28"/>
          <w:szCs w:val="28"/>
        </w:rPr>
        <w:t>В этом случае такая учебно-методическая документация не разрабатывается</w:t>
      </w:r>
      <w:r w:rsidRPr="0076080B">
        <w:rPr>
          <w:b/>
          <w:sz w:val="28"/>
          <w:szCs w:val="28"/>
        </w:rPr>
        <w:t>».</w:t>
      </w:r>
    </w:p>
    <w:p w:rsidR="00904F7A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sz w:val="28"/>
          <w:szCs w:val="28"/>
        </w:rPr>
        <w:t xml:space="preserve">Реализация данной нормы закона позволит не только обеспечить </w:t>
      </w:r>
      <w:r w:rsidRPr="0076080B">
        <w:rPr>
          <w:b/>
          <w:sz w:val="28"/>
          <w:szCs w:val="28"/>
        </w:rPr>
        <w:t>общие подходы к качеству учебно-методической документации,</w:t>
      </w:r>
      <w:r w:rsidRPr="0076080B">
        <w:rPr>
          <w:sz w:val="28"/>
          <w:szCs w:val="28"/>
        </w:rPr>
        <w:t xml:space="preserve"> используемой педагогическими работниками при реализации основных образовательных программ, но и </w:t>
      </w:r>
      <w:r w:rsidRPr="0076080B">
        <w:rPr>
          <w:b/>
          <w:sz w:val="28"/>
          <w:szCs w:val="28"/>
        </w:rPr>
        <w:t>снять часть методической нагрузки с учителя.</w:t>
      </w:r>
    </w:p>
    <w:p w:rsidR="001706F2" w:rsidRPr="0076080B" w:rsidRDefault="001706F2" w:rsidP="00D87928">
      <w:pPr>
        <w:pStyle w:val="ConsPlusNormal"/>
        <w:ind w:firstLine="540"/>
        <w:jc w:val="both"/>
        <w:rPr>
          <w:b/>
          <w:color w:val="000000"/>
          <w:sz w:val="28"/>
          <w:szCs w:val="28"/>
        </w:rPr>
      </w:pPr>
      <w:r w:rsidRPr="0076080B">
        <w:rPr>
          <w:color w:val="000000"/>
          <w:sz w:val="28"/>
          <w:szCs w:val="28"/>
        </w:rPr>
        <w:t xml:space="preserve">Примерные рабочие программы могут </w:t>
      </w:r>
      <w:r w:rsidRPr="0076080B">
        <w:rPr>
          <w:b/>
          <w:color w:val="000000"/>
          <w:sz w:val="28"/>
          <w:szCs w:val="28"/>
        </w:rPr>
        <w:t>использоваться</w:t>
      </w:r>
      <w:r w:rsidRPr="0076080B">
        <w:rPr>
          <w:color w:val="000000"/>
          <w:sz w:val="28"/>
          <w:szCs w:val="28"/>
        </w:rPr>
        <w:t xml:space="preserve"> как в неизменном</w:t>
      </w:r>
      <w:r w:rsidRPr="0076080B">
        <w:rPr>
          <w:color w:val="000000"/>
          <w:sz w:val="28"/>
          <w:szCs w:val="28"/>
        </w:rPr>
        <w:br/>
      </w:r>
      <w:r w:rsidRPr="0076080B">
        <w:rPr>
          <w:color w:val="000000"/>
          <w:sz w:val="28"/>
          <w:szCs w:val="28"/>
        </w:rPr>
        <w:lastRenderedPageBreak/>
        <w:t xml:space="preserve">виде, так и в качестве </w:t>
      </w:r>
      <w:r w:rsidRPr="0076080B">
        <w:rPr>
          <w:b/>
          <w:color w:val="000000"/>
          <w:sz w:val="28"/>
          <w:szCs w:val="28"/>
        </w:rPr>
        <w:t>методической основы</w:t>
      </w:r>
      <w:r w:rsidRPr="0076080B">
        <w:rPr>
          <w:color w:val="000000"/>
          <w:sz w:val="28"/>
          <w:szCs w:val="28"/>
        </w:rPr>
        <w:t xml:space="preserve"> для разработки педагогическими</w:t>
      </w:r>
      <w:r w:rsidRPr="0076080B">
        <w:rPr>
          <w:color w:val="000000"/>
          <w:sz w:val="28"/>
          <w:szCs w:val="28"/>
        </w:rPr>
        <w:br/>
        <w:t>работниками авторских рабочих программ с учетом имеющегося опыта</w:t>
      </w:r>
      <w:r w:rsidRPr="0076080B">
        <w:rPr>
          <w:color w:val="000000"/>
          <w:sz w:val="28"/>
          <w:szCs w:val="28"/>
        </w:rPr>
        <w:br/>
        <w:t>реализации углубленного изучения предмета. В случае внесения изменений</w:t>
      </w:r>
      <w:r w:rsidRPr="0076080B">
        <w:rPr>
          <w:color w:val="000000"/>
          <w:sz w:val="28"/>
          <w:szCs w:val="28"/>
        </w:rPr>
        <w:br/>
        <w:t>в примерную рабочую программу</w:t>
      </w:r>
      <w:r w:rsidR="0076080B">
        <w:rPr>
          <w:color w:val="000000"/>
          <w:sz w:val="28"/>
          <w:szCs w:val="28"/>
        </w:rPr>
        <w:t>,</w:t>
      </w:r>
      <w:r w:rsidRPr="0076080B">
        <w:rPr>
          <w:color w:val="000000"/>
          <w:sz w:val="28"/>
          <w:szCs w:val="28"/>
        </w:rPr>
        <w:t xml:space="preserve"> как в части ее содержательного дополнения, так и в части перераспределения содержания между годами изучения </w:t>
      </w:r>
      <w:r w:rsidRPr="0076080B">
        <w:rPr>
          <w:b/>
          <w:color w:val="000000"/>
          <w:sz w:val="28"/>
          <w:szCs w:val="28"/>
        </w:rPr>
        <w:t>указанная программа утрачивает статус «примерной программы.</w:t>
      </w:r>
    </w:p>
    <w:p w:rsidR="009A2352" w:rsidRPr="0076080B" w:rsidRDefault="009A2352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color w:val="000000"/>
          <w:sz w:val="28"/>
          <w:szCs w:val="28"/>
        </w:rPr>
        <w:t>По плану-графику мероприятий Минпросвещения РФ разработка примерной программы ООП НОО и ООО планируется на март 2022 года, примерные рабочие программы – апрель,  примерные рабочие программы для углублённого уровня – июнь 2022</w:t>
      </w:r>
      <w:r w:rsidR="00FA270D" w:rsidRPr="0076080B">
        <w:rPr>
          <w:color w:val="000000"/>
          <w:sz w:val="28"/>
          <w:szCs w:val="28"/>
        </w:rPr>
        <w:t>.</w:t>
      </w:r>
    </w:p>
    <w:p w:rsidR="00967477" w:rsidRPr="0076080B" w:rsidRDefault="00967477" w:rsidP="00D87928">
      <w:pPr>
        <w:pStyle w:val="ConsPlusNormal"/>
        <w:jc w:val="center"/>
        <w:rPr>
          <w:b/>
          <w:sz w:val="28"/>
          <w:szCs w:val="28"/>
        </w:rPr>
      </w:pPr>
    </w:p>
    <w:p w:rsidR="0031615F" w:rsidRPr="0076080B" w:rsidRDefault="0031615F" w:rsidP="00D87928">
      <w:pPr>
        <w:pStyle w:val="ConsPlusNormal"/>
        <w:jc w:val="center"/>
        <w:rPr>
          <w:b/>
          <w:i/>
          <w:sz w:val="28"/>
          <w:szCs w:val="28"/>
        </w:rPr>
      </w:pPr>
      <w:r w:rsidRPr="0076080B">
        <w:rPr>
          <w:b/>
          <w:i/>
          <w:sz w:val="28"/>
          <w:szCs w:val="28"/>
        </w:rPr>
        <w:t>О методической поддержке педагогических работников</w:t>
      </w:r>
      <w:r w:rsidRPr="0076080B">
        <w:rPr>
          <w:b/>
          <w:i/>
          <w:sz w:val="28"/>
          <w:szCs w:val="28"/>
        </w:rPr>
        <w:br/>
        <w:t>и управленческих кадров</w:t>
      </w:r>
    </w:p>
    <w:p w:rsidR="00165CBE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b/>
          <w:i/>
          <w:sz w:val="28"/>
          <w:szCs w:val="28"/>
        </w:rPr>
        <w:t>Примерные рабочие программы</w:t>
      </w:r>
      <w:r w:rsidRPr="0076080B">
        <w:rPr>
          <w:i/>
          <w:sz w:val="28"/>
          <w:szCs w:val="28"/>
        </w:rPr>
        <w:t xml:space="preserve"> по предметам обязательной </w:t>
      </w:r>
      <w:r w:rsidR="007862A5" w:rsidRPr="0076080B">
        <w:rPr>
          <w:i/>
          <w:sz w:val="28"/>
          <w:szCs w:val="28"/>
        </w:rPr>
        <w:br/>
      </w:r>
      <w:r w:rsidRPr="0076080B">
        <w:rPr>
          <w:sz w:val="28"/>
          <w:szCs w:val="28"/>
        </w:rPr>
        <w:t xml:space="preserve">части учебного плана доступны педагогам посредством </w:t>
      </w:r>
      <w:r w:rsidR="007862A5" w:rsidRPr="0076080B">
        <w:rPr>
          <w:sz w:val="28"/>
          <w:szCs w:val="28"/>
        </w:rPr>
        <w:br/>
      </w:r>
      <w:r w:rsidR="009B33B4" w:rsidRPr="0076080B">
        <w:rPr>
          <w:b/>
          <w:sz w:val="28"/>
          <w:szCs w:val="28"/>
        </w:rPr>
        <w:t>на портале</w:t>
      </w:r>
      <w:r w:rsidRPr="0076080B">
        <w:rPr>
          <w:b/>
          <w:sz w:val="28"/>
          <w:szCs w:val="28"/>
        </w:rPr>
        <w:t xml:space="preserve"> Единого содержания общего образования</w:t>
      </w:r>
      <w:r w:rsidRPr="0076080B">
        <w:rPr>
          <w:sz w:val="28"/>
          <w:szCs w:val="28"/>
        </w:rPr>
        <w:t xml:space="preserve"> </w:t>
      </w:r>
      <w:hyperlink r:id="rId9" w:history="1">
        <w:r w:rsidR="00A57E8D" w:rsidRPr="0076080B">
          <w:rPr>
            <w:rStyle w:val="a3"/>
            <w:sz w:val="28"/>
            <w:szCs w:val="28"/>
          </w:rPr>
          <w:t>https://edsoo.ru/Primernie_rabochie_progra.htm</w:t>
        </w:r>
      </w:hyperlink>
      <w:r w:rsidRPr="0076080B">
        <w:rPr>
          <w:sz w:val="28"/>
          <w:szCs w:val="28"/>
        </w:rPr>
        <w:t xml:space="preserve">, а также реестра примерных основных общеобразовательных программ </w:t>
      </w:r>
      <w:hyperlink r:id="rId10" w:history="1">
        <w:r w:rsidRPr="0076080B">
          <w:rPr>
            <w:rStyle w:val="a3"/>
            <w:b/>
            <w:color w:val="000000" w:themeColor="text1"/>
            <w:sz w:val="28"/>
            <w:szCs w:val="28"/>
          </w:rPr>
          <w:t>https://fgosreestr.ru</w:t>
        </w:r>
      </w:hyperlink>
      <w:r w:rsidRPr="0076080B">
        <w:rPr>
          <w:b/>
          <w:color w:val="000000" w:themeColor="text1"/>
          <w:sz w:val="28"/>
          <w:szCs w:val="28"/>
        </w:rPr>
        <w:t>.</w:t>
      </w:r>
    </w:p>
    <w:p w:rsidR="00B43369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На портале Единого содержания общего образования действует </w:t>
      </w:r>
      <w:r w:rsidRPr="0076080B">
        <w:rPr>
          <w:b/>
          <w:sz w:val="28"/>
          <w:szCs w:val="28"/>
        </w:rPr>
        <w:t>конструктор рабочих программ</w:t>
      </w:r>
      <w:r w:rsidRPr="0076080B">
        <w:rPr>
          <w:sz w:val="28"/>
          <w:szCs w:val="28"/>
        </w:rPr>
        <w:t xml:space="preserve"> </w:t>
      </w:r>
      <w:r w:rsidR="0031615F" w:rsidRPr="0076080B">
        <w:rPr>
          <w:sz w:val="28"/>
          <w:szCs w:val="28"/>
        </w:rPr>
        <w:t>–</w:t>
      </w:r>
      <w:r w:rsidRPr="0076080B">
        <w:rPr>
          <w:sz w:val="28"/>
          <w:szCs w:val="28"/>
        </w:rPr>
        <w:t xml:space="preserve"> удобный бесплатный онлайн-сервис </w:t>
      </w:r>
      <w:r w:rsidR="0031615F" w:rsidRPr="0076080B">
        <w:rPr>
          <w:sz w:val="28"/>
          <w:szCs w:val="28"/>
        </w:rPr>
        <w:br/>
      </w:r>
      <w:r w:rsidRPr="0076080B">
        <w:rPr>
          <w:sz w:val="28"/>
          <w:szCs w:val="28"/>
        </w:rPr>
        <w:t xml:space="preserve">для индивидуализации примерных рабочих программ по учебным предметам: </w:t>
      </w:r>
      <w:hyperlink r:id="rId11" w:history="1">
        <w:r w:rsidRPr="0076080B">
          <w:rPr>
            <w:rStyle w:val="a3"/>
            <w:color w:val="000000" w:themeColor="text1"/>
            <w:sz w:val="28"/>
            <w:szCs w:val="28"/>
          </w:rPr>
          <w:t>https://edsoo.ru/constructor/</w:t>
        </w:r>
      </w:hyperlink>
      <w:r w:rsidRPr="0076080B">
        <w:rPr>
          <w:color w:val="000000" w:themeColor="text1"/>
          <w:sz w:val="28"/>
          <w:szCs w:val="28"/>
        </w:rPr>
        <w:t xml:space="preserve">. </w:t>
      </w:r>
    </w:p>
    <w:p w:rsidR="006F1122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sz w:val="28"/>
          <w:szCs w:val="28"/>
        </w:rPr>
        <w:t xml:space="preserve">С его помощью учитель, прошедший авторизацию, сможет персонифицировать примерную программу по предмету: </w:t>
      </w:r>
      <w:r w:rsidRPr="0076080B">
        <w:rPr>
          <w:b/>
          <w:sz w:val="28"/>
          <w:szCs w:val="28"/>
        </w:rPr>
        <w:t>локализовать школу и классы, в которых реализуется данная программа, дополнить ее информационными, методическими и цифровыми ресурсами, доступными учителю и используемыми при реализации программы.</w:t>
      </w:r>
    </w:p>
    <w:p w:rsidR="00D57AB0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В помощь учителю разработаны и размещены в свободном доступе </w:t>
      </w:r>
      <w:r w:rsidRPr="0076080B">
        <w:rPr>
          <w:b/>
          <w:sz w:val="28"/>
          <w:szCs w:val="28"/>
        </w:rPr>
        <w:t>методические видеоуроки</w:t>
      </w:r>
      <w:r w:rsidRPr="0076080B">
        <w:rPr>
          <w:sz w:val="28"/>
          <w:szCs w:val="28"/>
        </w:rPr>
        <w:t xml:space="preserve"> для педагогов, разработанные в соответствии </w:t>
      </w:r>
      <w:r w:rsidR="0031615F" w:rsidRPr="0076080B">
        <w:rPr>
          <w:sz w:val="28"/>
          <w:szCs w:val="28"/>
        </w:rPr>
        <w:br/>
      </w:r>
      <w:r w:rsidRPr="0076080B">
        <w:rPr>
          <w:sz w:val="28"/>
          <w:szCs w:val="28"/>
        </w:rPr>
        <w:t>с обновленными ФГОС начального и основного общего образования</w:t>
      </w:r>
      <w:r w:rsidRPr="0076080B">
        <w:rPr>
          <w:sz w:val="28"/>
          <w:szCs w:val="28"/>
          <w:highlight w:val="yellow"/>
        </w:rPr>
        <w:t xml:space="preserve">: </w:t>
      </w:r>
      <w:hyperlink r:id="rId12" w:history="1">
        <w:r w:rsidRPr="0076080B">
          <w:rPr>
            <w:rStyle w:val="a3"/>
            <w:sz w:val="28"/>
            <w:szCs w:val="28"/>
          </w:rPr>
          <w:t>https://edsoo.ru/Metodicheskie_videouroki.htm</w:t>
        </w:r>
      </w:hyperlink>
      <w:r w:rsidRPr="0076080B">
        <w:rPr>
          <w:sz w:val="28"/>
          <w:szCs w:val="28"/>
          <w:highlight w:val="yellow"/>
        </w:rPr>
        <w:t>.</w:t>
      </w:r>
      <w:r w:rsidRPr="0076080B">
        <w:rPr>
          <w:sz w:val="28"/>
          <w:szCs w:val="28"/>
        </w:rPr>
        <w:t xml:space="preserve"> </w:t>
      </w:r>
    </w:p>
    <w:p w:rsidR="008D0E50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b/>
          <w:sz w:val="28"/>
          <w:szCs w:val="28"/>
        </w:rPr>
        <w:t>Видеоуроки</w:t>
      </w:r>
      <w:r w:rsidRPr="0076080B">
        <w:rPr>
          <w:sz w:val="28"/>
          <w:szCs w:val="28"/>
        </w:rPr>
        <w:t xml:space="preserve"> – результат совместного труда учителей-практиков </w:t>
      </w:r>
      <w:r w:rsidR="0031615F" w:rsidRPr="0076080B">
        <w:rPr>
          <w:sz w:val="28"/>
          <w:szCs w:val="28"/>
        </w:rPr>
        <w:br/>
      </w:r>
      <w:r w:rsidRPr="0076080B">
        <w:rPr>
          <w:sz w:val="28"/>
          <w:szCs w:val="28"/>
        </w:rPr>
        <w:t xml:space="preserve">и специалистов в области теории и методики обучения и воспитания. В них </w:t>
      </w:r>
      <w:r w:rsidRPr="0076080B">
        <w:rPr>
          <w:b/>
          <w:sz w:val="28"/>
          <w:szCs w:val="28"/>
        </w:rPr>
        <w:t>содержится детальное методическое описание специфики реализации предметного содержания на основе системно-деятель</w:t>
      </w:r>
      <w:bookmarkStart w:id="0" w:name="_GoBack"/>
      <w:bookmarkEnd w:id="0"/>
      <w:r w:rsidRPr="0076080B">
        <w:rPr>
          <w:b/>
          <w:sz w:val="28"/>
          <w:szCs w:val="28"/>
        </w:rPr>
        <w:t>ностного подхода.</w:t>
      </w:r>
    </w:p>
    <w:p w:rsidR="00D57AB0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Кроме того, разработаны и размещены в свободном доступе </w:t>
      </w:r>
      <w:r w:rsidRPr="0076080B">
        <w:rPr>
          <w:b/>
          <w:sz w:val="28"/>
          <w:szCs w:val="28"/>
        </w:rPr>
        <w:t>учебные пособия,</w:t>
      </w:r>
      <w:r w:rsidRPr="0076080B">
        <w:rPr>
          <w:sz w:val="28"/>
          <w:szCs w:val="28"/>
        </w:rPr>
        <w:t xml:space="preserve"> посвященные актуальным вопросам обновления предметного содержания по основным предметным областям ФГОС НОО и ООО: </w:t>
      </w:r>
      <w:r w:rsidRPr="0076080B">
        <w:rPr>
          <w:rStyle w:val="a3"/>
          <w:sz w:val="28"/>
          <w:szCs w:val="28"/>
        </w:rPr>
        <w:t>https://edsoo.ru/Metodicheskie_posobiya_i_v.htm</w:t>
      </w:r>
      <w:r w:rsidRPr="0076080B">
        <w:rPr>
          <w:sz w:val="28"/>
          <w:szCs w:val="28"/>
        </w:rPr>
        <w:t xml:space="preserve">. </w:t>
      </w:r>
    </w:p>
    <w:p w:rsidR="008F21C8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b/>
          <w:sz w:val="28"/>
          <w:szCs w:val="28"/>
        </w:rPr>
        <w:t>Индивидуальную консультативную помощь</w:t>
      </w:r>
      <w:r w:rsidRPr="0076080B">
        <w:rPr>
          <w:sz w:val="28"/>
          <w:szCs w:val="28"/>
        </w:rPr>
        <w:t xml:space="preserve"> по вопросам реализации обновленных ФГОС НОО и ООО учитель и руководитель образовательной организации может получить, обратившись к ресурсу </w:t>
      </w:r>
      <w:r w:rsidR="00E82CFA" w:rsidRPr="0076080B">
        <w:rPr>
          <w:sz w:val="28"/>
          <w:szCs w:val="28"/>
        </w:rPr>
        <w:t>«</w:t>
      </w:r>
      <w:r w:rsidRPr="0076080B">
        <w:rPr>
          <w:sz w:val="28"/>
          <w:szCs w:val="28"/>
        </w:rPr>
        <w:t>Единое содержание общего образования</w:t>
      </w:r>
      <w:r w:rsidR="00E82CFA" w:rsidRPr="0076080B">
        <w:rPr>
          <w:sz w:val="28"/>
          <w:szCs w:val="28"/>
        </w:rPr>
        <w:t>»</w:t>
      </w:r>
      <w:r w:rsidRPr="0076080B">
        <w:rPr>
          <w:sz w:val="28"/>
          <w:szCs w:val="28"/>
        </w:rPr>
        <w:t xml:space="preserve"> по ссылке: </w:t>
      </w:r>
      <w:hyperlink r:id="rId13" w:history="1">
        <w:r w:rsidRPr="0076080B">
          <w:rPr>
            <w:rStyle w:val="a3"/>
            <w:sz w:val="28"/>
            <w:szCs w:val="28"/>
          </w:rPr>
          <w:t>https://edsoo.ru/Goryachaya_liniya.htm</w:t>
        </w:r>
      </w:hyperlink>
      <w:r w:rsidRPr="0076080B">
        <w:rPr>
          <w:sz w:val="28"/>
          <w:szCs w:val="28"/>
        </w:rPr>
        <w:t>.</w:t>
      </w:r>
    </w:p>
    <w:p w:rsidR="0031615F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lastRenderedPageBreak/>
        <w:t xml:space="preserve">Созданные и доступные уже сегодня методические ресурсы и сервисы являются методической базой как для самоподготовки учителя к разработке и реализации рабочих программ в соответствии с обновленными ФГОС НОО и ООО, так и для научно-методического обеспечения деятельности методических объединений и служб институционального (школьного), муниципального и регионального уровня. </w:t>
      </w:r>
    </w:p>
    <w:p w:rsidR="00967477" w:rsidRPr="0076080B" w:rsidRDefault="00967477" w:rsidP="0076080B">
      <w:pPr>
        <w:pStyle w:val="ConsPlusNormal"/>
        <w:rPr>
          <w:b/>
          <w:sz w:val="28"/>
          <w:szCs w:val="28"/>
        </w:rPr>
      </w:pPr>
    </w:p>
    <w:p w:rsidR="0031615F" w:rsidRPr="0076080B" w:rsidRDefault="0031615F" w:rsidP="00D87928">
      <w:pPr>
        <w:pStyle w:val="ConsPlusNormal"/>
        <w:ind w:firstLine="540"/>
        <w:jc w:val="center"/>
        <w:rPr>
          <w:b/>
          <w:i/>
          <w:sz w:val="28"/>
          <w:szCs w:val="28"/>
        </w:rPr>
      </w:pPr>
      <w:r w:rsidRPr="0076080B">
        <w:rPr>
          <w:b/>
          <w:i/>
          <w:sz w:val="28"/>
          <w:szCs w:val="28"/>
        </w:rPr>
        <w:t>О планировании мер дополнительной поддержки образовательных организаций</w:t>
      </w:r>
    </w:p>
    <w:p w:rsidR="0046152A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В дополнение к уже имеющимся методическим ресурсам в 2022 году</w:t>
      </w:r>
      <w:r w:rsidR="00461919" w:rsidRPr="0076080B">
        <w:rPr>
          <w:sz w:val="28"/>
          <w:szCs w:val="28"/>
        </w:rPr>
        <w:t xml:space="preserve"> </w:t>
      </w:r>
      <w:r w:rsidRPr="0076080B">
        <w:rPr>
          <w:sz w:val="28"/>
          <w:szCs w:val="28"/>
        </w:rPr>
        <w:t xml:space="preserve">будут </w:t>
      </w:r>
      <w:r w:rsidR="00461919" w:rsidRPr="0076080B">
        <w:rPr>
          <w:sz w:val="28"/>
          <w:szCs w:val="28"/>
        </w:rPr>
        <w:t>представлены в общедоступной форме</w:t>
      </w:r>
      <w:r w:rsidRPr="0076080B">
        <w:rPr>
          <w:sz w:val="28"/>
          <w:szCs w:val="28"/>
        </w:rPr>
        <w:t>:</w:t>
      </w:r>
    </w:p>
    <w:p w:rsidR="00326B80" w:rsidRPr="0076080B" w:rsidRDefault="0010387F" w:rsidP="00D87928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b/>
          <w:sz w:val="28"/>
          <w:szCs w:val="28"/>
        </w:rPr>
        <w:t>примерные основные образовательные программы</w:t>
      </w:r>
      <w:r w:rsidRPr="0076080B">
        <w:rPr>
          <w:sz w:val="28"/>
          <w:szCs w:val="28"/>
        </w:rPr>
        <w:t xml:space="preserve"> начального общего и основного общего образования;</w:t>
      </w:r>
    </w:p>
    <w:p w:rsidR="00596990" w:rsidRPr="0076080B" w:rsidRDefault="0010387F" w:rsidP="00D87928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b/>
          <w:sz w:val="28"/>
          <w:szCs w:val="28"/>
        </w:rPr>
        <w:t xml:space="preserve">примерные рабочие программы по </w:t>
      </w:r>
      <w:r w:rsidR="00E82CFA" w:rsidRPr="0076080B">
        <w:rPr>
          <w:b/>
          <w:sz w:val="28"/>
          <w:szCs w:val="28"/>
        </w:rPr>
        <w:t xml:space="preserve">учебным </w:t>
      </w:r>
      <w:r w:rsidRPr="0076080B">
        <w:rPr>
          <w:b/>
          <w:sz w:val="28"/>
          <w:szCs w:val="28"/>
        </w:rPr>
        <w:t xml:space="preserve">предметам </w:t>
      </w:r>
      <w:r w:rsidR="00E82CFA" w:rsidRPr="0076080B">
        <w:rPr>
          <w:b/>
          <w:sz w:val="28"/>
          <w:szCs w:val="28"/>
        </w:rPr>
        <w:t>«М</w:t>
      </w:r>
      <w:r w:rsidRPr="0076080B">
        <w:rPr>
          <w:b/>
          <w:sz w:val="28"/>
          <w:szCs w:val="28"/>
        </w:rPr>
        <w:t>атематика</w:t>
      </w:r>
      <w:r w:rsidR="00E82CFA" w:rsidRPr="0076080B">
        <w:rPr>
          <w:b/>
          <w:sz w:val="28"/>
          <w:szCs w:val="28"/>
        </w:rPr>
        <w:t>»</w:t>
      </w:r>
      <w:r w:rsidRPr="0076080B">
        <w:rPr>
          <w:b/>
          <w:sz w:val="28"/>
          <w:szCs w:val="28"/>
        </w:rPr>
        <w:t xml:space="preserve">, </w:t>
      </w:r>
      <w:r w:rsidR="00E82CFA" w:rsidRPr="0076080B">
        <w:rPr>
          <w:b/>
          <w:sz w:val="28"/>
          <w:szCs w:val="28"/>
        </w:rPr>
        <w:t>«И</w:t>
      </w:r>
      <w:r w:rsidRPr="0076080B">
        <w:rPr>
          <w:b/>
          <w:sz w:val="28"/>
          <w:szCs w:val="28"/>
        </w:rPr>
        <w:t>нформатика</w:t>
      </w:r>
      <w:r w:rsidR="00E82CFA" w:rsidRPr="0076080B">
        <w:rPr>
          <w:b/>
          <w:sz w:val="28"/>
          <w:szCs w:val="28"/>
        </w:rPr>
        <w:t>»</w:t>
      </w:r>
      <w:r w:rsidRPr="0076080B">
        <w:rPr>
          <w:b/>
          <w:sz w:val="28"/>
          <w:szCs w:val="28"/>
        </w:rPr>
        <w:t xml:space="preserve">, </w:t>
      </w:r>
      <w:r w:rsidR="00E82CFA" w:rsidRPr="0076080B">
        <w:rPr>
          <w:b/>
          <w:sz w:val="28"/>
          <w:szCs w:val="28"/>
        </w:rPr>
        <w:t>«Ф</w:t>
      </w:r>
      <w:r w:rsidRPr="0076080B">
        <w:rPr>
          <w:b/>
          <w:sz w:val="28"/>
          <w:szCs w:val="28"/>
        </w:rPr>
        <w:t>изика</w:t>
      </w:r>
      <w:r w:rsidR="00E82CFA" w:rsidRPr="0076080B">
        <w:rPr>
          <w:b/>
          <w:sz w:val="28"/>
          <w:szCs w:val="28"/>
        </w:rPr>
        <w:t>»</w:t>
      </w:r>
      <w:r w:rsidRPr="0076080B">
        <w:rPr>
          <w:b/>
          <w:sz w:val="28"/>
          <w:szCs w:val="28"/>
        </w:rPr>
        <w:t xml:space="preserve">, </w:t>
      </w:r>
      <w:r w:rsidR="00E82CFA" w:rsidRPr="0076080B">
        <w:rPr>
          <w:b/>
          <w:sz w:val="28"/>
          <w:szCs w:val="28"/>
        </w:rPr>
        <w:t>«Х</w:t>
      </w:r>
      <w:r w:rsidRPr="0076080B">
        <w:rPr>
          <w:b/>
          <w:sz w:val="28"/>
          <w:szCs w:val="28"/>
        </w:rPr>
        <w:t>имия</w:t>
      </w:r>
      <w:r w:rsidR="00E82CFA" w:rsidRPr="0076080B">
        <w:rPr>
          <w:b/>
          <w:sz w:val="28"/>
          <w:szCs w:val="28"/>
        </w:rPr>
        <w:t>»</w:t>
      </w:r>
      <w:r w:rsidRPr="0076080B">
        <w:rPr>
          <w:b/>
          <w:sz w:val="28"/>
          <w:szCs w:val="28"/>
        </w:rPr>
        <w:t xml:space="preserve">, </w:t>
      </w:r>
      <w:r w:rsidR="00E82CFA" w:rsidRPr="0076080B">
        <w:rPr>
          <w:b/>
          <w:sz w:val="28"/>
          <w:szCs w:val="28"/>
        </w:rPr>
        <w:t>«Б</w:t>
      </w:r>
      <w:r w:rsidRPr="0076080B">
        <w:rPr>
          <w:b/>
          <w:sz w:val="28"/>
          <w:szCs w:val="28"/>
        </w:rPr>
        <w:t>иология</w:t>
      </w:r>
      <w:r w:rsidR="00E82CFA" w:rsidRPr="0076080B">
        <w:rPr>
          <w:b/>
          <w:sz w:val="28"/>
          <w:szCs w:val="28"/>
        </w:rPr>
        <w:t>»</w:t>
      </w:r>
      <w:r w:rsidRPr="0076080B">
        <w:rPr>
          <w:b/>
          <w:sz w:val="28"/>
          <w:szCs w:val="28"/>
        </w:rPr>
        <w:t xml:space="preserve"> углубленного уровня</w:t>
      </w:r>
      <w:r w:rsidR="00596990" w:rsidRPr="0076080B">
        <w:rPr>
          <w:b/>
          <w:sz w:val="28"/>
          <w:szCs w:val="28"/>
        </w:rPr>
        <w:t>;</w:t>
      </w:r>
    </w:p>
    <w:p w:rsidR="00462A00" w:rsidRPr="0076080B" w:rsidRDefault="00596990" w:rsidP="0076080B">
      <w:pPr>
        <w:pStyle w:val="a5"/>
        <w:spacing w:after="0"/>
        <w:ind w:firstLine="540"/>
        <w:jc w:val="both"/>
        <w:rPr>
          <w:rFonts w:eastAsia="Times New Roman"/>
          <w:color w:val="000000"/>
          <w:sz w:val="28"/>
          <w:szCs w:val="28"/>
        </w:rPr>
      </w:pPr>
      <w:r w:rsidRPr="0076080B">
        <w:rPr>
          <w:b/>
          <w:sz w:val="28"/>
          <w:szCs w:val="28"/>
        </w:rPr>
        <w:t>примерные рабочие программы для изучения иностранного языка (второго)</w:t>
      </w:r>
      <w:r w:rsidR="0010387F" w:rsidRPr="0076080B">
        <w:rPr>
          <w:b/>
          <w:sz w:val="28"/>
          <w:szCs w:val="28"/>
        </w:rPr>
        <w:t>.</w:t>
      </w:r>
      <w:r w:rsidR="00462A00" w:rsidRPr="0076080B">
        <w:rPr>
          <w:b/>
          <w:sz w:val="28"/>
          <w:szCs w:val="28"/>
        </w:rPr>
        <w:t xml:space="preserve"> Кстати, </w:t>
      </w:r>
      <w:r w:rsidR="00462A00" w:rsidRPr="0076080B">
        <w:rPr>
          <w:rFonts w:eastAsia="Times New Roman"/>
          <w:color w:val="000000"/>
          <w:sz w:val="28"/>
          <w:szCs w:val="28"/>
        </w:rPr>
        <w:t xml:space="preserve">теперь изучение родного и второго иностранного языка можно организовать, если для этого есть условия в школе (для Организаций, в которых языком образования является русский язык, изучение родного языка и родной литературы из числа языков народов Российской Федерации, государственных языков республик Российской Федерации осуществляется при наличии возможностей Организации и </w:t>
      </w:r>
      <w:r w:rsidR="00462A00" w:rsidRPr="0076080B">
        <w:rPr>
          <w:rFonts w:eastAsia="Times New Roman"/>
          <w:b/>
          <w:color w:val="000000"/>
          <w:sz w:val="28"/>
          <w:szCs w:val="28"/>
        </w:rPr>
        <w:t>по заявлению родителей</w:t>
      </w:r>
      <w:r w:rsidR="00462A00" w:rsidRPr="0076080B">
        <w:rPr>
          <w:rFonts w:eastAsia="Times New Roman"/>
          <w:color w:val="000000"/>
          <w:sz w:val="28"/>
          <w:szCs w:val="28"/>
        </w:rPr>
        <w:t xml:space="preserve"> (законных представителей) несовер</w:t>
      </w:r>
      <w:r w:rsidR="002E5A2A" w:rsidRPr="0076080B">
        <w:rPr>
          <w:rFonts w:eastAsia="Times New Roman"/>
          <w:color w:val="000000"/>
          <w:sz w:val="28"/>
          <w:szCs w:val="28"/>
        </w:rPr>
        <w:t>шеннолетних обучающихся пункт 33</w:t>
      </w:r>
      <w:r w:rsidR="00462A00" w:rsidRPr="0076080B">
        <w:rPr>
          <w:rFonts w:eastAsia="Times New Roman"/>
          <w:color w:val="000000"/>
          <w:sz w:val="28"/>
          <w:szCs w:val="28"/>
        </w:rPr>
        <w:t>.1 ФГОС НОО, пункт 33.1 ФГОС ООО).</w:t>
      </w:r>
    </w:p>
    <w:p w:rsidR="00462A00" w:rsidRPr="0076080B" w:rsidRDefault="00462A00" w:rsidP="00462A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второго иностранного языка из перечня, предлагаемого Организацией, </w:t>
      </w:r>
      <w:r w:rsidRPr="00760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осуществляется по заявлению</w:t>
      </w:r>
      <w:r w:rsidRPr="00760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обучающихся, родителей (законных представителей) несовершеннолетних обучающихся и при наличии в Организации необходимых условий – п.33.1. ФГОС ООО.</w:t>
      </w:r>
    </w:p>
    <w:p w:rsidR="00967477" w:rsidRPr="0076080B" w:rsidRDefault="00967477" w:rsidP="009674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A270D" w:rsidRPr="0076080B" w:rsidRDefault="00E6582E" w:rsidP="00E658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6080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Учебники</w:t>
      </w:r>
    </w:p>
    <w:p w:rsidR="00FD0235" w:rsidRPr="0076080B" w:rsidRDefault="0010387F" w:rsidP="00462A00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>В соответствии с Порядком формирования федерального перечня учебников, допущенных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утвержденным Приказом Минпросвещения России от 12 ноября 2021 г. № 819</w:t>
      </w:r>
      <w:r w:rsidR="00EB4A77" w:rsidRPr="0076080B">
        <w:rPr>
          <w:sz w:val="28"/>
          <w:szCs w:val="28"/>
        </w:rPr>
        <w:t>,</w:t>
      </w:r>
      <w:r w:rsidRPr="0076080B">
        <w:rPr>
          <w:sz w:val="28"/>
          <w:szCs w:val="28"/>
        </w:rPr>
        <w:t xml:space="preserve"> </w:t>
      </w:r>
      <w:r w:rsidR="00EB4A77" w:rsidRPr="0076080B">
        <w:rPr>
          <w:sz w:val="28"/>
          <w:szCs w:val="28"/>
        </w:rPr>
        <w:t xml:space="preserve"> </w:t>
      </w:r>
      <w:r w:rsidR="00EB4A77" w:rsidRPr="0076080B">
        <w:rPr>
          <w:b/>
          <w:sz w:val="28"/>
          <w:szCs w:val="28"/>
        </w:rPr>
        <w:t>к 2022/2023</w:t>
      </w:r>
      <w:r w:rsidR="00EB4A77" w:rsidRPr="0076080B">
        <w:rPr>
          <w:sz w:val="28"/>
          <w:szCs w:val="28"/>
        </w:rPr>
        <w:t xml:space="preserve"> учебному году </w:t>
      </w:r>
      <w:r w:rsidR="00461919" w:rsidRPr="0076080B">
        <w:rPr>
          <w:sz w:val="28"/>
          <w:szCs w:val="28"/>
        </w:rPr>
        <w:t>планируется сформировать</w:t>
      </w:r>
      <w:r w:rsidR="00EB4A77" w:rsidRPr="0076080B">
        <w:rPr>
          <w:sz w:val="28"/>
          <w:szCs w:val="28"/>
        </w:rPr>
        <w:t xml:space="preserve"> федеральный перечень учебников.</w:t>
      </w:r>
      <w:r w:rsidRPr="0076080B">
        <w:rPr>
          <w:sz w:val="28"/>
          <w:szCs w:val="28"/>
        </w:rPr>
        <w:t xml:space="preserve"> </w:t>
      </w:r>
    </w:p>
    <w:p w:rsidR="00361579" w:rsidRPr="0076080B" w:rsidRDefault="000B171E" w:rsidP="000B171E">
      <w:pPr>
        <w:pStyle w:val="ConsPlusNormal"/>
        <w:ind w:firstLine="540"/>
        <w:jc w:val="both"/>
        <w:rPr>
          <w:b/>
          <w:sz w:val="28"/>
          <w:szCs w:val="28"/>
        </w:rPr>
      </w:pPr>
      <w:r w:rsidRPr="0076080B">
        <w:rPr>
          <w:b/>
          <w:sz w:val="28"/>
          <w:szCs w:val="28"/>
        </w:rPr>
        <w:t xml:space="preserve">В настоящее время федеральный перечень учебников, утвержденный Приказом Минпросвещения России от 20 мая 2020 года № 254, не содержит учебников, прошедших экспертизу на соответствие требованиям обновленных ФГОС 2021. </w:t>
      </w:r>
    </w:p>
    <w:p w:rsidR="000B171E" w:rsidRPr="0076080B" w:rsidRDefault="00361579" w:rsidP="000B171E">
      <w:pPr>
        <w:pStyle w:val="ConsPlusNormal"/>
        <w:ind w:firstLine="540"/>
        <w:jc w:val="both"/>
        <w:rPr>
          <w:sz w:val="28"/>
          <w:szCs w:val="28"/>
        </w:rPr>
      </w:pPr>
      <w:r w:rsidRPr="0076080B">
        <w:rPr>
          <w:sz w:val="28"/>
          <w:szCs w:val="28"/>
        </w:rPr>
        <w:t xml:space="preserve">В письме министерства просвещения </w:t>
      </w:r>
      <w:r w:rsidRPr="0076080B">
        <w:rPr>
          <w:b/>
          <w:sz w:val="28"/>
          <w:szCs w:val="28"/>
        </w:rPr>
        <w:t>от 1.11.2021 № 03-1899</w:t>
      </w:r>
      <w:r w:rsidRPr="0076080B">
        <w:rPr>
          <w:sz w:val="28"/>
          <w:szCs w:val="28"/>
        </w:rPr>
        <w:t xml:space="preserve"> «Об обеспечении учебными изданиями (учебниками и учебными пособиями) </w:t>
      </w:r>
      <w:r w:rsidRPr="0076080B">
        <w:rPr>
          <w:sz w:val="28"/>
          <w:szCs w:val="28"/>
        </w:rPr>
        <w:lastRenderedPageBreak/>
        <w:t xml:space="preserve">обучающихся в 2022\23 учебном году»  сказано, что «в </w:t>
      </w:r>
      <w:r w:rsidR="000B171E" w:rsidRPr="0076080B">
        <w:rPr>
          <w:sz w:val="28"/>
          <w:szCs w:val="28"/>
        </w:rPr>
        <w:t>период перехода на обновленные ФГОС 2021 могут быть использованы любые учебно-методические комплекты, включенные в федеральный перечень учебников. При этом особое внимание должно быть уделено изменению методики преподавания учебных предметов при одновременном использовании дополнительных учебных, дидактических материалов, ориентированных на формирование предметных, метапредметных и личностных результат</w:t>
      </w:r>
      <w:r w:rsidRPr="0076080B">
        <w:rPr>
          <w:sz w:val="28"/>
          <w:szCs w:val="28"/>
        </w:rPr>
        <w:t>ов».</w:t>
      </w:r>
    </w:p>
    <w:p w:rsidR="00E912C0" w:rsidRPr="0076080B" w:rsidRDefault="00E912C0" w:rsidP="00E912C0">
      <w:pPr>
        <w:pStyle w:val="ConsPlusNormal"/>
        <w:ind w:firstLine="540"/>
        <w:jc w:val="both"/>
        <w:rPr>
          <w:sz w:val="28"/>
          <w:szCs w:val="28"/>
        </w:rPr>
      </w:pPr>
    </w:p>
    <w:p w:rsidR="000D026C" w:rsidRDefault="007C649D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  <w:r w:rsidRPr="0076080B">
        <w:rPr>
          <w:b/>
          <w:i/>
          <w:sz w:val="28"/>
          <w:szCs w:val="28"/>
        </w:rPr>
        <w:t>Об управленческих механизмах введения обновленных ФГОС НОО</w:t>
      </w:r>
    </w:p>
    <w:p w:rsidR="00B871D6" w:rsidRPr="00E912C0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  <w:r w:rsidRPr="007862A5">
        <w:rPr>
          <w:sz w:val="28"/>
          <w:szCs w:val="28"/>
        </w:rPr>
        <w:t xml:space="preserve">Разработка и реализация основных образовательных программ начального общего и основного общего образования в соответствии </w:t>
      </w:r>
      <w:r>
        <w:rPr>
          <w:sz w:val="28"/>
          <w:szCs w:val="28"/>
        </w:rPr>
        <w:br/>
      </w:r>
      <w:r w:rsidRPr="007862A5">
        <w:rPr>
          <w:sz w:val="28"/>
          <w:szCs w:val="28"/>
        </w:rPr>
        <w:t xml:space="preserve">с обновленными ФГОС должна опираться не только на мероприятия </w:t>
      </w:r>
      <w:r>
        <w:rPr>
          <w:sz w:val="28"/>
          <w:szCs w:val="28"/>
        </w:rPr>
        <w:br/>
      </w:r>
      <w:r w:rsidRPr="007862A5">
        <w:rPr>
          <w:sz w:val="28"/>
          <w:szCs w:val="28"/>
        </w:rPr>
        <w:t xml:space="preserve">по методической поддержке и повышению квалификации педагогов </w:t>
      </w:r>
      <w:r>
        <w:rPr>
          <w:sz w:val="28"/>
          <w:szCs w:val="28"/>
        </w:rPr>
        <w:br/>
      </w:r>
      <w:r w:rsidRPr="007862A5">
        <w:rPr>
          <w:sz w:val="28"/>
          <w:szCs w:val="28"/>
        </w:rPr>
        <w:t xml:space="preserve">и руководителей образовательных организаций, но и на соответствующие </w:t>
      </w:r>
      <w:r w:rsidRPr="00967477">
        <w:rPr>
          <w:sz w:val="28"/>
          <w:szCs w:val="28"/>
        </w:rPr>
        <w:t>управленческие решения.</w:t>
      </w:r>
    </w:p>
    <w:p w:rsidR="00B871D6" w:rsidRPr="007862A5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  <w:r w:rsidRPr="007862A5">
        <w:rPr>
          <w:sz w:val="28"/>
          <w:szCs w:val="28"/>
        </w:rPr>
        <w:t>К их числу относится:</w:t>
      </w:r>
    </w:p>
    <w:p w:rsidR="00B871D6" w:rsidRPr="004C2D17" w:rsidRDefault="00B871D6" w:rsidP="00B871D6">
      <w:pPr>
        <w:pStyle w:val="ConsPlusNormal"/>
        <w:ind w:firstLine="540"/>
        <w:jc w:val="both"/>
        <w:rPr>
          <w:b/>
          <w:sz w:val="28"/>
          <w:szCs w:val="28"/>
        </w:rPr>
      </w:pPr>
      <w:r w:rsidRPr="004C2D17">
        <w:rPr>
          <w:b/>
          <w:sz w:val="28"/>
          <w:szCs w:val="28"/>
        </w:rPr>
        <w:t>разработка нормативно-правовых документов и локальных актов различного уровня;</w:t>
      </w:r>
    </w:p>
    <w:p w:rsidR="00B871D6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  <w:r w:rsidRPr="004C2D17">
        <w:rPr>
          <w:b/>
          <w:sz w:val="28"/>
          <w:szCs w:val="28"/>
        </w:rPr>
        <w:t>планирование и реализация мероприятий</w:t>
      </w:r>
      <w:r w:rsidRPr="007862A5">
        <w:rPr>
          <w:sz w:val="28"/>
          <w:szCs w:val="28"/>
        </w:rPr>
        <w:t xml:space="preserve"> по обеспечению условий реализации обновленных ФГОС НОО и ООО (материально-технических, финансовых, информационных и т.п.).</w:t>
      </w:r>
    </w:p>
    <w:p w:rsidR="00B871D6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муниципальном уровне с</w:t>
      </w:r>
      <w:r w:rsidRPr="008A585E">
        <w:rPr>
          <w:sz w:val="28"/>
          <w:szCs w:val="28"/>
        </w:rPr>
        <w:t xml:space="preserve"> целью создания организационно-управленческих условий внедрения обновленных ФГОС НОО и ФГОС ООО в общеобразовательных организациях города в 2022/23 учебном году разработана дорожная карта по переходу на федеральный государственный образовательный стандарт начального общего образования и федеральный государственный образовательный стандарт основного общего образования, утверждённая приказом управления образования от 28.10.2021 № 867 «О подготовке к введению обновлённых ФГОС НОО и ФГОС ООО в общеобразовательных организациях города с 01.09.2022», мероприятия которой вы планомерно выполняете.  Сейчас готовится приказ о  мониторинге выполнения дорожной карты, т.е. по каждому пункту необходимо прописать конкретные  мероприятия, которые вы провели.</w:t>
      </w:r>
    </w:p>
    <w:p w:rsidR="00B871D6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Министерство просвещения разработало критерии</w:t>
      </w:r>
      <w:r w:rsidRPr="0028291D">
        <w:t xml:space="preserve"> </w:t>
      </w:r>
      <w:r w:rsidRPr="0028291D">
        <w:rPr>
          <w:sz w:val="28"/>
          <w:szCs w:val="28"/>
        </w:rPr>
        <w:t>готовности образов</w:t>
      </w:r>
      <w:r>
        <w:rPr>
          <w:sz w:val="28"/>
          <w:szCs w:val="28"/>
        </w:rPr>
        <w:t xml:space="preserve">ательной организации к введению </w:t>
      </w:r>
      <w:r w:rsidRPr="0028291D">
        <w:rPr>
          <w:sz w:val="28"/>
          <w:szCs w:val="28"/>
        </w:rPr>
        <w:t>обновленных</w:t>
      </w:r>
      <w:r w:rsidRPr="0028291D">
        <w:t xml:space="preserve"> </w:t>
      </w:r>
      <w:r w:rsidRPr="0028291D">
        <w:rPr>
          <w:sz w:val="28"/>
          <w:szCs w:val="28"/>
        </w:rPr>
        <w:t>ФГОС</w:t>
      </w:r>
      <w:r>
        <w:rPr>
          <w:sz w:val="28"/>
          <w:szCs w:val="28"/>
        </w:rPr>
        <w:t>. Критерии  соответствуют мероприятиям, которые должны быть проведены в рамках подготовки к введению ФГОС НОО и ФГОС ООО в каждом учреждении.</w:t>
      </w:r>
    </w:p>
    <w:p w:rsidR="00B871D6" w:rsidRDefault="00B871D6" w:rsidP="00B871D6">
      <w:pPr>
        <w:pStyle w:val="ConsPlusNormal"/>
        <w:ind w:firstLine="540"/>
        <w:jc w:val="both"/>
        <w:rPr>
          <w:sz w:val="28"/>
          <w:szCs w:val="28"/>
        </w:rPr>
      </w:pPr>
    </w:p>
    <w:p w:rsidR="00B871D6" w:rsidRDefault="00B871D6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B871D6" w:rsidRDefault="00B871D6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B871D6" w:rsidRDefault="00B871D6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B871D6" w:rsidRDefault="00B871D6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B871D6" w:rsidRDefault="00B871D6" w:rsidP="00E6582E">
      <w:pPr>
        <w:pStyle w:val="ConsPlusNormal"/>
        <w:ind w:firstLine="540"/>
        <w:jc w:val="center"/>
        <w:rPr>
          <w:b/>
          <w:i/>
          <w:sz w:val="28"/>
          <w:szCs w:val="28"/>
        </w:rPr>
      </w:pPr>
    </w:p>
    <w:p w:rsidR="00E6582E" w:rsidRPr="00C44004" w:rsidRDefault="00E6582E" w:rsidP="00C440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6582E" w:rsidRPr="00C44004" w:rsidSect="00063333">
      <w:footerReference w:type="default" r:id="rId14"/>
      <w:pgSz w:w="11906" w:h="16838"/>
      <w:pgMar w:top="1134" w:right="99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5B" w:rsidRDefault="00E6295B" w:rsidP="008A585E">
      <w:pPr>
        <w:spacing w:after="0" w:line="240" w:lineRule="auto"/>
      </w:pPr>
      <w:r>
        <w:separator/>
      </w:r>
    </w:p>
  </w:endnote>
  <w:endnote w:type="continuationSeparator" w:id="0">
    <w:p w:rsidR="00E6295B" w:rsidRDefault="00E6295B" w:rsidP="008A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813272"/>
      <w:docPartObj>
        <w:docPartGallery w:val="Page Numbers (Bottom of Page)"/>
        <w:docPartUnique/>
      </w:docPartObj>
    </w:sdtPr>
    <w:sdtEndPr/>
    <w:sdtContent>
      <w:p w:rsidR="008A585E" w:rsidRDefault="008A585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004">
          <w:rPr>
            <w:noProof/>
          </w:rPr>
          <w:t>3</w:t>
        </w:r>
        <w:r>
          <w:fldChar w:fldCharType="end"/>
        </w:r>
      </w:p>
    </w:sdtContent>
  </w:sdt>
  <w:p w:rsidR="008A585E" w:rsidRDefault="008A585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5B" w:rsidRDefault="00E6295B" w:rsidP="008A585E">
      <w:pPr>
        <w:spacing w:after="0" w:line="240" w:lineRule="auto"/>
      </w:pPr>
      <w:r>
        <w:separator/>
      </w:r>
    </w:p>
  </w:footnote>
  <w:footnote w:type="continuationSeparator" w:id="0">
    <w:p w:rsidR="00E6295B" w:rsidRDefault="00E6295B" w:rsidP="008A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4A6"/>
    <w:multiLevelType w:val="hybridMultilevel"/>
    <w:tmpl w:val="CFDA7EA8"/>
    <w:lvl w:ilvl="0" w:tplc="599C1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5641"/>
    <w:multiLevelType w:val="hybridMultilevel"/>
    <w:tmpl w:val="98DE0CEE"/>
    <w:lvl w:ilvl="0" w:tplc="599C1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6E63"/>
    <w:multiLevelType w:val="hybridMultilevel"/>
    <w:tmpl w:val="4694F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3E5E"/>
    <w:multiLevelType w:val="hybridMultilevel"/>
    <w:tmpl w:val="CAA21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F574A"/>
    <w:multiLevelType w:val="hybridMultilevel"/>
    <w:tmpl w:val="4694F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3EBC"/>
    <w:multiLevelType w:val="hybridMultilevel"/>
    <w:tmpl w:val="3F08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E431E"/>
    <w:multiLevelType w:val="hybridMultilevel"/>
    <w:tmpl w:val="58FC56C0"/>
    <w:lvl w:ilvl="0" w:tplc="A9DCD4B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9C839F4"/>
    <w:multiLevelType w:val="hybridMultilevel"/>
    <w:tmpl w:val="4694F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C3"/>
    <w:rsid w:val="00010C95"/>
    <w:rsid w:val="000110B0"/>
    <w:rsid w:val="00063333"/>
    <w:rsid w:val="00065FEC"/>
    <w:rsid w:val="00067410"/>
    <w:rsid w:val="00073F47"/>
    <w:rsid w:val="00081DC3"/>
    <w:rsid w:val="00082AEA"/>
    <w:rsid w:val="000833CC"/>
    <w:rsid w:val="00093287"/>
    <w:rsid w:val="000A1B8C"/>
    <w:rsid w:val="000A6296"/>
    <w:rsid w:val="000B171E"/>
    <w:rsid w:val="000D026C"/>
    <w:rsid w:val="000D54E2"/>
    <w:rsid w:val="000F25A6"/>
    <w:rsid w:val="000F64CA"/>
    <w:rsid w:val="00100A87"/>
    <w:rsid w:val="0010387F"/>
    <w:rsid w:val="001217E7"/>
    <w:rsid w:val="00145E1B"/>
    <w:rsid w:val="001543E8"/>
    <w:rsid w:val="00165961"/>
    <w:rsid w:val="00165CBE"/>
    <w:rsid w:val="001706F2"/>
    <w:rsid w:val="0017749F"/>
    <w:rsid w:val="0018210A"/>
    <w:rsid w:val="001A585D"/>
    <w:rsid w:val="001A66B0"/>
    <w:rsid w:val="001C6A2E"/>
    <w:rsid w:val="001D6B54"/>
    <w:rsid w:val="002436E5"/>
    <w:rsid w:val="00246FB8"/>
    <w:rsid w:val="00250F6A"/>
    <w:rsid w:val="00253F23"/>
    <w:rsid w:val="0028291D"/>
    <w:rsid w:val="00291BFD"/>
    <w:rsid w:val="00291F9B"/>
    <w:rsid w:val="00296DE3"/>
    <w:rsid w:val="002B4115"/>
    <w:rsid w:val="002B60DA"/>
    <w:rsid w:val="002D625E"/>
    <w:rsid w:val="002E3198"/>
    <w:rsid w:val="002E5A2A"/>
    <w:rsid w:val="002F3888"/>
    <w:rsid w:val="0031615F"/>
    <w:rsid w:val="00326B80"/>
    <w:rsid w:val="00330769"/>
    <w:rsid w:val="00344C8D"/>
    <w:rsid w:val="00355732"/>
    <w:rsid w:val="00361579"/>
    <w:rsid w:val="00386397"/>
    <w:rsid w:val="00386669"/>
    <w:rsid w:val="00386913"/>
    <w:rsid w:val="003C7173"/>
    <w:rsid w:val="003D557A"/>
    <w:rsid w:val="003E170A"/>
    <w:rsid w:val="003F34EE"/>
    <w:rsid w:val="003F73C2"/>
    <w:rsid w:val="00406E3B"/>
    <w:rsid w:val="0042058B"/>
    <w:rsid w:val="00440B3B"/>
    <w:rsid w:val="0046152A"/>
    <w:rsid w:val="00461919"/>
    <w:rsid w:val="00462A00"/>
    <w:rsid w:val="00465C07"/>
    <w:rsid w:val="004C0D1D"/>
    <w:rsid w:val="004C0E03"/>
    <w:rsid w:val="004C2D17"/>
    <w:rsid w:val="004D339A"/>
    <w:rsid w:val="004E6AAE"/>
    <w:rsid w:val="004E7413"/>
    <w:rsid w:val="004F273C"/>
    <w:rsid w:val="004F7C64"/>
    <w:rsid w:val="00503968"/>
    <w:rsid w:val="00513CD0"/>
    <w:rsid w:val="00552253"/>
    <w:rsid w:val="005628C0"/>
    <w:rsid w:val="0057135F"/>
    <w:rsid w:val="00572BF5"/>
    <w:rsid w:val="005761E0"/>
    <w:rsid w:val="00581C83"/>
    <w:rsid w:val="00596990"/>
    <w:rsid w:val="005A5A38"/>
    <w:rsid w:val="005C5C1E"/>
    <w:rsid w:val="005D5BBF"/>
    <w:rsid w:val="00604AC8"/>
    <w:rsid w:val="006406D2"/>
    <w:rsid w:val="0064374E"/>
    <w:rsid w:val="00647F1F"/>
    <w:rsid w:val="00653FBC"/>
    <w:rsid w:val="00673533"/>
    <w:rsid w:val="006812AF"/>
    <w:rsid w:val="00683127"/>
    <w:rsid w:val="006A3529"/>
    <w:rsid w:val="006A534D"/>
    <w:rsid w:val="006C780E"/>
    <w:rsid w:val="006D3B25"/>
    <w:rsid w:val="006E1CA7"/>
    <w:rsid w:val="006E2514"/>
    <w:rsid w:val="006F1122"/>
    <w:rsid w:val="00706F6A"/>
    <w:rsid w:val="00710CF2"/>
    <w:rsid w:val="00717F9D"/>
    <w:rsid w:val="00732342"/>
    <w:rsid w:val="00733ADE"/>
    <w:rsid w:val="00753E36"/>
    <w:rsid w:val="0076080B"/>
    <w:rsid w:val="007862A5"/>
    <w:rsid w:val="007B5668"/>
    <w:rsid w:val="007B7999"/>
    <w:rsid w:val="007C649D"/>
    <w:rsid w:val="007D6A38"/>
    <w:rsid w:val="007F40A6"/>
    <w:rsid w:val="0080415A"/>
    <w:rsid w:val="00827212"/>
    <w:rsid w:val="008277E1"/>
    <w:rsid w:val="00862B0E"/>
    <w:rsid w:val="008664D5"/>
    <w:rsid w:val="00880583"/>
    <w:rsid w:val="008A585E"/>
    <w:rsid w:val="008C21B2"/>
    <w:rsid w:val="008D0E50"/>
    <w:rsid w:val="008E11BB"/>
    <w:rsid w:val="008F21C8"/>
    <w:rsid w:val="008F735C"/>
    <w:rsid w:val="00904F7A"/>
    <w:rsid w:val="0090627E"/>
    <w:rsid w:val="0092323F"/>
    <w:rsid w:val="00927D90"/>
    <w:rsid w:val="009354AE"/>
    <w:rsid w:val="00960945"/>
    <w:rsid w:val="009616F1"/>
    <w:rsid w:val="009669DA"/>
    <w:rsid w:val="00967477"/>
    <w:rsid w:val="00973AE8"/>
    <w:rsid w:val="009818BB"/>
    <w:rsid w:val="00982650"/>
    <w:rsid w:val="00983C6A"/>
    <w:rsid w:val="009A2352"/>
    <w:rsid w:val="009B33B4"/>
    <w:rsid w:val="009D5A59"/>
    <w:rsid w:val="009E1DB1"/>
    <w:rsid w:val="00A33ADB"/>
    <w:rsid w:val="00A342EC"/>
    <w:rsid w:val="00A4731A"/>
    <w:rsid w:val="00A57E8D"/>
    <w:rsid w:val="00A738DD"/>
    <w:rsid w:val="00A80E5D"/>
    <w:rsid w:val="00AB7AD4"/>
    <w:rsid w:val="00AC610E"/>
    <w:rsid w:val="00AC621E"/>
    <w:rsid w:val="00AF2786"/>
    <w:rsid w:val="00B12E0E"/>
    <w:rsid w:val="00B43369"/>
    <w:rsid w:val="00B61FCE"/>
    <w:rsid w:val="00B7090A"/>
    <w:rsid w:val="00B81C41"/>
    <w:rsid w:val="00B871D6"/>
    <w:rsid w:val="00BA534C"/>
    <w:rsid w:val="00BE61B2"/>
    <w:rsid w:val="00BE7634"/>
    <w:rsid w:val="00C44004"/>
    <w:rsid w:val="00C563BD"/>
    <w:rsid w:val="00C603C4"/>
    <w:rsid w:val="00C604A8"/>
    <w:rsid w:val="00C72E44"/>
    <w:rsid w:val="00C95BA2"/>
    <w:rsid w:val="00CB2377"/>
    <w:rsid w:val="00CC1E5C"/>
    <w:rsid w:val="00CE161D"/>
    <w:rsid w:val="00CE5D37"/>
    <w:rsid w:val="00CE75FD"/>
    <w:rsid w:val="00CF06A9"/>
    <w:rsid w:val="00D047EF"/>
    <w:rsid w:val="00D12C3E"/>
    <w:rsid w:val="00D57AB0"/>
    <w:rsid w:val="00D625D7"/>
    <w:rsid w:val="00D63686"/>
    <w:rsid w:val="00D8280B"/>
    <w:rsid w:val="00D87928"/>
    <w:rsid w:val="00D92FFA"/>
    <w:rsid w:val="00DA00A0"/>
    <w:rsid w:val="00DA2B69"/>
    <w:rsid w:val="00DB180A"/>
    <w:rsid w:val="00DC08DE"/>
    <w:rsid w:val="00DC2BDE"/>
    <w:rsid w:val="00DD2B98"/>
    <w:rsid w:val="00DD5316"/>
    <w:rsid w:val="00E02723"/>
    <w:rsid w:val="00E071D8"/>
    <w:rsid w:val="00E15AA3"/>
    <w:rsid w:val="00E34EF6"/>
    <w:rsid w:val="00E43263"/>
    <w:rsid w:val="00E56E14"/>
    <w:rsid w:val="00E6295B"/>
    <w:rsid w:val="00E63BFE"/>
    <w:rsid w:val="00E6582E"/>
    <w:rsid w:val="00E82CFA"/>
    <w:rsid w:val="00E912C0"/>
    <w:rsid w:val="00EB4A77"/>
    <w:rsid w:val="00ED1F95"/>
    <w:rsid w:val="00EE0F09"/>
    <w:rsid w:val="00EE4F49"/>
    <w:rsid w:val="00EF7813"/>
    <w:rsid w:val="00F048FE"/>
    <w:rsid w:val="00F11167"/>
    <w:rsid w:val="00F12EC3"/>
    <w:rsid w:val="00F16444"/>
    <w:rsid w:val="00F22404"/>
    <w:rsid w:val="00F50F86"/>
    <w:rsid w:val="00F624CC"/>
    <w:rsid w:val="00F67DFC"/>
    <w:rsid w:val="00F92916"/>
    <w:rsid w:val="00FA270D"/>
    <w:rsid w:val="00FB7005"/>
    <w:rsid w:val="00FC249C"/>
    <w:rsid w:val="00FC5C58"/>
    <w:rsid w:val="00FD0235"/>
    <w:rsid w:val="00FD612E"/>
    <w:rsid w:val="00FF3ABE"/>
    <w:rsid w:val="00FF4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B14D"/>
  <w15:docId w15:val="{565359EE-D388-4A73-A6CA-71A75CE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D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81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sPlusNormal">
    <w:name w:val="ConsPlusNormal"/>
    <w:rsid w:val="00EE0F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Cell">
    <w:name w:val="ConsPlusCell"/>
    <w:uiPriority w:val="99"/>
    <w:rsid w:val="00DD53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4">
    <w:name w:val="Revision"/>
    <w:hidden/>
    <w:uiPriority w:val="99"/>
    <w:semiHidden/>
    <w:rsid w:val="00DA2B69"/>
    <w:pPr>
      <w:spacing w:after="0" w:line="240" w:lineRule="auto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165CB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57AB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6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61FC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C0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0D1D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10C9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10C9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10C9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10C9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10C95"/>
    <w:rPr>
      <w:b/>
      <w:bCs/>
      <w:sz w:val="20"/>
      <w:szCs w:val="20"/>
    </w:rPr>
  </w:style>
  <w:style w:type="table" w:styleId="-4">
    <w:name w:val="Light List Accent 4"/>
    <w:basedOn w:val="a1"/>
    <w:uiPriority w:val="61"/>
    <w:rsid w:val="00F1644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f">
    <w:name w:val="header"/>
    <w:basedOn w:val="a"/>
    <w:link w:val="af0"/>
    <w:uiPriority w:val="99"/>
    <w:unhideWhenUsed/>
    <w:rsid w:val="008A5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A585E"/>
  </w:style>
  <w:style w:type="paragraph" w:styleId="af1">
    <w:name w:val="footer"/>
    <w:basedOn w:val="a"/>
    <w:link w:val="af2"/>
    <w:uiPriority w:val="99"/>
    <w:unhideWhenUsed/>
    <w:rsid w:val="008A5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A585E"/>
  </w:style>
  <w:style w:type="character" w:styleId="af3">
    <w:name w:val="Strong"/>
    <w:basedOn w:val="a0"/>
    <w:uiPriority w:val="22"/>
    <w:qFormat/>
    <w:rsid w:val="00462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72537&amp;dst=100011&amp;field=134&amp;date=08.11.2021" TargetMode="External"/><Relationship Id="rId13" Type="http://schemas.openxmlformats.org/officeDocument/2006/relationships/hyperlink" Target="https://edsoo.ru/Goryachaya_liniy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soo.ru/Metodicheskie_videouroki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soo.ru/construct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gosreestr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soo.ru/Primernie_rabochie_progra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A2C2-7F98-4E1E-BBE3-0E1F56B9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Метёлкин ДА</dc:creator>
  <cp:lastModifiedBy>Пользователь Windows</cp:lastModifiedBy>
  <cp:revision>8</cp:revision>
  <cp:lastPrinted>2022-03-23T10:12:00Z</cp:lastPrinted>
  <dcterms:created xsi:type="dcterms:W3CDTF">2022-03-30T14:12:00Z</dcterms:created>
  <dcterms:modified xsi:type="dcterms:W3CDTF">2022-04-12T05:40:00Z</dcterms:modified>
</cp:coreProperties>
</file>