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63C" w:rsidRPr="0064563C" w:rsidRDefault="0064563C" w:rsidP="006456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3C">
        <w:rPr>
          <w:rFonts w:ascii="Times New Roman" w:hAnsi="Times New Roman" w:cs="Times New Roman"/>
          <w:b/>
          <w:sz w:val="28"/>
          <w:szCs w:val="28"/>
        </w:rPr>
        <w:t>Аналитическая справка</w:t>
      </w:r>
    </w:p>
    <w:p w:rsidR="00B33503" w:rsidRDefault="0064563C" w:rsidP="006456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3C">
        <w:rPr>
          <w:rFonts w:ascii="Times New Roman" w:hAnsi="Times New Roman" w:cs="Times New Roman"/>
          <w:b/>
          <w:sz w:val="28"/>
          <w:szCs w:val="28"/>
        </w:rPr>
        <w:t xml:space="preserve">по итогам проведения мониторинга профессиональных потребностей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Pr="0064563C">
        <w:rPr>
          <w:rFonts w:ascii="Times New Roman" w:hAnsi="Times New Roman" w:cs="Times New Roman"/>
          <w:b/>
          <w:sz w:val="28"/>
          <w:szCs w:val="28"/>
        </w:rPr>
        <w:t>и дефицитов педагогических работников общеобразовательных организаций города Благовещенска</w:t>
      </w:r>
      <w:r>
        <w:rPr>
          <w:rFonts w:ascii="Times New Roman" w:hAnsi="Times New Roman" w:cs="Times New Roman"/>
          <w:b/>
          <w:sz w:val="28"/>
          <w:szCs w:val="28"/>
        </w:rPr>
        <w:t xml:space="preserve"> (далее –</w:t>
      </w:r>
      <w:r w:rsidR="0035124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Мониторинг)</w:t>
      </w:r>
    </w:p>
    <w:p w:rsidR="0064563C" w:rsidRDefault="0064563C" w:rsidP="006456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33F" w:rsidRPr="009D633F" w:rsidRDefault="009D633F" w:rsidP="009D633F">
      <w:pPr>
        <w:pStyle w:val="Default"/>
        <w:ind w:firstLine="708"/>
        <w:jc w:val="both"/>
        <w:rPr>
          <w:sz w:val="28"/>
          <w:szCs w:val="28"/>
        </w:rPr>
      </w:pPr>
      <w:r w:rsidRPr="009D633F">
        <w:rPr>
          <w:sz w:val="28"/>
          <w:szCs w:val="28"/>
        </w:rPr>
        <w:t>Модернизация системы образования в России актуализирует вопросы формирования профессиональной компетентности педагога на одно из ведущих мест.</w:t>
      </w:r>
    </w:p>
    <w:p w:rsidR="009D633F" w:rsidRPr="009D633F" w:rsidRDefault="009D633F" w:rsidP="0064563C">
      <w:pPr>
        <w:pStyle w:val="Default"/>
        <w:jc w:val="both"/>
        <w:rPr>
          <w:sz w:val="28"/>
          <w:szCs w:val="28"/>
        </w:rPr>
      </w:pPr>
      <w:r w:rsidRPr="009D633F">
        <w:rPr>
          <w:sz w:val="28"/>
          <w:szCs w:val="28"/>
        </w:rPr>
        <w:tab/>
      </w:r>
      <w:r w:rsidR="007C2C76">
        <w:rPr>
          <w:sz w:val="28"/>
          <w:szCs w:val="28"/>
        </w:rPr>
        <w:t xml:space="preserve">Сегодня у педагога должны быть </w:t>
      </w:r>
      <w:r w:rsidRPr="009D633F">
        <w:rPr>
          <w:sz w:val="28"/>
          <w:szCs w:val="28"/>
        </w:rPr>
        <w:t xml:space="preserve">сформированы и развиты ключевые компетенции в сфере решения задач </w:t>
      </w:r>
      <w:r w:rsidR="00EC00B0">
        <w:rPr>
          <w:sz w:val="28"/>
          <w:szCs w:val="28"/>
        </w:rPr>
        <w:t xml:space="preserve">общеобразовательной школы, что </w:t>
      </w:r>
      <w:r w:rsidRPr="009D633F">
        <w:rPr>
          <w:sz w:val="28"/>
          <w:szCs w:val="28"/>
        </w:rPr>
        <w:t xml:space="preserve">в свою очередь, позволяет обеспечивать развитие личности ученика. Современный учитель должен обладать не только предметными знаниями, но и широким кругозором, позволяющим педагогу выходить за рамки своей профессиональной деятельности, универсальными, </w:t>
      </w:r>
      <w:proofErr w:type="spellStart"/>
      <w:r w:rsidRPr="009D633F">
        <w:rPr>
          <w:sz w:val="28"/>
          <w:szCs w:val="28"/>
        </w:rPr>
        <w:t>полипредметными</w:t>
      </w:r>
      <w:proofErr w:type="spellEnd"/>
      <w:r w:rsidRPr="009D633F">
        <w:rPr>
          <w:sz w:val="28"/>
          <w:szCs w:val="28"/>
        </w:rPr>
        <w:t xml:space="preserve"> и полифункциональными умениями и навыками, применимыми в разных сферах и областях.</w:t>
      </w:r>
    </w:p>
    <w:p w:rsidR="006D3A3E" w:rsidRDefault="00304503" w:rsidP="00D26629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 w:rsidR="0064563C">
        <w:rPr>
          <w:sz w:val="28"/>
          <w:szCs w:val="28"/>
        </w:rPr>
        <w:t xml:space="preserve">приказом управления образования города от 08.12.2021 № 973 «О проведении мониторинга </w:t>
      </w:r>
      <w:r w:rsidR="0064563C" w:rsidRPr="0064563C">
        <w:rPr>
          <w:sz w:val="28"/>
          <w:szCs w:val="28"/>
        </w:rPr>
        <w:t>профессиональных п</w:t>
      </w:r>
      <w:r w:rsidR="0064563C">
        <w:rPr>
          <w:sz w:val="28"/>
          <w:szCs w:val="28"/>
        </w:rPr>
        <w:t xml:space="preserve">отребностей </w:t>
      </w:r>
      <w:r w:rsidR="0064563C" w:rsidRPr="0064563C">
        <w:rPr>
          <w:sz w:val="28"/>
          <w:szCs w:val="28"/>
        </w:rPr>
        <w:t>и дефицитов педагогических работников</w:t>
      </w:r>
      <w:r w:rsidR="0064563C">
        <w:rPr>
          <w:sz w:val="28"/>
          <w:szCs w:val="28"/>
        </w:rPr>
        <w:t>» с 13.12.2021 по 01.03.2022 проведён Мониторинг, целью которого является выявление профессиональных затруднений педагогических работников</w:t>
      </w:r>
      <w:r w:rsidR="006D3A3E">
        <w:rPr>
          <w:sz w:val="28"/>
          <w:szCs w:val="28"/>
        </w:rPr>
        <w:t xml:space="preserve">, </w:t>
      </w:r>
      <w:r w:rsidR="006D3A3E" w:rsidRPr="006D3A3E">
        <w:rPr>
          <w:sz w:val="28"/>
          <w:szCs w:val="28"/>
        </w:rPr>
        <w:t>реализующих основные образовательные программы начального общего, основного общег</w:t>
      </w:r>
      <w:r w:rsidR="006D3A3E">
        <w:rPr>
          <w:sz w:val="28"/>
          <w:szCs w:val="28"/>
        </w:rPr>
        <w:t>о и среднего общего образования.</w:t>
      </w:r>
    </w:p>
    <w:p w:rsidR="0064563C" w:rsidRDefault="006D3A3E" w:rsidP="002D4F9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мониторинга проанализированы представленные общеобразовательными организациями сводные результаты анкетирования педагогических работников. Профессиональные компетенции учителей оценивались по</w:t>
      </w:r>
      <w:r w:rsidR="002D4F9C" w:rsidRPr="002D4F9C">
        <w:rPr>
          <w:sz w:val="28"/>
          <w:szCs w:val="28"/>
        </w:rPr>
        <w:t xml:space="preserve"> </w:t>
      </w:r>
      <w:r w:rsidR="002D4F9C">
        <w:rPr>
          <w:sz w:val="28"/>
          <w:szCs w:val="28"/>
        </w:rPr>
        <w:t>6</w:t>
      </w:r>
      <w:r>
        <w:rPr>
          <w:sz w:val="28"/>
          <w:szCs w:val="28"/>
        </w:rPr>
        <w:t xml:space="preserve"> блокам:</w:t>
      </w:r>
      <w:r w:rsidR="002D4F9C" w:rsidRPr="002D4F9C">
        <w:t xml:space="preserve"> </w:t>
      </w:r>
      <w:r w:rsidR="002D4F9C">
        <w:rPr>
          <w:sz w:val="28"/>
          <w:szCs w:val="28"/>
        </w:rPr>
        <w:t>методическая компетенция, технологическая компетенция, исследовательская компетенция, проектна</w:t>
      </w:r>
      <w:r w:rsidR="00AD13B5">
        <w:rPr>
          <w:sz w:val="28"/>
          <w:szCs w:val="28"/>
        </w:rPr>
        <w:t xml:space="preserve">я компетенция, ИКТ-компетенция и </w:t>
      </w:r>
      <w:r w:rsidR="002D4F9C">
        <w:rPr>
          <w:sz w:val="28"/>
          <w:szCs w:val="28"/>
        </w:rPr>
        <w:t>к</w:t>
      </w:r>
      <w:r w:rsidR="002D4F9C" w:rsidRPr="002D4F9C">
        <w:rPr>
          <w:sz w:val="28"/>
          <w:szCs w:val="28"/>
        </w:rPr>
        <w:t>оррекционно-развивающая компетенция</w:t>
      </w:r>
      <w:r w:rsidR="002D4F9C">
        <w:rPr>
          <w:sz w:val="28"/>
          <w:szCs w:val="28"/>
        </w:rPr>
        <w:t>.</w:t>
      </w:r>
    </w:p>
    <w:p w:rsidR="006A0A64" w:rsidRPr="009C1D27" w:rsidRDefault="006A0A64" w:rsidP="006A0A64">
      <w:pPr>
        <w:pStyle w:val="a3"/>
        <w:spacing w:before="3"/>
        <w:ind w:right="103" w:firstLine="709"/>
        <w:jc w:val="both"/>
      </w:pPr>
      <w:r>
        <w:t>Блок «</w:t>
      </w:r>
      <w:r>
        <w:rPr>
          <w:b/>
        </w:rPr>
        <w:t>Метод</w:t>
      </w:r>
      <w:r w:rsidRPr="009C1D27">
        <w:rPr>
          <w:b/>
        </w:rPr>
        <w:t>ическая компетенция</w:t>
      </w:r>
      <w:r>
        <w:rPr>
          <w:b/>
        </w:rPr>
        <w:t xml:space="preserve">» </w:t>
      </w:r>
      <w:r>
        <w:t xml:space="preserve">определяет готовность </w:t>
      </w:r>
      <w:r w:rsidRPr="009C1D27">
        <w:t>учителя</w:t>
      </w:r>
      <w:r w:rsidRPr="009C1D27">
        <w:rPr>
          <w:spacing w:val="1"/>
        </w:rPr>
        <w:t xml:space="preserve"> </w:t>
      </w:r>
      <w:r w:rsidRPr="009C1D27">
        <w:t>эффективно решать методические задачи в процессе реализации целей обучения,</w:t>
      </w:r>
      <w:r w:rsidRPr="009C1D27">
        <w:rPr>
          <w:spacing w:val="1"/>
        </w:rPr>
        <w:t xml:space="preserve"> </w:t>
      </w:r>
      <w:r w:rsidRPr="009C1D27">
        <w:t>воспитания</w:t>
      </w:r>
      <w:r w:rsidRPr="009C1D27">
        <w:rPr>
          <w:spacing w:val="1"/>
        </w:rPr>
        <w:t xml:space="preserve"> </w:t>
      </w:r>
      <w:r w:rsidRPr="009C1D27">
        <w:t>и</w:t>
      </w:r>
      <w:r w:rsidRPr="009C1D27">
        <w:rPr>
          <w:spacing w:val="1"/>
        </w:rPr>
        <w:t xml:space="preserve"> </w:t>
      </w:r>
      <w:r w:rsidRPr="009C1D27">
        <w:t>развития</w:t>
      </w:r>
      <w:r w:rsidRPr="009C1D27">
        <w:rPr>
          <w:spacing w:val="1"/>
        </w:rPr>
        <w:t xml:space="preserve"> </w:t>
      </w:r>
      <w:r w:rsidRPr="009C1D27">
        <w:t>различных</w:t>
      </w:r>
      <w:r w:rsidRPr="009C1D27">
        <w:rPr>
          <w:spacing w:val="1"/>
        </w:rPr>
        <w:t xml:space="preserve"> </w:t>
      </w:r>
      <w:proofErr w:type="gramStart"/>
      <w:r w:rsidRPr="009C1D27">
        <w:t>категорий</w:t>
      </w:r>
      <w:proofErr w:type="gramEnd"/>
      <w:r w:rsidRPr="009C1D27">
        <w:rPr>
          <w:spacing w:val="1"/>
        </w:rPr>
        <w:t xml:space="preserve"> </w:t>
      </w:r>
      <w:r w:rsidRPr="009C1D27">
        <w:t>обучающихся</w:t>
      </w:r>
      <w:r w:rsidRPr="009C1D27">
        <w:rPr>
          <w:spacing w:val="1"/>
        </w:rPr>
        <w:t xml:space="preserve"> </w:t>
      </w:r>
      <w:r w:rsidRPr="009C1D27">
        <w:t>в</w:t>
      </w:r>
      <w:r w:rsidRPr="009C1D27">
        <w:rPr>
          <w:spacing w:val="1"/>
        </w:rPr>
        <w:t xml:space="preserve"> </w:t>
      </w:r>
      <w:r w:rsidRPr="009C1D27">
        <w:t>новых</w:t>
      </w:r>
      <w:r w:rsidRPr="009C1D27">
        <w:rPr>
          <w:spacing w:val="1"/>
        </w:rPr>
        <w:t xml:space="preserve"> </w:t>
      </w:r>
      <w:r w:rsidRPr="009C1D27">
        <w:t>образовательных</w:t>
      </w:r>
      <w:r w:rsidRPr="009C1D27">
        <w:rPr>
          <w:spacing w:val="1"/>
        </w:rPr>
        <w:t xml:space="preserve"> </w:t>
      </w:r>
      <w:r w:rsidRPr="009C1D27">
        <w:t>ус</w:t>
      </w:r>
      <w:r>
        <w:t xml:space="preserve">ловиях, оценить уровень достижения обучающимися </w:t>
      </w:r>
      <w:proofErr w:type="spellStart"/>
      <w:r>
        <w:t>метапредметных</w:t>
      </w:r>
      <w:proofErr w:type="spellEnd"/>
      <w:r>
        <w:t xml:space="preserve"> результатов освоения основной образовательной программы. </w:t>
      </w:r>
    </w:p>
    <w:p w:rsidR="006A0A64" w:rsidRPr="009C1D27" w:rsidRDefault="006A0A64" w:rsidP="006A0A64">
      <w:pPr>
        <w:pStyle w:val="a3"/>
        <w:tabs>
          <w:tab w:val="left" w:pos="3774"/>
          <w:tab w:val="left" w:pos="6434"/>
          <w:tab w:val="left" w:pos="8883"/>
        </w:tabs>
        <w:ind w:right="103" w:firstLine="709"/>
        <w:jc w:val="both"/>
      </w:pPr>
      <w:r>
        <w:rPr>
          <w:b/>
        </w:rPr>
        <w:t xml:space="preserve">Блок «Технологическая компетенция» </w:t>
      </w:r>
      <w:r>
        <w:t xml:space="preserve">включает </w:t>
      </w:r>
      <w:r w:rsidRPr="009C1D27">
        <w:rPr>
          <w:spacing w:val="-1"/>
        </w:rPr>
        <w:t>совокупность</w:t>
      </w:r>
      <w:r w:rsidRPr="009C1D27">
        <w:rPr>
          <w:spacing w:val="-68"/>
        </w:rPr>
        <w:t xml:space="preserve"> </w:t>
      </w:r>
      <w:r w:rsidRPr="009C1D27">
        <w:t>технологических</w:t>
      </w:r>
      <w:r w:rsidRPr="009C1D27">
        <w:rPr>
          <w:spacing w:val="1"/>
        </w:rPr>
        <w:t xml:space="preserve"> </w:t>
      </w:r>
      <w:r w:rsidRPr="009C1D27">
        <w:t>знаний</w:t>
      </w:r>
      <w:r w:rsidRPr="009C1D27">
        <w:rPr>
          <w:spacing w:val="1"/>
        </w:rPr>
        <w:t xml:space="preserve"> </w:t>
      </w:r>
      <w:r w:rsidRPr="009C1D27">
        <w:t>учителя</w:t>
      </w:r>
      <w:r w:rsidRPr="009C1D27">
        <w:rPr>
          <w:spacing w:val="1"/>
        </w:rPr>
        <w:t xml:space="preserve"> </w:t>
      </w:r>
      <w:r w:rsidRPr="009C1D27">
        <w:t>и</w:t>
      </w:r>
      <w:r w:rsidRPr="009C1D27">
        <w:rPr>
          <w:spacing w:val="1"/>
        </w:rPr>
        <w:t xml:space="preserve"> </w:t>
      </w:r>
      <w:r w:rsidRPr="009C1D27">
        <w:t>готовность</w:t>
      </w:r>
      <w:r w:rsidRPr="009C1D27">
        <w:rPr>
          <w:spacing w:val="1"/>
        </w:rPr>
        <w:t xml:space="preserve"> </w:t>
      </w:r>
      <w:r w:rsidRPr="009C1D27">
        <w:t>к</w:t>
      </w:r>
      <w:r w:rsidRPr="009C1D27">
        <w:rPr>
          <w:spacing w:val="1"/>
        </w:rPr>
        <w:t xml:space="preserve"> </w:t>
      </w:r>
      <w:r w:rsidRPr="009C1D27">
        <w:t>внедрению</w:t>
      </w:r>
      <w:r w:rsidRPr="009C1D27">
        <w:rPr>
          <w:spacing w:val="1"/>
        </w:rPr>
        <w:t xml:space="preserve"> </w:t>
      </w:r>
      <w:r w:rsidRPr="009C1D27">
        <w:t>различных</w:t>
      </w:r>
      <w:r w:rsidRPr="009C1D27">
        <w:rPr>
          <w:spacing w:val="1"/>
        </w:rPr>
        <w:t xml:space="preserve"> </w:t>
      </w:r>
      <w:r w:rsidRPr="009C1D27">
        <w:t>педагогических</w:t>
      </w:r>
      <w:r w:rsidRPr="009C1D27">
        <w:rPr>
          <w:spacing w:val="1"/>
        </w:rPr>
        <w:t xml:space="preserve"> </w:t>
      </w:r>
      <w:r w:rsidRPr="009C1D27">
        <w:t>технологий</w:t>
      </w:r>
      <w:r w:rsidRPr="009C1D27">
        <w:rPr>
          <w:spacing w:val="1"/>
        </w:rPr>
        <w:t xml:space="preserve"> </w:t>
      </w:r>
      <w:r w:rsidRPr="009C1D27">
        <w:t>и</w:t>
      </w:r>
      <w:r w:rsidRPr="009C1D27">
        <w:rPr>
          <w:spacing w:val="1"/>
        </w:rPr>
        <w:t xml:space="preserve"> </w:t>
      </w:r>
      <w:r w:rsidRPr="009C1D27">
        <w:t>их</w:t>
      </w:r>
      <w:r w:rsidRPr="009C1D27">
        <w:rPr>
          <w:spacing w:val="1"/>
        </w:rPr>
        <w:t xml:space="preserve"> </w:t>
      </w:r>
      <w:r w:rsidRPr="009C1D27">
        <w:t>элементов</w:t>
      </w:r>
      <w:r w:rsidRPr="009C1D27">
        <w:rPr>
          <w:spacing w:val="1"/>
        </w:rPr>
        <w:t xml:space="preserve"> </w:t>
      </w:r>
      <w:r w:rsidRPr="009C1D27">
        <w:t>в</w:t>
      </w:r>
      <w:r w:rsidRPr="009C1D27">
        <w:rPr>
          <w:spacing w:val="1"/>
        </w:rPr>
        <w:t xml:space="preserve"> </w:t>
      </w:r>
      <w:r w:rsidRPr="009C1D27">
        <w:t>реальный</w:t>
      </w:r>
      <w:r w:rsidRPr="009C1D27">
        <w:rPr>
          <w:spacing w:val="1"/>
        </w:rPr>
        <w:t xml:space="preserve"> </w:t>
      </w:r>
      <w:r w:rsidRPr="009C1D27">
        <w:t>процесс</w:t>
      </w:r>
      <w:r w:rsidRPr="009C1D27">
        <w:rPr>
          <w:spacing w:val="1"/>
        </w:rPr>
        <w:t xml:space="preserve"> </w:t>
      </w:r>
      <w:r w:rsidRPr="009C1D27">
        <w:t>обучения</w:t>
      </w:r>
      <w:r w:rsidRPr="009C1D27">
        <w:rPr>
          <w:spacing w:val="70"/>
        </w:rPr>
        <w:t xml:space="preserve"> </w:t>
      </w:r>
      <w:r w:rsidRPr="009C1D27">
        <w:t>с</w:t>
      </w:r>
      <w:r w:rsidRPr="009C1D27">
        <w:rPr>
          <w:spacing w:val="1"/>
        </w:rPr>
        <w:t xml:space="preserve"> </w:t>
      </w:r>
      <w:r w:rsidRPr="009C1D27">
        <w:t>целью</w:t>
      </w:r>
      <w:r w:rsidRPr="009C1D27">
        <w:rPr>
          <w:spacing w:val="1"/>
        </w:rPr>
        <w:t xml:space="preserve"> </w:t>
      </w:r>
      <w:r w:rsidRPr="009C1D27">
        <w:t>повышения</w:t>
      </w:r>
      <w:r w:rsidRPr="009C1D27">
        <w:rPr>
          <w:spacing w:val="1"/>
        </w:rPr>
        <w:t xml:space="preserve"> </w:t>
      </w:r>
      <w:r w:rsidRPr="009C1D27">
        <w:t>его</w:t>
      </w:r>
      <w:r w:rsidRPr="009C1D27">
        <w:rPr>
          <w:spacing w:val="1"/>
        </w:rPr>
        <w:t xml:space="preserve"> </w:t>
      </w:r>
      <w:r w:rsidRPr="009C1D27">
        <w:t>рациональности,</w:t>
      </w:r>
      <w:r w:rsidRPr="009C1D27">
        <w:rPr>
          <w:spacing w:val="1"/>
        </w:rPr>
        <w:t xml:space="preserve"> </w:t>
      </w:r>
      <w:r w:rsidRPr="009C1D27">
        <w:t>управляемости,</w:t>
      </w:r>
      <w:r w:rsidRPr="009C1D27">
        <w:rPr>
          <w:spacing w:val="1"/>
        </w:rPr>
        <w:t xml:space="preserve"> </w:t>
      </w:r>
      <w:r w:rsidRPr="009C1D27">
        <w:t>результативности</w:t>
      </w:r>
      <w:r w:rsidRPr="009C1D27">
        <w:rPr>
          <w:spacing w:val="1"/>
        </w:rPr>
        <w:t xml:space="preserve"> </w:t>
      </w:r>
      <w:r w:rsidRPr="009C1D27">
        <w:t>и</w:t>
      </w:r>
      <w:r w:rsidRPr="009C1D27">
        <w:rPr>
          <w:spacing w:val="1"/>
        </w:rPr>
        <w:t xml:space="preserve"> </w:t>
      </w:r>
      <w:r w:rsidRPr="009C1D27">
        <w:t>эффективности</w:t>
      </w:r>
      <w:r w:rsidRPr="009C1D27">
        <w:rPr>
          <w:spacing w:val="1"/>
        </w:rPr>
        <w:t xml:space="preserve"> </w:t>
      </w:r>
      <w:r w:rsidRPr="009C1D27">
        <w:t>в</w:t>
      </w:r>
      <w:r w:rsidRPr="009C1D27">
        <w:rPr>
          <w:spacing w:val="1"/>
        </w:rPr>
        <w:t xml:space="preserve"> </w:t>
      </w:r>
      <w:r w:rsidRPr="009C1D27">
        <w:t>соответствии</w:t>
      </w:r>
      <w:r w:rsidRPr="009C1D27">
        <w:rPr>
          <w:spacing w:val="1"/>
        </w:rPr>
        <w:t xml:space="preserve"> </w:t>
      </w:r>
      <w:r w:rsidRPr="009C1D27">
        <w:t>с</w:t>
      </w:r>
      <w:r w:rsidRPr="009C1D27">
        <w:rPr>
          <w:spacing w:val="1"/>
        </w:rPr>
        <w:t xml:space="preserve"> </w:t>
      </w:r>
      <w:r w:rsidRPr="009C1D27">
        <w:t>образовательными</w:t>
      </w:r>
      <w:r w:rsidRPr="009C1D27">
        <w:rPr>
          <w:spacing w:val="71"/>
        </w:rPr>
        <w:t xml:space="preserve"> </w:t>
      </w:r>
      <w:r w:rsidRPr="009C1D27">
        <w:t>потребностями</w:t>
      </w:r>
      <w:r w:rsidRPr="009C1D27">
        <w:rPr>
          <w:spacing w:val="1"/>
        </w:rPr>
        <w:t xml:space="preserve"> </w:t>
      </w:r>
      <w:r w:rsidRPr="009C1D27">
        <w:t>обу</w:t>
      </w:r>
      <w:r>
        <w:t>чающихся.</w:t>
      </w:r>
    </w:p>
    <w:p w:rsidR="006A0A64" w:rsidRDefault="006A0A64" w:rsidP="006A0A64">
      <w:pPr>
        <w:pStyle w:val="a3"/>
        <w:ind w:right="105" w:firstLine="709"/>
        <w:jc w:val="both"/>
      </w:pPr>
      <w:r>
        <w:rPr>
          <w:b/>
        </w:rPr>
        <w:t>Блок «Исследовательская компетенция»</w:t>
      </w:r>
      <w:r w:rsidRPr="009C1D27">
        <w:rPr>
          <w:b/>
        </w:rPr>
        <w:t xml:space="preserve"> </w:t>
      </w:r>
      <w:r w:rsidRPr="009C1D27">
        <w:t>проявля</w:t>
      </w:r>
      <w:r w:rsidR="00227138">
        <w:t>ется</w:t>
      </w:r>
      <w:r w:rsidRPr="009C1D27">
        <w:t xml:space="preserve"> в готовности учителя занять</w:t>
      </w:r>
      <w:r w:rsidRPr="009C1D27">
        <w:rPr>
          <w:spacing w:val="1"/>
        </w:rPr>
        <w:t xml:space="preserve"> </w:t>
      </w:r>
      <w:r w:rsidRPr="009C1D27">
        <w:t>активную</w:t>
      </w:r>
      <w:r w:rsidRPr="009C1D27">
        <w:rPr>
          <w:spacing w:val="71"/>
        </w:rPr>
        <w:t xml:space="preserve"> </w:t>
      </w:r>
      <w:r w:rsidRPr="009C1D27">
        <w:t>исследовательскую позицию по отношению к своей</w:t>
      </w:r>
      <w:r w:rsidRPr="009C1D27">
        <w:rPr>
          <w:spacing w:val="1"/>
        </w:rPr>
        <w:t xml:space="preserve"> </w:t>
      </w:r>
      <w:r w:rsidRPr="009C1D27">
        <w:t xml:space="preserve">деятельности и себе как ее субъекту с целью переноса смыслового </w:t>
      </w:r>
      <w:r w:rsidRPr="009C1D27">
        <w:lastRenderedPageBreak/>
        <w:t>контекста</w:t>
      </w:r>
      <w:r w:rsidRPr="009C1D27">
        <w:rPr>
          <w:spacing w:val="1"/>
        </w:rPr>
        <w:t xml:space="preserve"> </w:t>
      </w:r>
      <w:r w:rsidRPr="009C1D27">
        <w:t xml:space="preserve">деятельности </w:t>
      </w:r>
      <w:proofErr w:type="gramStart"/>
      <w:r w:rsidRPr="009C1D27">
        <w:t>от</w:t>
      </w:r>
      <w:proofErr w:type="gramEnd"/>
      <w:r w:rsidRPr="009C1D27">
        <w:rPr>
          <w:spacing w:val="-1"/>
        </w:rPr>
        <w:t xml:space="preserve"> </w:t>
      </w:r>
      <w:r w:rsidRPr="009C1D27">
        <w:t>функционального</w:t>
      </w:r>
      <w:r w:rsidRPr="009C1D27">
        <w:rPr>
          <w:spacing w:val="1"/>
        </w:rPr>
        <w:t xml:space="preserve"> </w:t>
      </w:r>
      <w:r w:rsidRPr="009C1D27">
        <w:t>к</w:t>
      </w:r>
      <w:r w:rsidRPr="009C1D27">
        <w:rPr>
          <w:spacing w:val="-5"/>
        </w:rPr>
        <w:t xml:space="preserve"> </w:t>
      </w:r>
      <w:r w:rsidR="00227138">
        <w:t>преобразующему.</w:t>
      </w:r>
    </w:p>
    <w:p w:rsidR="006A0A64" w:rsidRPr="009C1D27" w:rsidRDefault="007258B5" w:rsidP="006A0A64">
      <w:pPr>
        <w:pStyle w:val="a3"/>
        <w:ind w:right="105" w:firstLine="709"/>
        <w:jc w:val="both"/>
      </w:pPr>
      <w:r>
        <w:rPr>
          <w:b/>
        </w:rPr>
        <w:t>Блок «П</w:t>
      </w:r>
      <w:r w:rsidR="006A0A64" w:rsidRPr="009C1D27">
        <w:rPr>
          <w:b/>
        </w:rPr>
        <w:t>роектная</w:t>
      </w:r>
      <w:r w:rsidR="006A0A64" w:rsidRPr="009C1D27">
        <w:rPr>
          <w:b/>
          <w:spacing w:val="1"/>
        </w:rPr>
        <w:t xml:space="preserve"> </w:t>
      </w:r>
      <w:r w:rsidR="006A0A64" w:rsidRPr="009C1D27">
        <w:rPr>
          <w:b/>
        </w:rPr>
        <w:t>компетенция</w:t>
      </w:r>
      <w:r>
        <w:t>»</w:t>
      </w:r>
      <w:r w:rsidR="006A0A64" w:rsidRPr="009C1D27">
        <w:rPr>
          <w:spacing w:val="1"/>
        </w:rPr>
        <w:t xml:space="preserve"> </w:t>
      </w:r>
      <w:r w:rsidR="006A0A64" w:rsidRPr="009C1D27">
        <w:t>выража</w:t>
      </w:r>
      <w:r>
        <w:t>ется</w:t>
      </w:r>
      <w:r w:rsidR="006A0A64" w:rsidRPr="009C1D27">
        <w:rPr>
          <w:spacing w:val="1"/>
        </w:rPr>
        <w:t xml:space="preserve"> </w:t>
      </w:r>
      <w:r w:rsidR="006A0A64" w:rsidRPr="009C1D27">
        <w:t>в</w:t>
      </w:r>
      <w:r w:rsidR="006A0A64" w:rsidRPr="009C1D27">
        <w:rPr>
          <w:spacing w:val="1"/>
        </w:rPr>
        <w:t xml:space="preserve"> </w:t>
      </w:r>
      <w:r w:rsidR="006A0A64" w:rsidRPr="009C1D27">
        <w:t>способности</w:t>
      </w:r>
      <w:r w:rsidR="006A0A64" w:rsidRPr="009C1D27">
        <w:rPr>
          <w:spacing w:val="1"/>
        </w:rPr>
        <w:t xml:space="preserve"> </w:t>
      </w:r>
      <w:r w:rsidR="006A0A64" w:rsidRPr="009C1D27">
        <w:t>педагога</w:t>
      </w:r>
      <w:r w:rsidR="006A0A64" w:rsidRPr="009C1D27">
        <w:rPr>
          <w:spacing w:val="1"/>
        </w:rPr>
        <w:t xml:space="preserve"> </w:t>
      </w:r>
      <w:r w:rsidR="006A0A64" w:rsidRPr="009C1D27">
        <w:t>к</w:t>
      </w:r>
      <w:r w:rsidR="006A0A64" w:rsidRPr="009C1D27">
        <w:rPr>
          <w:spacing w:val="1"/>
        </w:rPr>
        <w:t xml:space="preserve"> </w:t>
      </w:r>
      <w:r w:rsidR="006A0A64" w:rsidRPr="009C1D27">
        <w:t>самостоятельной теоретической и практической деятельности</w:t>
      </w:r>
      <w:r w:rsidR="006A0A64" w:rsidRPr="009C1D27">
        <w:rPr>
          <w:spacing w:val="1"/>
        </w:rPr>
        <w:t xml:space="preserve"> </w:t>
      </w:r>
      <w:r w:rsidR="006A0A64" w:rsidRPr="009C1D27">
        <w:t>по разработке и</w:t>
      </w:r>
      <w:r w:rsidR="006A0A64" w:rsidRPr="009C1D27">
        <w:rPr>
          <w:spacing w:val="1"/>
        </w:rPr>
        <w:t xml:space="preserve"> </w:t>
      </w:r>
      <w:r w:rsidR="006A0A64" w:rsidRPr="009C1D27">
        <w:t>реализации</w:t>
      </w:r>
      <w:r w:rsidR="006A0A64" w:rsidRPr="009C1D27">
        <w:rPr>
          <w:spacing w:val="-4"/>
        </w:rPr>
        <w:t xml:space="preserve"> </w:t>
      </w:r>
      <w:r w:rsidR="006A0A64" w:rsidRPr="009C1D27">
        <w:t>проектов в различных</w:t>
      </w:r>
      <w:r w:rsidR="006A0A64" w:rsidRPr="009C1D27">
        <w:rPr>
          <w:spacing w:val="-4"/>
        </w:rPr>
        <w:t xml:space="preserve"> </w:t>
      </w:r>
      <w:r>
        <w:t>сферах.</w:t>
      </w:r>
    </w:p>
    <w:p w:rsidR="006A0A64" w:rsidRPr="009C1D27" w:rsidRDefault="007258B5" w:rsidP="006A0A64">
      <w:pPr>
        <w:pStyle w:val="a3"/>
        <w:ind w:right="104" w:firstLine="709"/>
        <w:jc w:val="both"/>
      </w:pPr>
      <w:r>
        <w:rPr>
          <w:b/>
        </w:rPr>
        <w:t>Блок «ИКТ-компетенция»</w:t>
      </w:r>
      <w:r w:rsidR="006A0A64" w:rsidRPr="009C1D27">
        <w:rPr>
          <w:b/>
          <w:spacing w:val="1"/>
        </w:rPr>
        <w:t xml:space="preserve"> </w:t>
      </w:r>
      <w:r>
        <w:t xml:space="preserve">определяет </w:t>
      </w:r>
      <w:r w:rsidR="006A0A64" w:rsidRPr="009C1D27">
        <w:t>готовность</w:t>
      </w:r>
      <w:r w:rsidR="006A0A64" w:rsidRPr="009C1D27">
        <w:rPr>
          <w:spacing w:val="1"/>
        </w:rPr>
        <w:t xml:space="preserve"> </w:t>
      </w:r>
      <w:r w:rsidR="006A0A64" w:rsidRPr="009C1D27">
        <w:t>учителя</w:t>
      </w:r>
      <w:r w:rsidR="006A0A64" w:rsidRPr="009C1D27">
        <w:rPr>
          <w:spacing w:val="1"/>
        </w:rPr>
        <w:t xml:space="preserve"> </w:t>
      </w:r>
      <w:r w:rsidR="006A0A64" w:rsidRPr="009C1D27">
        <w:t>к</w:t>
      </w:r>
      <w:r w:rsidR="006A0A64" w:rsidRPr="009C1D27">
        <w:rPr>
          <w:spacing w:val="1"/>
        </w:rPr>
        <w:t xml:space="preserve"> </w:t>
      </w:r>
      <w:r w:rsidR="006A0A64" w:rsidRPr="009C1D27">
        <w:t>решению</w:t>
      </w:r>
      <w:r w:rsidR="006A0A64" w:rsidRPr="009C1D27">
        <w:rPr>
          <w:spacing w:val="1"/>
        </w:rPr>
        <w:t xml:space="preserve"> </w:t>
      </w:r>
      <w:r w:rsidR="006A0A64" w:rsidRPr="009C1D27">
        <w:t>профессиональных</w:t>
      </w:r>
      <w:r w:rsidR="006A0A64" w:rsidRPr="009C1D27">
        <w:rPr>
          <w:spacing w:val="1"/>
        </w:rPr>
        <w:t xml:space="preserve"> </w:t>
      </w:r>
      <w:r w:rsidR="006A0A64" w:rsidRPr="009C1D27">
        <w:t>задач</w:t>
      </w:r>
      <w:r w:rsidR="00AA6133">
        <w:t xml:space="preserve"> с использованием информационных технологий в самостоятельном поиске и анализе информации</w:t>
      </w:r>
      <w:r w:rsidR="006A0A64" w:rsidRPr="009C1D27">
        <w:t>,</w:t>
      </w:r>
      <w:r w:rsidR="006A0A64" w:rsidRPr="009C1D27">
        <w:rPr>
          <w:spacing w:val="1"/>
        </w:rPr>
        <w:t xml:space="preserve"> </w:t>
      </w:r>
      <w:r w:rsidR="006A0A64" w:rsidRPr="009C1D27">
        <w:t>эффективному</w:t>
      </w:r>
      <w:r w:rsidR="006A0A64" w:rsidRPr="009C1D27">
        <w:rPr>
          <w:spacing w:val="1"/>
        </w:rPr>
        <w:t xml:space="preserve"> </w:t>
      </w:r>
      <w:r w:rsidR="006A0A64" w:rsidRPr="009C1D27">
        <w:t>использованию</w:t>
      </w:r>
      <w:r w:rsidR="006A0A64" w:rsidRPr="009C1D27">
        <w:rPr>
          <w:spacing w:val="1"/>
        </w:rPr>
        <w:t xml:space="preserve"> </w:t>
      </w:r>
      <w:r w:rsidR="006A0A64" w:rsidRPr="009C1D27">
        <w:t>технических</w:t>
      </w:r>
      <w:r w:rsidR="006A0A64" w:rsidRPr="009C1D27">
        <w:rPr>
          <w:spacing w:val="1"/>
        </w:rPr>
        <w:t xml:space="preserve"> </w:t>
      </w:r>
      <w:r w:rsidR="006A0A64" w:rsidRPr="009C1D27">
        <w:t>и</w:t>
      </w:r>
      <w:r w:rsidR="006A0A64" w:rsidRPr="009C1D27">
        <w:rPr>
          <w:spacing w:val="1"/>
        </w:rPr>
        <w:t xml:space="preserve"> </w:t>
      </w:r>
      <w:r w:rsidR="006A0A64" w:rsidRPr="009C1D27">
        <w:t>программных</w:t>
      </w:r>
      <w:r w:rsidR="006A0A64" w:rsidRPr="009C1D27">
        <w:rPr>
          <w:spacing w:val="-5"/>
        </w:rPr>
        <w:t xml:space="preserve"> </w:t>
      </w:r>
      <w:r w:rsidR="006A0A64" w:rsidRPr="009C1D27">
        <w:t>средств</w:t>
      </w:r>
      <w:r w:rsidR="006A0A64" w:rsidRPr="009C1D27">
        <w:rPr>
          <w:spacing w:val="-3"/>
        </w:rPr>
        <w:t xml:space="preserve"> </w:t>
      </w:r>
      <w:r w:rsidR="006A0A64" w:rsidRPr="009C1D27">
        <w:t>современных</w:t>
      </w:r>
      <w:r w:rsidR="006A0A64" w:rsidRPr="009C1D27">
        <w:rPr>
          <w:spacing w:val="-7"/>
        </w:rPr>
        <w:t xml:space="preserve"> </w:t>
      </w:r>
      <w:r w:rsidR="006A0A64" w:rsidRPr="009C1D27">
        <w:t>информационных</w:t>
      </w:r>
      <w:r w:rsidR="006A0A64" w:rsidRPr="009C1D27">
        <w:rPr>
          <w:spacing w:val="1"/>
        </w:rPr>
        <w:t xml:space="preserve"> </w:t>
      </w:r>
      <w:r w:rsidR="006A0A64" w:rsidRPr="009C1D27">
        <w:t>технологий</w:t>
      </w:r>
      <w:r w:rsidR="00AA6133">
        <w:t xml:space="preserve"> на уроках.</w:t>
      </w:r>
    </w:p>
    <w:p w:rsidR="006A0A64" w:rsidRPr="009C1D27" w:rsidRDefault="00AA6133" w:rsidP="006A0A64">
      <w:pPr>
        <w:pStyle w:val="a3"/>
        <w:ind w:right="108" w:firstLine="709"/>
        <w:jc w:val="both"/>
      </w:pPr>
      <w:r>
        <w:rPr>
          <w:b/>
        </w:rPr>
        <w:t>Блок «К</w:t>
      </w:r>
      <w:r w:rsidR="006A0A64" w:rsidRPr="009C1D27">
        <w:rPr>
          <w:b/>
        </w:rPr>
        <w:t>орре</w:t>
      </w:r>
      <w:r>
        <w:rPr>
          <w:b/>
        </w:rPr>
        <w:t>кционно-развивающая компетенция»</w:t>
      </w:r>
      <w:r w:rsidR="006A0A64" w:rsidRPr="009C1D27">
        <w:rPr>
          <w:b/>
        </w:rPr>
        <w:t xml:space="preserve"> </w:t>
      </w:r>
      <w:r w:rsidR="006A0A64" w:rsidRPr="009C1D27">
        <w:t>опреде</w:t>
      </w:r>
      <w:r>
        <w:t>ляет</w:t>
      </w:r>
      <w:r w:rsidR="006A0A64" w:rsidRPr="009C1D27">
        <w:t xml:space="preserve"> готовность</w:t>
      </w:r>
      <w:r w:rsidR="006A0A64" w:rsidRPr="009C1D27">
        <w:rPr>
          <w:spacing w:val="1"/>
        </w:rPr>
        <w:t xml:space="preserve"> </w:t>
      </w:r>
      <w:r w:rsidR="006A0A64" w:rsidRPr="009C1D27">
        <w:t>учителя</w:t>
      </w:r>
      <w:r w:rsidR="006A0A64" w:rsidRPr="009C1D27">
        <w:rPr>
          <w:spacing w:val="1"/>
        </w:rPr>
        <w:t xml:space="preserve"> </w:t>
      </w:r>
      <w:r w:rsidR="006A0A64" w:rsidRPr="009C1D27">
        <w:t>осуществлять</w:t>
      </w:r>
      <w:r w:rsidR="006A0A64" w:rsidRPr="009C1D27">
        <w:rPr>
          <w:spacing w:val="1"/>
        </w:rPr>
        <w:t xml:space="preserve"> </w:t>
      </w:r>
      <w:r w:rsidR="006A0A64" w:rsidRPr="009C1D27">
        <w:t>профессиональные</w:t>
      </w:r>
      <w:r w:rsidR="006A0A64" w:rsidRPr="009C1D27">
        <w:rPr>
          <w:spacing w:val="1"/>
        </w:rPr>
        <w:t xml:space="preserve"> </w:t>
      </w:r>
      <w:r w:rsidR="006A0A64" w:rsidRPr="009C1D27">
        <w:t>функции</w:t>
      </w:r>
      <w:r w:rsidR="006A0A64" w:rsidRPr="009C1D27">
        <w:rPr>
          <w:spacing w:val="1"/>
        </w:rPr>
        <w:t xml:space="preserve"> </w:t>
      </w:r>
      <w:r w:rsidR="006A0A64" w:rsidRPr="009C1D27">
        <w:t>с</w:t>
      </w:r>
      <w:r w:rsidR="006A0A64" w:rsidRPr="009C1D27">
        <w:rPr>
          <w:spacing w:val="1"/>
        </w:rPr>
        <w:t xml:space="preserve"> </w:t>
      </w:r>
      <w:r w:rsidR="006A0A64" w:rsidRPr="009C1D27">
        <w:t>учетом</w:t>
      </w:r>
      <w:r w:rsidR="006A0A64" w:rsidRPr="009C1D27">
        <w:rPr>
          <w:spacing w:val="1"/>
        </w:rPr>
        <w:t xml:space="preserve"> </w:t>
      </w:r>
      <w:r w:rsidR="006A0A64" w:rsidRPr="009C1D27">
        <w:t>включения</w:t>
      </w:r>
      <w:r w:rsidR="006A0A64" w:rsidRPr="009C1D27">
        <w:rPr>
          <w:spacing w:val="1"/>
        </w:rPr>
        <w:t xml:space="preserve"> </w:t>
      </w:r>
      <w:r w:rsidR="006A0A64" w:rsidRPr="009C1D27">
        <w:t>в</w:t>
      </w:r>
      <w:r w:rsidR="006A0A64" w:rsidRPr="009C1D27">
        <w:rPr>
          <w:spacing w:val="1"/>
        </w:rPr>
        <w:t xml:space="preserve"> </w:t>
      </w:r>
      <w:r w:rsidR="006A0A64" w:rsidRPr="009C1D27">
        <w:t>образовательный</w:t>
      </w:r>
      <w:r w:rsidR="006A0A64" w:rsidRPr="009C1D27">
        <w:rPr>
          <w:spacing w:val="1"/>
        </w:rPr>
        <w:t xml:space="preserve"> </w:t>
      </w:r>
      <w:r w:rsidR="006A0A64" w:rsidRPr="009C1D27">
        <w:t>процесс</w:t>
      </w:r>
      <w:r w:rsidR="006A0A64" w:rsidRPr="009C1D27">
        <w:rPr>
          <w:spacing w:val="1"/>
        </w:rPr>
        <w:t xml:space="preserve"> </w:t>
      </w:r>
      <w:proofErr w:type="gramStart"/>
      <w:r w:rsidR="006A0A64" w:rsidRPr="009C1D27">
        <w:t>обучающихся</w:t>
      </w:r>
      <w:proofErr w:type="gramEnd"/>
      <w:r w:rsidR="006A0A64" w:rsidRPr="009C1D27">
        <w:rPr>
          <w:spacing w:val="1"/>
        </w:rPr>
        <w:t xml:space="preserve"> </w:t>
      </w:r>
      <w:r w:rsidR="006A0A64" w:rsidRPr="009C1D27">
        <w:t>с</w:t>
      </w:r>
      <w:r w:rsidR="006A0A64" w:rsidRPr="009C1D27">
        <w:rPr>
          <w:spacing w:val="1"/>
        </w:rPr>
        <w:t xml:space="preserve"> </w:t>
      </w:r>
      <w:r w:rsidR="006A0A64" w:rsidRPr="009C1D27">
        <w:t>ограниченными</w:t>
      </w:r>
      <w:r w:rsidR="006A0A64" w:rsidRPr="009C1D27">
        <w:rPr>
          <w:spacing w:val="1"/>
        </w:rPr>
        <w:t xml:space="preserve"> </w:t>
      </w:r>
      <w:r w:rsidR="006A0A64" w:rsidRPr="009C1D27">
        <w:t>возможностями</w:t>
      </w:r>
      <w:r w:rsidR="006A0A64" w:rsidRPr="009C1D27">
        <w:rPr>
          <w:spacing w:val="1"/>
        </w:rPr>
        <w:t xml:space="preserve"> </w:t>
      </w:r>
      <w:r w:rsidR="006A0A64" w:rsidRPr="009C1D27">
        <w:t>здоровья.</w:t>
      </w:r>
    </w:p>
    <w:p w:rsidR="006A0A64" w:rsidRPr="00E86E41" w:rsidRDefault="006A0A64" w:rsidP="006A0A64">
      <w:pPr>
        <w:pStyle w:val="a3"/>
        <w:ind w:right="101" w:firstLine="709"/>
        <w:jc w:val="both"/>
      </w:pPr>
      <w:r w:rsidRPr="009C1D27">
        <w:t>Каждый</w:t>
      </w:r>
      <w:r w:rsidRPr="009C1D27">
        <w:rPr>
          <w:spacing w:val="1"/>
        </w:rPr>
        <w:t xml:space="preserve"> </w:t>
      </w:r>
      <w:r w:rsidR="00E86E41">
        <w:t>показатель</w:t>
      </w:r>
      <w:r w:rsidR="00E86E41" w:rsidRPr="00E86E41">
        <w:t xml:space="preserve"> </w:t>
      </w:r>
      <w:r w:rsidRPr="009C1D27">
        <w:t>позволяет</w:t>
      </w:r>
      <w:r w:rsidRPr="009C1D27">
        <w:rPr>
          <w:spacing w:val="1"/>
        </w:rPr>
        <w:t xml:space="preserve"> </w:t>
      </w:r>
      <w:r w:rsidRPr="009C1D27">
        <w:t>оценить</w:t>
      </w:r>
      <w:r w:rsidRPr="009C1D27">
        <w:rPr>
          <w:spacing w:val="71"/>
        </w:rPr>
        <w:t xml:space="preserve"> </w:t>
      </w:r>
      <w:r w:rsidRPr="009C1D27">
        <w:t>определенный</w:t>
      </w:r>
      <w:r w:rsidRPr="009C1D27">
        <w:rPr>
          <w:spacing w:val="71"/>
        </w:rPr>
        <w:t xml:space="preserve"> </w:t>
      </w:r>
      <w:r w:rsidRPr="009C1D27">
        <w:t>аспект,</w:t>
      </w:r>
      <w:r w:rsidRPr="009C1D27">
        <w:rPr>
          <w:spacing w:val="1"/>
        </w:rPr>
        <w:t xml:space="preserve"> </w:t>
      </w:r>
      <w:r w:rsidRPr="009C1D27">
        <w:t>влияющий</w:t>
      </w:r>
      <w:r w:rsidRPr="009C1D27">
        <w:rPr>
          <w:spacing w:val="1"/>
        </w:rPr>
        <w:t xml:space="preserve"> </w:t>
      </w:r>
      <w:r w:rsidRPr="009C1D27">
        <w:t>на</w:t>
      </w:r>
      <w:r w:rsidRPr="009C1D27">
        <w:rPr>
          <w:spacing w:val="1"/>
        </w:rPr>
        <w:t xml:space="preserve"> </w:t>
      </w:r>
      <w:r w:rsidRPr="009C1D27">
        <w:t>процесс</w:t>
      </w:r>
      <w:r w:rsidRPr="009C1D27">
        <w:rPr>
          <w:spacing w:val="1"/>
        </w:rPr>
        <w:t xml:space="preserve"> </w:t>
      </w:r>
      <w:r w:rsidRPr="009C1D27">
        <w:t>формирования</w:t>
      </w:r>
      <w:r w:rsidRPr="009C1D27">
        <w:rPr>
          <w:spacing w:val="1"/>
        </w:rPr>
        <w:t xml:space="preserve"> </w:t>
      </w:r>
      <w:r w:rsidRPr="009C1D27">
        <w:t>компетенций</w:t>
      </w:r>
      <w:r w:rsidRPr="009C1D27">
        <w:rPr>
          <w:spacing w:val="1"/>
        </w:rPr>
        <w:t xml:space="preserve"> </w:t>
      </w:r>
      <w:r w:rsidRPr="009C1D27">
        <w:t>(методической,</w:t>
      </w:r>
      <w:r w:rsidRPr="009C1D27">
        <w:rPr>
          <w:spacing w:val="1"/>
        </w:rPr>
        <w:t xml:space="preserve"> </w:t>
      </w:r>
      <w:r w:rsidRPr="009C1D27">
        <w:t>технологической,</w:t>
      </w:r>
      <w:r w:rsidRPr="009C1D27">
        <w:rPr>
          <w:spacing w:val="1"/>
        </w:rPr>
        <w:t xml:space="preserve"> </w:t>
      </w:r>
      <w:r w:rsidRPr="009C1D27">
        <w:t>исследовательской,</w:t>
      </w:r>
      <w:r w:rsidRPr="009C1D27">
        <w:rPr>
          <w:spacing w:val="1"/>
        </w:rPr>
        <w:t xml:space="preserve"> </w:t>
      </w:r>
      <w:r w:rsidRPr="009C1D27">
        <w:t>проектной,</w:t>
      </w:r>
      <w:r w:rsidRPr="009C1D27">
        <w:rPr>
          <w:spacing w:val="1"/>
        </w:rPr>
        <w:t xml:space="preserve"> </w:t>
      </w:r>
      <w:r w:rsidRPr="009C1D27">
        <w:t>ИКТ,</w:t>
      </w:r>
      <w:r w:rsidRPr="009C1D27">
        <w:rPr>
          <w:spacing w:val="1"/>
        </w:rPr>
        <w:t xml:space="preserve"> </w:t>
      </w:r>
      <w:r w:rsidRPr="009C1D27">
        <w:t>коррекционно-развивающей),</w:t>
      </w:r>
      <w:r w:rsidRPr="009C1D27">
        <w:rPr>
          <w:spacing w:val="1"/>
        </w:rPr>
        <w:t xml:space="preserve"> </w:t>
      </w:r>
      <w:r w:rsidRPr="009C1D27">
        <w:t>их</w:t>
      </w:r>
      <w:r w:rsidRPr="009C1D27">
        <w:rPr>
          <w:spacing w:val="1"/>
        </w:rPr>
        <w:t xml:space="preserve"> </w:t>
      </w:r>
      <w:r w:rsidRPr="009C1D27">
        <w:t>совокупность</w:t>
      </w:r>
      <w:r w:rsidRPr="009C1D27">
        <w:rPr>
          <w:spacing w:val="1"/>
        </w:rPr>
        <w:t xml:space="preserve"> </w:t>
      </w:r>
      <w:r w:rsidRPr="009C1D27">
        <w:t>определяет</w:t>
      </w:r>
      <w:r w:rsidRPr="009C1D27">
        <w:rPr>
          <w:spacing w:val="1"/>
        </w:rPr>
        <w:t xml:space="preserve"> </w:t>
      </w:r>
      <w:r w:rsidRPr="009C1D27">
        <w:t>полноту</w:t>
      </w:r>
      <w:r w:rsidRPr="009C1D27">
        <w:rPr>
          <w:spacing w:val="1"/>
        </w:rPr>
        <w:t xml:space="preserve"> </w:t>
      </w:r>
      <w:proofErr w:type="spellStart"/>
      <w:r w:rsidRPr="009C1D27">
        <w:t>сформированности</w:t>
      </w:r>
      <w:proofErr w:type="spellEnd"/>
      <w:r w:rsidRPr="009C1D27">
        <w:rPr>
          <w:spacing w:val="1"/>
        </w:rPr>
        <w:t xml:space="preserve"> </w:t>
      </w:r>
      <w:proofErr w:type="spellStart"/>
      <w:r w:rsidRPr="009C1D27">
        <w:t>метапредметных</w:t>
      </w:r>
      <w:proofErr w:type="spellEnd"/>
      <w:r w:rsidRPr="009C1D27">
        <w:rPr>
          <w:spacing w:val="1"/>
        </w:rPr>
        <w:t xml:space="preserve"> </w:t>
      </w:r>
      <w:r w:rsidRPr="009C1D27">
        <w:t>компетенций</w:t>
      </w:r>
      <w:r w:rsidR="004C5EC1">
        <w:t xml:space="preserve"> учителя в целом</w:t>
      </w:r>
      <w:r w:rsidRPr="009C1D27">
        <w:t>.</w:t>
      </w:r>
      <w:r w:rsidRPr="009C1D27">
        <w:rPr>
          <w:spacing w:val="1"/>
        </w:rPr>
        <w:t xml:space="preserve"> </w:t>
      </w:r>
    </w:p>
    <w:p w:rsidR="00E86E41" w:rsidRPr="00E86E41" w:rsidRDefault="00E86E41" w:rsidP="00E86E41">
      <w:pPr>
        <w:pStyle w:val="a3"/>
        <w:spacing w:before="3"/>
        <w:ind w:right="105" w:firstLine="709"/>
        <w:jc w:val="both"/>
      </w:pPr>
      <w:r w:rsidRPr="00E86E41">
        <w:t xml:space="preserve">Уровень </w:t>
      </w:r>
      <w:proofErr w:type="spellStart"/>
      <w:r w:rsidRPr="00E86E41">
        <w:t>сформированности</w:t>
      </w:r>
      <w:proofErr w:type="spellEnd"/>
      <w:r w:rsidRPr="00E86E41">
        <w:t xml:space="preserve"> </w:t>
      </w:r>
      <w:proofErr w:type="spellStart"/>
      <w:r w:rsidRPr="00E86E41">
        <w:t>метапредметных</w:t>
      </w:r>
      <w:proofErr w:type="spellEnd"/>
      <w:r w:rsidRPr="00E86E41">
        <w:t xml:space="preserve"> компетенций, определяется на</w:t>
      </w:r>
      <w:r w:rsidRPr="00E86E41">
        <w:rPr>
          <w:spacing w:val="1"/>
        </w:rPr>
        <w:t xml:space="preserve"> </w:t>
      </w:r>
      <w:r w:rsidRPr="00E86E41">
        <w:t>основании</w:t>
      </w:r>
      <w:r w:rsidRPr="00E86E41">
        <w:rPr>
          <w:spacing w:val="1"/>
        </w:rPr>
        <w:t xml:space="preserve"> </w:t>
      </w:r>
      <w:r w:rsidRPr="00E86E41">
        <w:t>оценки</w:t>
      </w:r>
      <w:r>
        <w:t xml:space="preserve"> (балл)</w:t>
      </w:r>
      <w:r w:rsidRPr="00E86E41">
        <w:rPr>
          <w:spacing w:val="1"/>
        </w:rPr>
        <w:t xml:space="preserve"> </w:t>
      </w:r>
      <w:r w:rsidRPr="00E86E41">
        <w:t>степени</w:t>
      </w:r>
      <w:r w:rsidRPr="00E86E41">
        <w:rPr>
          <w:spacing w:val="1"/>
        </w:rPr>
        <w:t xml:space="preserve"> </w:t>
      </w:r>
      <w:r w:rsidRPr="00E86E41">
        <w:t>выраженности</w:t>
      </w:r>
      <w:r w:rsidRPr="00E86E41">
        <w:rPr>
          <w:spacing w:val="1"/>
        </w:rPr>
        <w:t xml:space="preserve"> </w:t>
      </w:r>
      <w:r w:rsidRPr="00E86E41">
        <w:t>совокупности</w:t>
      </w:r>
      <w:r w:rsidRPr="00E86E41">
        <w:rPr>
          <w:spacing w:val="1"/>
        </w:rPr>
        <w:t xml:space="preserve"> </w:t>
      </w:r>
      <w:r w:rsidRPr="00E86E41">
        <w:t>обозначенных</w:t>
      </w:r>
      <w:r w:rsidRPr="00E86E41">
        <w:rPr>
          <w:spacing w:val="1"/>
        </w:rPr>
        <w:t xml:space="preserve"> </w:t>
      </w:r>
      <w:r w:rsidRPr="00E86E41">
        <w:t>выше</w:t>
      </w:r>
      <w:r w:rsidRPr="00E86E41">
        <w:rPr>
          <w:spacing w:val="1"/>
        </w:rPr>
        <w:t xml:space="preserve"> </w:t>
      </w:r>
      <w:r w:rsidRPr="00E86E41">
        <w:t>взаимосвязанных знаний и умений в составе каждой компетенции, полноты и</w:t>
      </w:r>
      <w:r w:rsidRPr="00E86E41">
        <w:rPr>
          <w:spacing w:val="1"/>
        </w:rPr>
        <w:t xml:space="preserve"> </w:t>
      </w:r>
      <w:r w:rsidRPr="00E86E41">
        <w:t>стабильности</w:t>
      </w:r>
      <w:r w:rsidRPr="00E86E41">
        <w:rPr>
          <w:spacing w:val="-4"/>
        </w:rPr>
        <w:t xml:space="preserve"> </w:t>
      </w:r>
      <w:r w:rsidRPr="00E86E41">
        <w:t>их</w:t>
      </w:r>
      <w:r w:rsidRPr="00E86E41">
        <w:rPr>
          <w:spacing w:val="-6"/>
        </w:rPr>
        <w:t xml:space="preserve"> </w:t>
      </w:r>
      <w:r w:rsidRPr="00E86E41">
        <w:t>проявления</w:t>
      </w:r>
      <w:r w:rsidRPr="00E86E41">
        <w:rPr>
          <w:spacing w:val="-1"/>
        </w:rPr>
        <w:t xml:space="preserve"> </w:t>
      </w:r>
      <w:r w:rsidRPr="00E86E41">
        <w:t>в</w:t>
      </w:r>
      <w:r w:rsidRPr="00E86E41">
        <w:rPr>
          <w:spacing w:val="-4"/>
        </w:rPr>
        <w:t xml:space="preserve"> </w:t>
      </w:r>
      <w:r w:rsidRPr="00E86E41">
        <w:t>профессиональной</w:t>
      </w:r>
      <w:r w:rsidRPr="00E86E41">
        <w:rPr>
          <w:spacing w:val="-2"/>
        </w:rPr>
        <w:t xml:space="preserve"> </w:t>
      </w:r>
      <w:r w:rsidRPr="00E86E41">
        <w:t>деятельности</w:t>
      </w:r>
      <w:r w:rsidRPr="00E86E41">
        <w:rPr>
          <w:spacing w:val="6"/>
        </w:rPr>
        <w:t xml:space="preserve"> </w:t>
      </w:r>
      <w:r w:rsidRPr="00E86E41">
        <w:t>учителя, где:</w:t>
      </w:r>
    </w:p>
    <w:p w:rsidR="00E86E41" w:rsidRPr="00E86E41" w:rsidRDefault="00E86E41" w:rsidP="00E86E41">
      <w:pPr>
        <w:widowControl w:val="0"/>
        <w:autoSpaceDE w:val="0"/>
        <w:autoSpaceDN w:val="0"/>
        <w:spacing w:after="0" w:line="240" w:lineRule="auto"/>
        <w:ind w:right="1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E41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E86E4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балла</w:t>
      </w:r>
      <w:r w:rsidRPr="00E86E4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E86E4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умение</w:t>
      </w:r>
      <w:r w:rsidRPr="00E86E4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ярко</w:t>
      </w:r>
      <w:r w:rsidRPr="00E86E4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выражено</w:t>
      </w:r>
      <w:r w:rsidRPr="00E86E41">
        <w:rPr>
          <w:rFonts w:ascii="Times New Roman" w:eastAsia="Times New Roman" w:hAnsi="Times New Roman" w:cs="Times New Roman"/>
          <w:spacing w:val="71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86E41">
        <w:rPr>
          <w:rFonts w:ascii="Times New Roman" w:eastAsia="Times New Roman" w:hAnsi="Times New Roman" w:cs="Times New Roman"/>
          <w:spacing w:val="71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проявляется</w:t>
      </w:r>
      <w:r w:rsidRPr="00E86E41">
        <w:rPr>
          <w:rFonts w:ascii="Times New Roman" w:eastAsia="Times New Roman" w:hAnsi="Times New Roman" w:cs="Times New Roman"/>
          <w:spacing w:val="71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86E41">
        <w:rPr>
          <w:rFonts w:ascii="Times New Roman" w:eastAsia="Times New Roman" w:hAnsi="Times New Roman" w:cs="Times New Roman"/>
          <w:spacing w:val="71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деятельности</w:t>
      </w:r>
      <w:r w:rsidRPr="00E86E4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практически</w:t>
      </w:r>
      <w:r w:rsidRPr="00E86E41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всегда</w:t>
      </w:r>
      <w:r w:rsidRPr="00E86E41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86E4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стабильно</w:t>
      </w:r>
      <w:r w:rsidR="00431B7E">
        <w:rPr>
          <w:rFonts w:ascii="Times New Roman" w:eastAsia="Times New Roman" w:hAnsi="Times New Roman" w:cs="Times New Roman"/>
          <w:sz w:val="28"/>
          <w:szCs w:val="28"/>
        </w:rPr>
        <w:t xml:space="preserve"> (высокий уровень)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86E41" w:rsidRPr="00E86E41" w:rsidRDefault="00E86E41" w:rsidP="00E86E41">
      <w:pPr>
        <w:widowControl w:val="0"/>
        <w:autoSpaceDE w:val="0"/>
        <w:autoSpaceDN w:val="0"/>
        <w:spacing w:after="0" w:line="240" w:lineRule="auto"/>
        <w:ind w:right="1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E41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E86E4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балла</w:t>
      </w:r>
      <w:r w:rsidRPr="00E86E4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E86E4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умение</w:t>
      </w:r>
      <w:r w:rsidRPr="00E86E4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выражено</w:t>
      </w:r>
      <w:r w:rsidRPr="00E86E4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86E4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проявляется</w:t>
      </w:r>
      <w:r w:rsidRPr="00E86E4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86E4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деятельности</w:t>
      </w:r>
      <w:r w:rsidRPr="00E86E4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достаточно</w:t>
      </w:r>
      <w:r w:rsidRPr="00E86E4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часто</w:t>
      </w:r>
      <w:r w:rsidRPr="00E86E4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977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pacing w:val="-68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полно</w:t>
      </w:r>
      <w:r w:rsidR="00431B7E">
        <w:rPr>
          <w:rFonts w:ascii="Times New Roman" w:eastAsia="Times New Roman" w:hAnsi="Times New Roman" w:cs="Times New Roman"/>
          <w:sz w:val="28"/>
          <w:szCs w:val="28"/>
        </w:rPr>
        <w:t xml:space="preserve"> (средний уровень)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86E41" w:rsidRPr="00E86E41" w:rsidRDefault="00E86E41" w:rsidP="00E86E41">
      <w:pPr>
        <w:widowControl w:val="0"/>
        <w:autoSpaceDE w:val="0"/>
        <w:autoSpaceDN w:val="0"/>
        <w:spacing w:after="0" w:line="240" w:lineRule="auto"/>
        <w:ind w:right="11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E41">
        <w:rPr>
          <w:rFonts w:ascii="Times New Roman" w:eastAsia="Times New Roman" w:hAnsi="Times New Roman" w:cs="Times New Roman"/>
          <w:sz w:val="28"/>
          <w:szCs w:val="28"/>
        </w:rPr>
        <w:t>1 балл</w:t>
      </w:r>
      <w:r w:rsidRPr="00E86E4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- умение</w:t>
      </w:r>
      <w:r w:rsidRPr="00E86E41">
        <w:rPr>
          <w:rFonts w:ascii="Times New Roman" w:eastAsia="Times New Roman" w:hAnsi="Times New Roman" w:cs="Times New Roman"/>
          <w:spacing w:val="70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как таковое не выражено и проявляется в деятельности</w:t>
      </w:r>
      <w:r w:rsidRPr="00E86E4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редко</w:t>
      </w:r>
      <w:r w:rsidRPr="00E86E4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86E4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неполно</w:t>
      </w:r>
      <w:r w:rsidR="00431B7E">
        <w:rPr>
          <w:rFonts w:ascii="Times New Roman" w:eastAsia="Times New Roman" w:hAnsi="Times New Roman" w:cs="Times New Roman"/>
          <w:sz w:val="28"/>
          <w:szCs w:val="28"/>
        </w:rPr>
        <w:t xml:space="preserve"> (низкий уровень)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31B7E" w:rsidRPr="00431B7E" w:rsidRDefault="00E86E41" w:rsidP="00431B7E">
      <w:pPr>
        <w:widowControl w:val="0"/>
        <w:autoSpaceDE w:val="0"/>
        <w:autoSpaceDN w:val="0"/>
        <w:spacing w:before="2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E41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E86E4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баллов</w:t>
      </w:r>
      <w:r w:rsidRPr="00E86E4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E86E4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умение</w:t>
      </w:r>
      <w:r w:rsidRPr="00E86E4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E86E4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проявляется,</w:t>
      </w:r>
      <w:r w:rsidRPr="00E86E4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E86E41">
        <w:rPr>
          <w:rFonts w:ascii="Times New Roman" w:eastAsia="Times New Roman" w:hAnsi="Times New Roman" w:cs="Times New Roman"/>
          <w:sz w:val="28"/>
          <w:szCs w:val="28"/>
        </w:rPr>
        <w:t>отсутствует</w:t>
      </w:r>
      <w:r w:rsidR="00431B7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31B7E" w:rsidRPr="00431B7E">
        <w:rPr>
          <w:rFonts w:ascii="Times New Roman" w:eastAsia="Times New Roman" w:hAnsi="Times New Roman" w:cs="Times New Roman"/>
          <w:sz w:val="28"/>
          <w:szCs w:val="28"/>
        </w:rPr>
        <w:t>отсутствие показателя</w:t>
      </w:r>
      <w:r w:rsidR="00431B7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31B7E" w:rsidRPr="00E86E41" w:rsidRDefault="005A0617" w:rsidP="00E86E41">
      <w:pPr>
        <w:widowControl w:val="0"/>
        <w:autoSpaceDE w:val="0"/>
        <w:autoSpaceDN w:val="0"/>
        <w:spacing w:before="2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0617">
        <w:rPr>
          <w:rFonts w:ascii="Times New Roman" w:eastAsia="Times New Roman" w:hAnsi="Times New Roman" w:cs="Times New Roman"/>
          <w:sz w:val="28"/>
          <w:szCs w:val="28"/>
        </w:rPr>
        <w:t xml:space="preserve">В зависимости от количества набранных баллов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определён </w:t>
      </w:r>
      <w:r w:rsidRPr="005A0617">
        <w:rPr>
          <w:rFonts w:ascii="Times New Roman" w:eastAsia="Times New Roman" w:hAnsi="Times New Roman" w:cs="Times New Roman"/>
          <w:sz w:val="28"/>
          <w:szCs w:val="28"/>
        </w:rPr>
        <w:t xml:space="preserve">уровень педагогических затруднений </w:t>
      </w:r>
      <w:proofErr w:type="gramStart"/>
      <w:r w:rsidRPr="005A0617">
        <w:rPr>
          <w:rFonts w:ascii="Times New Roman" w:eastAsia="Times New Roman" w:hAnsi="Times New Roman" w:cs="Times New Roman"/>
          <w:sz w:val="28"/>
          <w:szCs w:val="28"/>
        </w:rPr>
        <w:t>как</w:t>
      </w:r>
      <w:proofErr w:type="gramEnd"/>
      <w:r w:rsidRPr="005A0617">
        <w:rPr>
          <w:rFonts w:ascii="Times New Roman" w:eastAsia="Times New Roman" w:hAnsi="Times New Roman" w:cs="Times New Roman"/>
          <w:sz w:val="28"/>
          <w:szCs w:val="28"/>
        </w:rPr>
        <w:t xml:space="preserve"> в общем по всем школам, так и по каждой </w:t>
      </w:r>
      <w:r>
        <w:rPr>
          <w:rFonts w:ascii="Times New Roman" w:eastAsia="Times New Roman" w:hAnsi="Times New Roman" w:cs="Times New Roman"/>
          <w:sz w:val="28"/>
          <w:szCs w:val="28"/>
        </w:rPr>
        <w:t>школе в отдельности.</w:t>
      </w:r>
    </w:p>
    <w:p w:rsidR="00F30DDB" w:rsidRDefault="00F30DDB" w:rsidP="00E86E4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анкетировании приняли участие 1140 педагогических работников общеобразовательных учреждений города, что составляет 96,5% от общей численности педагогических работников </w:t>
      </w:r>
      <w:r w:rsidR="00455BFC">
        <w:rPr>
          <w:sz w:val="28"/>
          <w:szCs w:val="28"/>
        </w:rPr>
        <w:t xml:space="preserve">школ, из них 13,8% </w:t>
      </w:r>
      <w:r w:rsidR="00A74254">
        <w:rPr>
          <w:sz w:val="28"/>
          <w:szCs w:val="28"/>
        </w:rPr>
        <w:t xml:space="preserve">- молодые </w:t>
      </w:r>
      <w:r w:rsidR="00455BFC">
        <w:rPr>
          <w:sz w:val="28"/>
          <w:szCs w:val="28"/>
        </w:rPr>
        <w:t>педаг</w:t>
      </w:r>
      <w:r w:rsidR="00A74254">
        <w:rPr>
          <w:sz w:val="28"/>
          <w:szCs w:val="28"/>
        </w:rPr>
        <w:t>оги со стажем работы до 3-х лет, 50 % учителей имею первую и вторую квалификационные категори</w:t>
      </w:r>
      <w:r w:rsidR="001344D7">
        <w:rPr>
          <w:sz w:val="28"/>
          <w:szCs w:val="28"/>
        </w:rPr>
        <w:t>и (таблица № 1)</w:t>
      </w:r>
      <w:r w:rsidR="00A74254">
        <w:rPr>
          <w:sz w:val="28"/>
          <w:szCs w:val="28"/>
        </w:rPr>
        <w:t>.</w:t>
      </w:r>
    </w:p>
    <w:p w:rsidR="00F30DDB" w:rsidRPr="00816D12" w:rsidRDefault="009E5170" w:rsidP="001344D7">
      <w:pPr>
        <w:pStyle w:val="Default"/>
        <w:ind w:firstLine="708"/>
        <w:jc w:val="both"/>
        <w:rPr>
          <w:color w:val="FF0000"/>
          <w:sz w:val="28"/>
          <w:szCs w:val="28"/>
        </w:rPr>
      </w:pPr>
      <w:r w:rsidRPr="0036363E">
        <w:rPr>
          <w:sz w:val="28"/>
          <w:szCs w:val="28"/>
        </w:rPr>
        <w:t>Результаты опроса</w:t>
      </w:r>
      <w:r w:rsidRPr="00816D12">
        <w:rPr>
          <w:sz w:val="28"/>
          <w:szCs w:val="28"/>
        </w:rPr>
        <w:t xml:space="preserve"> по первому блоку показали, что респонденты оценили свой уровень методической компетенции </w:t>
      </w:r>
      <w:r w:rsidR="004D28B4" w:rsidRPr="00816D12">
        <w:rPr>
          <w:sz w:val="28"/>
          <w:szCs w:val="28"/>
        </w:rPr>
        <w:t xml:space="preserve">следующим образом: </w:t>
      </w:r>
      <w:r w:rsidRPr="00816D12">
        <w:rPr>
          <w:color w:val="auto"/>
          <w:sz w:val="28"/>
          <w:szCs w:val="28"/>
        </w:rPr>
        <w:t>высокий уровень -</w:t>
      </w:r>
      <w:r w:rsidR="006C09DC" w:rsidRPr="00816D12">
        <w:rPr>
          <w:color w:val="auto"/>
          <w:sz w:val="28"/>
          <w:szCs w:val="28"/>
        </w:rPr>
        <w:t>55,2</w:t>
      </w:r>
      <w:r w:rsidR="004D28B4" w:rsidRPr="00816D12">
        <w:rPr>
          <w:color w:val="auto"/>
          <w:sz w:val="28"/>
          <w:szCs w:val="28"/>
        </w:rPr>
        <w:t>%</w:t>
      </w:r>
      <w:r w:rsidRPr="00816D12">
        <w:rPr>
          <w:color w:val="auto"/>
          <w:sz w:val="28"/>
          <w:szCs w:val="28"/>
        </w:rPr>
        <w:t xml:space="preserve">, средний уровень </w:t>
      </w:r>
      <w:r w:rsidR="006C09DC" w:rsidRPr="00816D12">
        <w:rPr>
          <w:color w:val="auto"/>
          <w:sz w:val="28"/>
          <w:szCs w:val="28"/>
        </w:rPr>
        <w:t>– 36,2</w:t>
      </w:r>
      <w:r w:rsidRPr="00816D12">
        <w:rPr>
          <w:color w:val="auto"/>
          <w:sz w:val="28"/>
          <w:szCs w:val="28"/>
        </w:rPr>
        <w:t xml:space="preserve">%; низкий уровень </w:t>
      </w:r>
      <w:r w:rsidR="006C09DC" w:rsidRPr="00816D12">
        <w:rPr>
          <w:color w:val="auto"/>
          <w:sz w:val="28"/>
          <w:szCs w:val="28"/>
        </w:rPr>
        <w:t>–</w:t>
      </w:r>
      <w:r w:rsidRPr="00816D12">
        <w:rPr>
          <w:color w:val="auto"/>
          <w:sz w:val="28"/>
          <w:szCs w:val="28"/>
        </w:rPr>
        <w:t xml:space="preserve"> </w:t>
      </w:r>
      <w:r w:rsidR="006C09DC" w:rsidRPr="00816D12">
        <w:rPr>
          <w:color w:val="auto"/>
          <w:sz w:val="28"/>
          <w:szCs w:val="28"/>
        </w:rPr>
        <w:t>7,8</w:t>
      </w:r>
      <w:r w:rsidRPr="00816D12">
        <w:rPr>
          <w:color w:val="auto"/>
          <w:sz w:val="28"/>
          <w:szCs w:val="28"/>
        </w:rPr>
        <w:t>%</w:t>
      </w:r>
      <w:r w:rsidR="008F6161">
        <w:rPr>
          <w:color w:val="auto"/>
          <w:sz w:val="28"/>
          <w:szCs w:val="28"/>
        </w:rPr>
        <w:t>; отсутствует показатель</w:t>
      </w:r>
      <w:r w:rsidR="004D28B4" w:rsidRPr="00816D12">
        <w:rPr>
          <w:color w:val="auto"/>
          <w:sz w:val="28"/>
          <w:szCs w:val="28"/>
        </w:rPr>
        <w:t xml:space="preserve"> у </w:t>
      </w:r>
      <w:r w:rsidR="006C09DC" w:rsidRPr="00816D12">
        <w:rPr>
          <w:color w:val="auto"/>
          <w:sz w:val="28"/>
          <w:szCs w:val="28"/>
        </w:rPr>
        <w:t>0,8%.</w:t>
      </w:r>
    </w:p>
    <w:p w:rsidR="001801CD" w:rsidRDefault="009E5170" w:rsidP="008D1D2A">
      <w:pPr>
        <w:pStyle w:val="Default"/>
        <w:ind w:firstLine="708"/>
        <w:jc w:val="both"/>
        <w:rPr>
          <w:sz w:val="28"/>
          <w:szCs w:val="28"/>
        </w:rPr>
      </w:pPr>
      <w:r w:rsidRPr="00816D12">
        <w:rPr>
          <w:sz w:val="28"/>
          <w:szCs w:val="28"/>
        </w:rPr>
        <w:t xml:space="preserve">При этом </w:t>
      </w:r>
      <w:r w:rsidR="00816D12" w:rsidRPr="00816D12">
        <w:rPr>
          <w:sz w:val="28"/>
          <w:szCs w:val="28"/>
        </w:rPr>
        <w:t>большинство участники опроса, у которых отсутствует показатель, признают</w:t>
      </w:r>
      <w:r w:rsidR="008F6161">
        <w:rPr>
          <w:sz w:val="28"/>
          <w:szCs w:val="28"/>
        </w:rPr>
        <w:t>ся</w:t>
      </w:r>
      <w:r w:rsidR="00816D12" w:rsidRPr="00816D12">
        <w:rPr>
          <w:sz w:val="28"/>
          <w:szCs w:val="28"/>
        </w:rPr>
        <w:t xml:space="preserve">, что не могут сформулировать и обосновать цели и </w:t>
      </w:r>
      <w:r w:rsidR="00816D12" w:rsidRPr="00816D12">
        <w:rPr>
          <w:sz w:val="28"/>
          <w:szCs w:val="28"/>
        </w:rPr>
        <w:lastRenderedPageBreak/>
        <w:t>задачи педагогической деятельности в соответствии с нормативными требованиями, уровнем развития обучающихся и спецификой конкретного предметного содержания, спроектировать условиях их реализации.</w:t>
      </w:r>
    </w:p>
    <w:p w:rsidR="00F152AF" w:rsidRDefault="00F152AF" w:rsidP="008D1D2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Низкие показатели связаны с ориентацией педагогов на практическую деятельность, отсутствием времени следить за новинками и открытиями в теоретических науках, снижением научной лексики в повседневной работе</w:t>
      </w:r>
      <w:r w:rsidR="001344D7">
        <w:rPr>
          <w:sz w:val="28"/>
          <w:szCs w:val="28"/>
        </w:rPr>
        <w:t xml:space="preserve"> (таблица № 2)</w:t>
      </w:r>
      <w:r>
        <w:rPr>
          <w:sz w:val="28"/>
          <w:szCs w:val="28"/>
        </w:rPr>
        <w:t>.</w:t>
      </w:r>
    </w:p>
    <w:p w:rsidR="008D1D2A" w:rsidRPr="009E631C" w:rsidRDefault="009E5170" w:rsidP="001801CD">
      <w:pPr>
        <w:pStyle w:val="Default"/>
        <w:ind w:firstLine="708"/>
        <w:jc w:val="both"/>
        <w:rPr>
          <w:sz w:val="28"/>
          <w:szCs w:val="28"/>
        </w:rPr>
      </w:pPr>
      <w:r w:rsidRPr="0036363E">
        <w:rPr>
          <w:sz w:val="28"/>
          <w:szCs w:val="28"/>
        </w:rPr>
        <w:t>По результатам</w:t>
      </w:r>
      <w:r w:rsidRPr="009E631C">
        <w:rPr>
          <w:sz w:val="28"/>
          <w:szCs w:val="28"/>
        </w:rPr>
        <w:t xml:space="preserve"> опроса по второму блоку</w:t>
      </w:r>
      <w:r w:rsidR="0020374B" w:rsidRPr="009E631C">
        <w:rPr>
          <w:sz w:val="28"/>
          <w:szCs w:val="28"/>
        </w:rPr>
        <w:t xml:space="preserve"> </w:t>
      </w:r>
      <w:r w:rsidR="0020374B" w:rsidRPr="009E631C">
        <w:rPr>
          <w:b/>
          <w:sz w:val="28"/>
          <w:szCs w:val="28"/>
        </w:rPr>
        <w:t>«</w:t>
      </w:r>
      <w:r w:rsidR="008F6161" w:rsidRPr="009E631C">
        <w:rPr>
          <w:sz w:val="28"/>
          <w:szCs w:val="28"/>
        </w:rPr>
        <w:t xml:space="preserve">Технологическая </w:t>
      </w:r>
      <w:r w:rsidR="0020374B" w:rsidRPr="009E631C">
        <w:rPr>
          <w:sz w:val="28"/>
          <w:szCs w:val="28"/>
        </w:rPr>
        <w:t>компетенция»</w:t>
      </w:r>
      <w:r w:rsidR="0020374B" w:rsidRPr="009E631C">
        <w:rPr>
          <w:spacing w:val="1"/>
          <w:sz w:val="28"/>
          <w:szCs w:val="28"/>
        </w:rPr>
        <w:t xml:space="preserve"> </w:t>
      </w:r>
      <w:r w:rsidR="008D1D2A" w:rsidRPr="009E631C">
        <w:rPr>
          <w:sz w:val="28"/>
          <w:szCs w:val="28"/>
        </w:rPr>
        <w:t xml:space="preserve">установлено, что высокий уровень имеют 45,3% респондентов, средний уровень – 39,5%; низкий уровень –14%; отсутствует показатель </w:t>
      </w:r>
      <w:r w:rsidR="008F6161" w:rsidRPr="009E631C">
        <w:rPr>
          <w:color w:val="auto"/>
          <w:sz w:val="28"/>
          <w:szCs w:val="28"/>
        </w:rPr>
        <w:t>–</w:t>
      </w:r>
      <w:r w:rsidR="008D1D2A" w:rsidRPr="009E631C">
        <w:rPr>
          <w:sz w:val="28"/>
          <w:szCs w:val="28"/>
        </w:rPr>
        <w:t xml:space="preserve"> 1,2%.</w:t>
      </w:r>
    </w:p>
    <w:p w:rsidR="008D1D2A" w:rsidRPr="009E631C" w:rsidRDefault="008D1D2A" w:rsidP="001801CD">
      <w:pPr>
        <w:pStyle w:val="Default"/>
        <w:ind w:firstLine="708"/>
        <w:jc w:val="both"/>
        <w:rPr>
          <w:sz w:val="28"/>
          <w:szCs w:val="28"/>
        </w:rPr>
      </w:pPr>
      <w:proofErr w:type="gramStart"/>
      <w:r w:rsidRPr="009E631C">
        <w:rPr>
          <w:sz w:val="28"/>
          <w:szCs w:val="28"/>
        </w:rPr>
        <w:t>Наибольшие трудности у опрошенных вызывает умение разработки</w:t>
      </w:r>
      <w:r w:rsidRPr="009E631C">
        <w:rPr>
          <w:color w:val="010302"/>
          <w:sz w:val="28"/>
          <w:szCs w:val="28"/>
        </w:rPr>
        <w:t xml:space="preserve"> технологических карт отдельных занятий или</w:t>
      </w:r>
      <w:r w:rsidRPr="009E631C">
        <w:rPr>
          <w:color w:val="010302"/>
          <w:spacing w:val="-58"/>
          <w:sz w:val="28"/>
          <w:szCs w:val="28"/>
        </w:rPr>
        <w:t xml:space="preserve"> </w:t>
      </w:r>
      <w:r w:rsidRPr="009E631C">
        <w:rPr>
          <w:color w:val="010302"/>
          <w:sz w:val="28"/>
          <w:szCs w:val="28"/>
        </w:rPr>
        <w:t>системы</w:t>
      </w:r>
      <w:r w:rsidRPr="009E631C">
        <w:rPr>
          <w:color w:val="010302"/>
          <w:spacing w:val="59"/>
          <w:sz w:val="28"/>
          <w:szCs w:val="28"/>
        </w:rPr>
        <w:t xml:space="preserve"> </w:t>
      </w:r>
      <w:r w:rsidRPr="009E631C">
        <w:rPr>
          <w:color w:val="010302"/>
          <w:sz w:val="28"/>
          <w:szCs w:val="28"/>
        </w:rPr>
        <w:t>занятий,</w:t>
      </w:r>
      <w:r w:rsidRPr="009E631C">
        <w:rPr>
          <w:color w:val="010302"/>
          <w:spacing w:val="-2"/>
          <w:sz w:val="28"/>
          <w:szCs w:val="28"/>
        </w:rPr>
        <w:t xml:space="preserve"> </w:t>
      </w:r>
      <w:r w:rsidRPr="009E631C">
        <w:rPr>
          <w:color w:val="010302"/>
          <w:sz w:val="28"/>
          <w:szCs w:val="28"/>
        </w:rPr>
        <w:t>синхронизируя структуру</w:t>
      </w:r>
      <w:r w:rsidRPr="009E631C">
        <w:rPr>
          <w:color w:val="010302"/>
          <w:spacing w:val="-5"/>
          <w:sz w:val="28"/>
          <w:szCs w:val="28"/>
        </w:rPr>
        <w:t xml:space="preserve"> </w:t>
      </w:r>
      <w:r w:rsidRPr="009E631C">
        <w:rPr>
          <w:color w:val="010302"/>
          <w:sz w:val="28"/>
          <w:szCs w:val="28"/>
        </w:rPr>
        <w:t>управленческой деятельности</w:t>
      </w:r>
      <w:r w:rsidRPr="009E631C">
        <w:rPr>
          <w:color w:val="010302"/>
          <w:spacing w:val="55"/>
          <w:sz w:val="28"/>
          <w:szCs w:val="28"/>
        </w:rPr>
        <w:t xml:space="preserve"> </w:t>
      </w:r>
      <w:r w:rsidRPr="009E631C">
        <w:rPr>
          <w:color w:val="010302"/>
          <w:sz w:val="28"/>
          <w:szCs w:val="28"/>
        </w:rPr>
        <w:t>учителя с</w:t>
      </w:r>
      <w:r w:rsidRPr="009E631C">
        <w:rPr>
          <w:color w:val="010302"/>
          <w:spacing w:val="3"/>
          <w:sz w:val="28"/>
          <w:szCs w:val="28"/>
        </w:rPr>
        <w:t xml:space="preserve"> </w:t>
      </w:r>
      <w:r w:rsidRPr="009E631C">
        <w:rPr>
          <w:color w:val="010302"/>
          <w:sz w:val="28"/>
          <w:szCs w:val="28"/>
        </w:rPr>
        <w:t>учебно-познавательной</w:t>
      </w:r>
      <w:r w:rsidRPr="009E631C">
        <w:rPr>
          <w:color w:val="010302"/>
          <w:spacing w:val="1"/>
          <w:sz w:val="28"/>
          <w:szCs w:val="28"/>
        </w:rPr>
        <w:t xml:space="preserve"> </w:t>
      </w:r>
      <w:r w:rsidRPr="009E631C">
        <w:rPr>
          <w:color w:val="010302"/>
          <w:sz w:val="28"/>
          <w:szCs w:val="28"/>
        </w:rPr>
        <w:t>деятельностью обучающихся</w:t>
      </w:r>
      <w:r w:rsidRPr="009E631C">
        <w:rPr>
          <w:color w:val="010302"/>
          <w:spacing w:val="-3"/>
          <w:sz w:val="28"/>
          <w:szCs w:val="28"/>
        </w:rPr>
        <w:t xml:space="preserve"> </w:t>
      </w:r>
      <w:r w:rsidR="008F6161" w:rsidRPr="009E631C">
        <w:rPr>
          <w:color w:val="010302"/>
          <w:sz w:val="28"/>
          <w:szCs w:val="28"/>
        </w:rPr>
        <w:t xml:space="preserve">в </w:t>
      </w:r>
      <w:r w:rsidRPr="009E631C">
        <w:rPr>
          <w:color w:val="010302"/>
          <w:sz w:val="28"/>
          <w:szCs w:val="28"/>
        </w:rPr>
        <w:t>соответствии</w:t>
      </w:r>
      <w:r w:rsidRPr="009E631C">
        <w:rPr>
          <w:color w:val="010302"/>
          <w:spacing w:val="1"/>
          <w:sz w:val="28"/>
          <w:szCs w:val="28"/>
        </w:rPr>
        <w:t xml:space="preserve"> </w:t>
      </w:r>
      <w:r w:rsidRPr="009E631C">
        <w:rPr>
          <w:color w:val="010302"/>
          <w:sz w:val="28"/>
          <w:szCs w:val="28"/>
        </w:rPr>
        <w:t>с</w:t>
      </w:r>
      <w:r w:rsidRPr="009E631C">
        <w:rPr>
          <w:color w:val="010302"/>
          <w:spacing w:val="-7"/>
          <w:sz w:val="28"/>
          <w:szCs w:val="28"/>
        </w:rPr>
        <w:t xml:space="preserve"> </w:t>
      </w:r>
      <w:r w:rsidRPr="009E631C">
        <w:rPr>
          <w:color w:val="010302"/>
          <w:sz w:val="28"/>
          <w:szCs w:val="28"/>
        </w:rPr>
        <w:t>задачами и анализ</w:t>
      </w:r>
      <w:r w:rsidR="00F24FB9">
        <w:rPr>
          <w:color w:val="010302"/>
          <w:sz w:val="28"/>
          <w:szCs w:val="28"/>
        </w:rPr>
        <w:t>ом</w:t>
      </w:r>
      <w:r w:rsidRPr="009E631C">
        <w:rPr>
          <w:sz w:val="28"/>
          <w:szCs w:val="28"/>
        </w:rPr>
        <w:t xml:space="preserve"> </w:t>
      </w:r>
      <w:r w:rsidRPr="009E631C">
        <w:rPr>
          <w:color w:val="010302"/>
          <w:sz w:val="28"/>
          <w:szCs w:val="28"/>
        </w:rPr>
        <w:t>возможности конкретных образовательных технологий для достижения различных образовательных результатов</w:t>
      </w:r>
      <w:r w:rsidR="002B6950">
        <w:rPr>
          <w:color w:val="010302"/>
          <w:sz w:val="28"/>
          <w:szCs w:val="28"/>
        </w:rPr>
        <w:t xml:space="preserve"> (таблица № 3)</w:t>
      </w:r>
      <w:r w:rsidRPr="009E631C">
        <w:rPr>
          <w:color w:val="010302"/>
          <w:sz w:val="28"/>
          <w:szCs w:val="28"/>
        </w:rPr>
        <w:t xml:space="preserve">. </w:t>
      </w:r>
      <w:proofErr w:type="gramEnd"/>
    </w:p>
    <w:p w:rsidR="008F6161" w:rsidRPr="009E631C" w:rsidRDefault="009E5170" w:rsidP="00E212CD">
      <w:pPr>
        <w:pStyle w:val="Default"/>
        <w:ind w:firstLine="708"/>
        <w:jc w:val="both"/>
        <w:rPr>
          <w:color w:val="auto"/>
          <w:sz w:val="28"/>
          <w:szCs w:val="28"/>
        </w:rPr>
      </w:pPr>
      <w:r w:rsidRPr="0036363E">
        <w:rPr>
          <w:sz w:val="28"/>
          <w:szCs w:val="28"/>
        </w:rPr>
        <w:t>При ответе</w:t>
      </w:r>
      <w:r w:rsidRPr="009E631C">
        <w:rPr>
          <w:sz w:val="28"/>
          <w:szCs w:val="28"/>
        </w:rPr>
        <w:t xml:space="preserve"> на вопросы по третьему блоку </w:t>
      </w:r>
      <w:r w:rsidR="00285742" w:rsidRPr="009E631C">
        <w:rPr>
          <w:sz w:val="28"/>
          <w:szCs w:val="28"/>
        </w:rPr>
        <w:t>«</w:t>
      </w:r>
      <w:r w:rsidR="00285742" w:rsidRPr="009E631C">
        <w:rPr>
          <w:color w:val="auto"/>
          <w:sz w:val="28"/>
          <w:szCs w:val="28"/>
        </w:rPr>
        <w:t>Исследовательская компетенция»</w:t>
      </w:r>
      <w:r w:rsidR="008F6161" w:rsidRPr="009E631C">
        <w:rPr>
          <w:color w:val="auto"/>
          <w:sz w:val="28"/>
          <w:szCs w:val="28"/>
        </w:rPr>
        <w:t xml:space="preserve"> высокий уровень продемонстрировали 46,2% педагогов, средний уровень – 38,9%; низкий уровень – 13,9%; отсутствует показатель – 1%.</w:t>
      </w:r>
    </w:p>
    <w:p w:rsidR="005D02B0" w:rsidRPr="009E631C" w:rsidRDefault="005D02B0" w:rsidP="00E212CD">
      <w:pPr>
        <w:pStyle w:val="Default"/>
        <w:ind w:firstLine="708"/>
        <w:jc w:val="both"/>
        <w:rPr>
          <w:color w:val="auto"/>
          <w:sz w:val="28"/>
          <w:szCs w:val="28"/>
        </w:rPr>
      </w:pPr>
      <w:proofErr w:type="gramStart"/>
      <w:r w:rsidRPr="009E631C">
        <w:rPr>
          <w:color w:val="auto"/>
          <w:sz w:val="28"/>
          <w:szCs w:val="28"/>
        </w:rPr>
        <w:t>У участников опроса с низким уровнем и отсутствием показателя наибольшую трудность вызывает умение организовать коллег, проявлять себя как член</w:t>
      </w:r>
      <w:r w:rsidR="002B6950">
        <w:rPr>
          <w:color w:val="auto"/>
          <w:sz w:val="28"/>
          <w:szCs w:val="28"/>
        </w:rPr>
        <w:t>а</w:t>
      </w:r>
      <w:r w:rsidRPr="009E631C">
        <w:rPr>
          <w:color w:val="auto"/>
          <w:sz w:val="28"/>
          <w:szCs w:val="28"/>
        </w:rPr>
        <w:t xml:space="preserve"> команды для проведения совместной исследовательской работы по внедрению инноваций в образовательный проц</w:t>
      </w:r>
      <w:r w:rsidR="00B92AD4">
        <w:rPr>
          <w:color w:val="auto"/>
          <w:sz w:val="28"/>
          <w:szCs w:val="28"/>
        </w:rPr>
        <w:t xml:space="preserve">есс и неумение ориентироваться </w:t>
      </w:r>
      <w:r w:rsidRPr="009E631C">
        <w:rPr>
          <w:color w:val="auto"/>
          <w:sz w:val="28"/>
          <w:szCs w:val="28"/>
        </w:rPr>
        <w:t>на поиск и внедрение в личную практику новых педагогических идей, новых с</w:t>
      </w:r>
      <w:r w:rsidR="002B6950">
        <w:rPr>
          <w:color w:val="auto"/>
          <w:sz w:val="28"/>
          <w:szCs w:val="28"/>
        </w:rPr>
        <w:t>пособов решения задач, стремление</w:t>
      </w:r>
      <w:r w:rsidRPr="009E631C">
        <w:rPr>
          <w:color w:val="auto"/>
          <w:sz w:val="28"/>
          <w:szCs w:val="28"/>
        </w:rPr>
        <w:t xml:space="preserve"> реализовать их на практике по собственной инициативе</w:t>
      </w:r>
      <w:r w:rsidR="002B6950">
        <w:rPr>
          <w:color w:val="auto"/>
          <w:sz w:val="28"/>
          <w:szCs w:val="28"/>
        </w:rPr>
        <w:t xml:space="preserve"> (таблица № 4)</w:t>
      </w:r>
      <w:r w:rsidRPr="009E631C">
        <w:rPr>
          <w:color w:val="auto"/>
          <w:sz w:val="28"/>
          <w:szCs w:val="28"/>
        </w:rPr>
        <w:t>.</w:t>
      </w:r>
      <w:proofErr w:type="gramEnd"/>
    </w:p>
    <w:p w:rsidR="009E5170" w:rsidRPr="009E631C" w:rsidRDefault="009E5170" w:rsidP="00E636BA">
      <w:pPr>
        <w:pStyle w:val="Default"/>
        <w:ind w:firstLine="708"/>
        <w:jc w:val="both"/>
        <w:rPr>
          <w:sz w:val="28"/>
          <w:szCs w:val="28"/>
        </w:rPr>
      </w:pPr>
      <w:proofErr w:type="gramStart"/>
      <w:r w:rsidRPr="0036363E">
        <w:rPr>
          <w:sz w:val="28"/>
          <w:szCs w:val="28"/>
        </w:rPr>
        <w:t xml:space="preserve">Согласно </w:t>
      </w:r>
      <w:r w:rsidRPr="009E631C">
        <w:rPr>
          <w:sz w:val="28"/>
          <w:szCs w:val="28"/>
        </w:rPr>
        <w:t>результатам опроса по блоку</w:t>
      </w:r>
      <w:r w:rsidR="00E636BA" w:rsidRPr="009E631C">
        <w:rPr>
          <w:sz w:val="28"/>
          <w:szCs w:val="28"/>
        </w:rPr>
        <w:t xml:space="preserve"> «Проектная компетенция</w:t>
      </w:r>
      <w:r w:rsidR="00985EB7" w:rsidRPr="009E631C">
        <w:rPr>
          <w:color w:val="auto"/>
          <w:sz w:val="28"/>
          <w:szCs w:val="28"/>
        </w:rPr>
        <w:t>»</w:t>
      </w:r>
      <w:r w:rsidRPr="009E631C">
        <w:rPr>
          <w:color w:val="auto"/>
          <w:sz w:val="28"/>
          <w:szCs w:val="28"/>
        </w:rPr>
        <w:t xml:space="preserve"> </w:t>
      </w:r>
      <w:r w:rsidR="00A7697E" w:rsidRPr="009E631C">
        <w:rPr>
          <w:color w:val="auto"/>
          <w:sz w:val="28"/>
          <w:szCs w:val="28"/>
        </w:rPr>
        <w:t>16,9</w:t>
      </w:r>
      <w:r w:rsidRPr="009E631C">
        <w:rPr>
          <w:color w:val="auto"/>
          <w:sz w:val="28"/>
          <w:szCs w:val="28"/>
        </w:rPr>
        <w:t xml:space="preserve">% </w:t>
      </w:r>
      <w:r w:rsidRPr="009E631C">
        <w:rPr>
          <w:sz w:val="28"/>
          <w:szCs w:val="28"/>
        </w:rPr>
        <w:t xml:space="preserve">респондентов считают, что обладают низким уровнем </w:t>
      </w:r>
      <w:r w:rsidR="00A7697E" w:rsidRPr="009E631C">
        <w:rPr>
          <w:sz w:val="28"/>
          <w:szCs w:val="28"/>
        </w:rPr>
        <w:t>и указывают на</w:t>
      </w:r>
      <w:r w:rsidR="007C2C76">
        <w:rPr>
          <w:sz w:val="28"/>
          <w:szCs w:val="28"/>
        </w:rPr>
        <w:t xml:space="preserve"> то</w:t>
      </w:r>
      <w:r w:rsidR="00A7697E" w:rsidRPr="009E631C">
        <w:rPr>
          <w:sz w:val="28"/>
          <w:szCs w:val="28"/>
        </w:rPr>
        <w:t>, что они не осведомлены о процессе управления рисками проекта (планирование управления рисками, идентификация рисков, качественная оценка рисков, количественная оценка, планирование реагирования на риски, мониторинг и контроль рисков), не владеют методами управления качеством (анализ чувствительности, сравнительный анализ проектов и др.), не имеют опыта</w:t>
      </w:r>
      <w:proofErr w:type="gramEnd"/>
      <w:r w:rsidR="00A7697E" w:rsidRPr="009E631C">
        <w:rPr>
          <w:sz w:val="28"/>
          <w:szCs w:val="28"/>
        </w:rPr>
        <w:t xml:space="preserve"> распространения результатов и продуктов проектной деятельности.</w:t>
      </w:r>
    </w:p>
    <w:p w:rsidR="00E636BA" w:rsidRPr="0036363E" w:rsidRDefault="00411DE1" w:rsidP="00411DE1">
      <w:pPr>
        <w:pStyle w:val="Default"/>
        <w:ind w:firstLine="708"/>
        <w:jc w:val="both"/>
        <w:rPr>
          <w:color w:val="5B9BD5" w:themeColor="accent1"/>
          <w:sz w:val="28"/>
          <w:szCs w:val="28"/>
        </w:rPr>
      </w:pPr>
      <w:r w:rsidRPr="009E631C">
        <w:rPr>
          <w:sz w:val="28"/>
          <w:szCs w:val="28"/>
        </w:rPr>
        <w:t>Высокий уровень компетенции показали</w:t>
      </w:r>
      <w:r w:rsidR="00392563" w:rsidRPr="009E631C">
        <w:rPr>
          <w:sz w:val="28"/>
          <w:szCs w:val="28"/>
        </w:rPr>
        <w:t xml:space="preserve"> 38,3% участников опроса и 43,4% - средний уровень.</w:t>
      </w:r>
      <w:r w:rsidR="004118AD" w:rsidRPr="009E631C">
        <w:rPr>
          <w:sz w:val="28"/>
          <w:szCs w:val="28"/>
        </w:rPr>
        <w:t xml:space="preserve"> Анализ </w:t>
      </w:r>
      <w:proofErr w:type="spellStart"/>
      <w:r w:rsidR="004118AD" w:rsidRPr="009E631C">
        <w:rPr>
          <w:sz w:val="28"/>
          <w:szCs w:val="28"/>
        </w:rPr>
        <w:t>сформированности</w:t>
      </w:r>
      <w:proofErr w:type="spellEnd"/>
      <w:r w:rsidR="004118AD" w:rsidRPr="009E631C">
        <w:rPr>
          <w:sz w:val="28"/>
          <w:szCs w:val="28"/>
        </w:rPr>
        <w:t xml:space="preserve"> проектной компете</w:t>
      </w:r>
      <w:r w:rsidR="009E631C">
        <w:rPr>
          <w:sz w:val="28"/>
          <w:szCs w:val="28"/>
        </w:rPr>
        <w:t xml:space="preserve">нции педагогических работников </w:t>
      </w:r>
      <w:r w:rsidR="004118AD" w:rsidRPr="009E631C">
        <w:rPr>
          <w:sz w:val="28"/>
          <w:szCs w:val="28"/>
        </w:rPr>
        <w:t xml:space="preserve">выявил проблемы в способности педагога к </w:t>
      </w:r>
      <w:r w:rsidR="004118AD" w:rsidRPr="0036363E">
        <w:rPr>
          <w:sz w:val="28"/>
          <w:szCs w:val="28"/>
        </w:rPr>
        <w:t>самостоятельной теоретической и практической деятельности по разработке и реализации проектов в различных сферах</w:t>
      </w:r>
      <w:r w:rsidR="002B6950">
        <w:rPr>
          <w:sz w:val="28"/>
          <w:szCs w:val="28"/>
        </w:rPr>
        <w:t xml:space="preserve"> (таблица № 5)</w:t>
      </w:r>
      <w:r w:rsidR="004118AD" w:rsidRPr="0036363E">
        <w:rPr>
          <w:sz w:val="28"/>
          <w:szCs w:val="28"/>
        </w:rPr>
        <w:t>.</w:t>
      </w:r>
    </w:p>
    <w:p w:rsidR="001D6FD2" w:rsidRPr="0036363E" w:rsidRDefault="009E631C" w:rsidP="00F30DDB">
      <w:pPr>
        <w:pStyle w:val="Default"/>
        <w:jc w:val="both"/>
        <w:rPr>
          <w:color w:val="auto"/>
          <w:sz w:val="28"/>
          <w:szCs w:val="28"/>
        </w:rPr>
      </w:pPr>
      <w:r w:rsidRPr="0036363E">
        <w:rPr>
          <w:color w:val="auto"/>
          <w:sz w:val="28"/>
          <w:szCs w:val="28"/>
        </w:rPr>
        <w:tab/>
      </w:r>
      <w:r w:rsidR="007C2C76" w:rsidRPr="0036363E">
        <w:rPr>
          <w:color w:val="auto"/>
          <w:sz w:val="28"/>
          <w:szCs w:val="28"/>
        </w:rPr>
        <w:t xml:space="preserve">Более 49% </w:t>
      </w:r>
      <w:r w:rsidR="00E636BA" w:rsidRPr="0036363E">
        <w:rPr>
          <w:color w:val="auto"/>
          <w:sz w:val="28"/>
          <w:szCs w:val="28"/>
        </w:rPr>
        <w:t xml:space="preserve">респондентов </w:t>
      </w:r>
      <w:r w:rsidR="007C2C76" w:rsidRPr="0036363E">
        <w:rPr>
          <w:color w:val="auto"/>
          <w:sz w:val="28"/>
          <w:szCs w:val="28"/>
        </w:rPr>
        <w:t>по итогам самооценки по блоку «</w:t>
      </w:r>
      <w:r w:rsidR="001D6FD2" w:rsidRPr="0036363E">
        <w:rPr>
          <w:color w:val="auto"/>
          <w:sz w:val="28"/>
          <w:szCs w:val="28"/>
        </w:rPr>
        <w:t>ИТК-компетенц</w:t>
      </w:r>
      <w:r w:rsidR="007C2C76" w:rsidRPr="0036363E">
        <w:rPr>
          <w:color w:val="auto"/>
          <w:sz w:val="28"/>
          <w:szCs w:val="28"/>
        </w:rPr>
        <w:t>ия</w:t>
      </w:r>
      <w:r w:rsidR="001D6FD2" w:rsidRPr="0036363E">
        <w:rPr>
          <w:color w:val="auto"/>
          <w:sz w:val="28"/>
          <w:szCs w:val="28"/>
        </w:rPr>
        <w:t>» показали высокий уровень, средний уровень – 38,2%; низкий уровень – 11,8%; отсутствует показатель – 1%.</w:t>
      </w:r>
    </w:p>
    <w:p w:rsidR="001D6FD2" w:rsidRPr="0036363E" w:rsidRDefault="001D6FD2" w:rsidP="00F30DDB">
      <w:pPr>
        <w:pStyle w:val="Default"/>
        <w:jc w:val="both"/>
        <w:rPr>
          <w:color w:val="auto"/>
          <w:sz w:val="28"/>
          <w:szCs w:val="28"/>
        </w:rPr>
      </w:pPr>
      <w:r w:rsidRPr="0036363E">
        <w:rPr>
          <w:color w:val="auto"/>
          <w:sz w:val="28"/>
          <w:szCs w:val="28"/>
        </w:rPr>
        <w:lastRenderedPageBreak/>
        <w:tab/>
      </w:r>
      <w:proofErr w:type="gramStart"/>
      <w:r w:rsidR="001A26BB" w:rsidRPr="0036363E">
        <w:rPr>
          <w:color w:val="auto"/>
          <w:sz w:val="28"/>
          <w:szCs w:val="28"/>
        </w:rPr>
        <w:t>Для большинства участников</w:t>
      </w:r>
      <w:r w:rsidRPr="0036363E">
        <w:rPr>
          <w:color w:val="auto"/>
          <w:sz w:val="28"/>
          <w:szCs w:val="28"/>
        </w:rPr>
        <w:t xml:space="preserve"> опроса с низким уровнем компетенции и отсутст</w:t>
      </w:r>
      <w:r w:rsidR="001A26BB" w:rsidRPr="0036363E">
        <w:rPr>
          <w:color w:val="auto"/>
          <w:sz w:val="28"/>
          <w:szCs w:val="28"/>
        </w:rPr>
        <w:t>вием данного показателя затруднения вызывают неумение проектировать учебную среду с использованием как локальных, так и сетевых ресурсов,</w:t>
      </w:r>
      <w:r w:rsidR="001A26BB" w:rsidRPr="0036363E">
        <w:rPr>
          <w:sz w:val="28"/>
          <w:szCs w:val="28"/>
        </w:rPr>
        <w:t xml:space="preserve"> </w:t>
      </w:r>
      <w:r w:rsidR="001A26BB" w:rsidRPr="0036363E">
        <w:rPr>
          <w:color w:val="auto"/>
          <w:sz w:val="28"/>
          <w:szCs w:val="28"/>
        </w:rPr>
        <w:t>применять инструменты д</w:t>
      </w:r>
      <w:r w:rsidR="004944B1">
        <w:rPr>
          <w:color w:val="auto"/>
          <w:sz w:val="28"/>
          <w:szCs w:val="28"/>
        </w:rPr>
        <w:t xml:space="preserve">ля организации различных видов </w:t>
      </w:r>
      <w:r w:rsidR="001A26BB" w:rsidRPr="0036363E">
        <w:rPr>
          <w:color w:val="auto"/>
          <w:sz w:val="28"/>
          <w:szCs w:val="28"/>
        </w:rPr>
        <w:t xml:space="preserve">деятельности обучающихся (программы-конструкторы, инструменты сетевых технологий и т.д.), </w:t>
      </w:r>
      <w:r w:rsidR="001A26BB" w:rsidRPr="0036363E">
        <w:rPr>
          <w:color w:val="010302"/>
          <w:sz w:val="28"/>
          <w:szCs w:val="28"/>
        </w:rPr>
        <w:t>применять современные информационные технологии для</w:t>
      </w:r>
      <w:r w:rsidR="001A26BB" w:rsidRPr="0036363E">
        <w:rPr>
          <w:color w:val="010302"/>
          <w:spacing w:val="1"/>
          <w:sz w:val="28"/>
          <w:szCs w:val="28"/>
        </w:rPr>
        <w:t xml:space="preserve"> </w:t>
      </w:r>
      <w:r w:rsidR="001A26BB" w:rsidRPr="0036363E">
        <w:rPr>
          <w:color w:val="010302"/>
          <w:sz w:val="28"/>
          <w:szCs w:val="28"/>
        </w:rPr>
        <w:t>организации</w:t>
      </w:r>
      <w:r w:rsidR="001A26BB" w:rsidRPr="0036363E">
        <w:rPr>
          <w:color w:val="010302"/>
          <w:spacing w:val="-4"/>
          <w:sz w:val="28"/>
          <w:szCs w:val="28"/>
        </w:rPr>
        <w:t xml:space="preserve"> </w:t>
      </w:r>
      <w:r w:rsidR="001A26BB" w:rsidRPr="0036363E">
        <w:rPr>
          <w:color w:val="010302"/>
          <w:sz w:val="28"/>
          <w:szCs w:val="28"/>
        </w:rPr>
        <w:t>самостоятельной</w:t>
      </w:r>
      <w:r w:rsidR="001A26BB" w:rsidRPr="0036363E">
        <w:rPr>
          <w:color w:val="010302"/>
          <w:spacing w:val="-1"/>
          <w:sz w:val="28"/>
          <w:szCs w:val="28"/>
        </w:rPr>
        <w:t xml:space="preserve"> </w:t>
      </w:r>
      <w:r w:rsidR="001A26BB" w:rsidRPr="0036363E">
        <w:rPr>
          <w:color w:val="010302"/>
          <w:sz w:val="28"/>
          <w:szCs w:val="28"/>
        </w:rPr>
        <w:t>учебной</w:t>
      </w:r>
      <w:r w:rsidR="001A26BB" w:rsidRPr="0036363E">
        <w:rPr>
          <w:color w:val="010302"/>
          <w:spacing w:val="-1"/>
          <w:sz w:val="28"/>
          <w:szCs w:val="28"/>
        </w:rPr>
        <w:t xml:space="preserve"> </w:t>
      </w:r>
      <w:r w:rsidR="001A26BB" w:rsidRPr="0036363E">
        <w:rPr>
          <w:color w:val="010302"/>
          <w:sz w:val="28"/>
          <w:szCs w:val="28"/>
        </w:rPr>
        <w:t>деятельности</w:t>
      </w:r>
      <w:r w:rsidR="001A26BB" w:rsidRPr="0036363E">
        <w:rPr>
          <w:color w:val="010302"/>
          <w:spacing w:val="-11"/>
          <w:sz w:val="28"/>
          <w:szCs w:val="28"/>
        </w:rPr>
        <w:t xml:space="preserve"> </w:t>
      </w:r>
      <w:r w:rsidR="001A26BB" w:rsidRPr="0036363E">
        <w:rPr>
          <w:color w:val="010302"/>
          <w:sz w:val="28"/>
          <w:szCs w:val="28"/>
        </w:rPr>
        <w:t>обучающихся</w:t>
      </w:r>
      <w:r w:rsidR="004944B1">
        <w:rPr>
          <w:color w:val="010302"/>
          <w:sz w:val="28"/>
          <w:szCs w:val="28"/>
        </w:rPr>
        <w:t xml:space="preserve"> (таблица № 6)</w:t>
      </w:r>
      <w:r w:rsidR="001A26BB" w:rsidRPr="0036363E">
        <w:rPr>
          <w:color w:val="010302"/>
          <w:sz w:val="28"/>
          <w:szCs w:val="28"/>
        </w:rPr>
        <w:t>.</w:t>
      </w:r>
      <w:proofErr w:type="gramEnd"/>
    </w:p>
    <w:p w:rsidR="001D6FD2" w:rsidRDefault="001A26BB" w:rsidP="00F30DDB">
      <w:pPr>
        <w:pStyle w:val="Default"/>
        <w:jc w:val="both"/>
        <w:rPr>
          <w:color w:val="auto"/>
          <w:sz w:val="28"/>
          <w:szCs w:val="28"/>
        </w:rPr>
      </w:pPr>
      <w:r w:rsidRPr="0036363E">
        <w:rPr>
          <w:color w:val="auto"/>
          <w:sz w:val="28"/>
          <w:szCs w:val="28"/>
        </w:rPr>
        <w:tab/>
        <w:t>Результаты анализа компетенций по блоку «</w:t>
      </w:r>
      <w:r w:rsidR="0036363E" w:rsidRPr="0036363E">
        <w:rPr>
          <w:color w:val="auto"/>
          <w:sz w:val="28"/>
          <w:szCs w:val="28"/>
        </w:rPr>
        <w:t>Коррекционно-развивающая компетенция» определили недостаточную готовность учителей осуществлять профессиональные функции с учетом включения в образовательный процесс обучающихся с ограниченными возможностями здоровья. Высокий уровень компетенции показали 28,3% педагогов, средний уровень – 35,1%; низкий уровень – 27,1%; отсутствует показатель – 9,5%</w:t>
      </w:r>
      <w:r w:rsidR="004944B1">
        <w:rPr>
          <w:color w:val="auto"/>
          <w:sz w:val="28"/>
          <w:szCs w:val="28"/>
        </w:rPr>
        <w:t xml:space="preserve"> (таблица № 7)</w:t>
      </w:r>
      <w:r w:rsidR="0036363E" w:rsidRPr="0036363E">
        <w:rPr>
          <w:color w:val="auto"/>
          <w:sz w:val="28"/>
          <w:szCs w:val="28"/>
        </w:rPr>
        <w:t>.</w:t>
      </w:r>
    </w:p>
    <w:p w:rsidR="00307236" w:rsidRPr="00307236" w:rsidRDefault="00267DC4" w:rsidP="008C6027">
      <w:pPr>
        <w:pStyle w:val="Default"/>
        <w:jc w:val="both"/>
        <w:rPr>
          <w:color w:val="ED7D31" w:themeColor="accent2"/>
          <w:sz w:val="28"/>
          <w:szCs w:val="28"/>
        </w:rPr>
      </w:pPr>
      <w:r w:rsidRPr="00773C31">
        <w:rPr>
          <w:color w:val="auto"/>
          <w:sz w:val="28"/>
          <w:szCs w:val="28"/>
        </w:rPr>
        <w:tab/>
      </w:r>
      <w:r w:rsidR="00307236" w:rsidRPr="00773C31">
        <w:rPr>
          <w:color w:val="auto"/>
          <w:sz w:val="28"/>
          <w:szCs w:val="28"/>
        </w:rPr>
        <w:t xml:space="preserve">Как показывают результаты мониторинга профессиональных компетенций педагогических работников </w:t>
      </w:r>
      <w:r w:rsidR="00773C31" w:rsidRPr="00773C31">
        <w:rPr>
          <w:color w:val="auto"/>
          <w:sz w:val="28"/>
          <w:szCs w:val="28"/>
        </w:rPr>
        <w:t>обще</w:t>
      </w:r>
      <w:r w:rsidR="00307236" w:rsidRPr="00773C31">
        <w:rPr>
          <w:color w:val="auto"/>
          <w:sz w:val="28"/>
          <w:szCs w:val="28"/>
        </w:rPr>
        <w:t>образовательных организаций города, педагоги обладают оптимальным и допустимым уровнем методических, технологических и исследовательских компетенций</w:t>
      </w:r>
      <w:r w:rsidR="007B0FCE">
        <w:rPr>
          <w:color w:val="auto"/>
          <w:sz w:val="28"/>
          <w:szCs w:val="28"/>
        </w:rPr>
        <w:t>.</w:t>
      </w:r>
      <w:r w:rsidR="00307236" w:rsidRPr="00773C31">
        <w:rPr>
          <w:color w:val="auto"/>
          <w:sz w:val="28"/>
          <w:szCs w:val="28"/>
        </w:rPr>
        <w:t xml:space="preserve"> Более низкие показатели наблюдались при анализе </w:t>
      </w:r>
      <w:proofErr w:type="gramStart"/>
      <w:r w:rsidR="00307236" w:rsidRPr="00773C31">
        <w:rPr>
          <w:color w:val="auto"/>
          <w:sz w:val="28"/>
          <w:szCs w:val="28"/>
        </w:rPr>
        <w:t>проектной</w:t>
      </w:r>
      <w:proofErr w:type="gramEnd"/>
      <w:r w:rsidR="00307236" w:rsidRPr="00773C31">
        <w:rPr>
          <w:color w:val="auto"/>
          <w:sz w:val="28"/>
          <w:szCs w:val="28"/>
        </w:rPr>
        <w:t xml:space="preserve">, ИКТ и коррекционно-развивающей компетенций. Таким образом, для всех педагогов в целом можно определить уровень </w:t>
      </w:r>
      <w:proofErr w:type="spellStart"/>
      <w:r w:rsidR="00307236" w:rsidRPr="00773C31">
        <w:rPr>
          <w:color w:val="auto"/>
          <w:sz w:val="28"/>
          <w:szCs w:val="28"/>
        </w:rPr>
        <w:t>сформированности</w:t>
      </w:r>
      <w:proofErr w:type="spellEnd"/>
      <w:r w:rsidR="00307236" w:rsidRPr="00773C31">
        <w:rPr>
          <w:color w:val="auto"/>
          <w:sz w:val="28"/>
          <w:szCs w:val="28"/>
        </w:rPr>
        <w:t xml:space="preserve"> анализируемых компетенций как оптимальный.</w:t>
      </w:r>
      <w:r w:rsidR="008C6027">
        <w:rPr>
          <w:color w:val="auto"/>
          <w:sz w:val="28"/>
          <w:szCs w:val="28"/>
        </w:rPr>
        <w:t xml:space="preserve"> </w:t>
      </w:r>
    </w:p>
    <w:p w:rsidR="00307236" w:rsidRPr="000746BF" w:rsidRDefault="00307236" w:rsidP="008C6027">
      <w:pPr>
        <w:pStyle w:val="Default"/>
        <w:ind w:firstLine="708"/>
        <w:jc w:val="both"/>
        <w:rPr>
          <w:color w:val="auto"/>
          <w:sz w:val="28"/>
          <w:szCs w:val="28"/>
        </w:rPr>
      </w:pPr>
      <w:proofErr w:type="gramStart"/>
      <w:r w:rsidRPr="000746BF">
        <w:rPr>
          <w:color w:val="auto"/>
          <w:sz w:val="28"/>
          <w:szCs w:val="28"/>
        </w:rPr>
        <w:t xml:space="preserve">Вместе с тем, по результатам проведенного мониторинга, такие компетенции, как умение вводить педагогический проект в </w:t>
      </w:r>
      <w:proofErr w:type="spellStart"/>
      <w:r w:rsidRPr="000746BF">
        <w:rPr>
          <w:color w:val="auto"/>
          <w:sz w:val="28"/>
          <w:szCs w:val="28"/>
        </w:rPr>
        <w:t>деятельностное</w:t>
      </w:r>
      <w:proofErr w:type="spellEnd"/>
      <w:r w:rsidRPr="000746BF">
        <w:rPr>
          <w:color w:val="auto"/>
          <w:sz w:val="28"/>
          <w:szCs w:val="28"/>
        </w:rPr>
        <w:t xml:space="preserve"> поле группы детей, умение выстраивать субъект-субъектные взаимоотношения с участниками проекта (детьми, родителями, педагогами и др.), умение применять инструменты ИКТ для организации различных видов деятельности обучающихся (программы-конструкторы, инструменты сетевых технологий и т.д.), умение проектировать учебную среду с использованием как локальных, так и сетевых ресурсов</w:t>
      </w:r>
      <w:proofErr w:type="gramEnd"/>
      <w:r w:rsidRPr="000746BF">
        <w:rPr>
          <w:color w:val="auto"/>
          <w:sz w:val="28"/>
          <w:szCs w:val="28"/>
        </w:rPr>
        <w:t xml:space="preserve">, умение организовать проектную деятельность </w:t>
      </w:r>
      <w:proofErr w:type="gramStart"/>
      <w:r w:rsidRPr="000746BF">
        <w:rPr>
          <w:color w:val="auto"/>
          <w:sz w:val="28"/>
          <w:szCs w:val="28"/>
        </w:rPr>
        <w:t>о</w:t>
      </w:r>
      <w:r w:rsidR="004944B1">
        <w:rPr>
          <w:color w:val="auto"/>
          <w:sz w:val="28"/>
          <w:szCs w:val="28"/>
        </w:rPr>
        <w:t>бучающихся</w:t>
      </w:r>
      <w:proofErr w:type="gramEnd"/>
      <w:r w:rsidR="004944B1">
        <w:rPr>
          <w:color w:val="auto"/>
          <w:sz w:val="28"/>
          <w:szCs w:val="28"/>
        </w:rPr>
        <w:t xml:space="preserve"> с использованием ИКТ </w:t>
      </w:r>
      <w:r w:rsidRPr="000746BF">
        <w:rPr>
          <w:color w:val="auto"/>
          <w:sz w:val="28"/>
          <w:szCs w:val="28"/>
        </w:rPr>
        <w:t>имеют довольно низ</w:t>
      </w:r>
      <w:r w:rsidR="00381E10" w:rsidRPr="000746BF">
        <w:rPr>
          <w:color w:val="auto"/>
          <w:sz w:val="28"/>
          <w:szCs w:val="28"/>
        </w:rPr>
        <w:t xml:space="preserve">кий уровень </w:t>
      </w:r>
      <w:proofErr w:type="spellStart"/>
      <w:r w:rsidR="00381E10" w:rsidRPr="000746BF">
        <w:rPr>
          <w:color w:val="auto"/>
          <w:sz w:val="28"/>
          <w:szCs w:val="28"/>
        </w:rPr>
        <w:t>сформированности</w:t>
      </w:r>
      <w:proofErr w:type="spellEnd"/>
      <w:r w:rsidR="00381E10" w:rsidRPr="000746BF">
        <w:rPr>
          <w:color w:val="auto"/>
          <w:sz w:val="28"/>
          <w:szCs w:val="28"/>
        </w:rPr>
        <w:t xml:space="preserve"> (16</w:t>
      </w:r>
      <w:r w:rsidR="000746BF">
        <w:rPr>
          <w:color w:val="auto"/>
          <w:sz w:val="28"/>
          <w:szCs w:val="28"/>
        </w:rPr>
        <w:t>%</w:t>
      </w:r>
      <w:r w:rsidR="00381E10" w:rsidRPr="000746BF">
        <w:rPr>
          <w:color w:val="auto"/>
          <w:sz w:val="28"/>
          <w:szCs w:val="28"/>
        </w:rPr>
        <w:t>-19</w:t>
      </w:r>
      <w:r w:rsidRPr="000746BF">
        <w:rPr>
          <w:color w:val="auto"/>
          <w:sz w:val="28"/>
          <w:szCs w:val="28"/>
        </w:rPr>
        <w:t>%)</w:t>
      </w:r>
      <w:r w:rsidR="004944B1">
        <w:rPr>
          <w:color w:val="auto"/>
          <w:sz w:val="28"/>
          <w:szCs w:val="28"/>
        </w:rPr>
        <w:t xml:space="preserve"> (таблица № 8)</w:t>
      </w:r>
      <w:r w:rsidRPr="000746BF">
        <w:rPr>
          <w:color w:val="auto"/>
          <w:sz w:val="28"/>
          <w:szCs w:val="28"/>
        </w:rPr>
        <w:t>.</w:t>
      </w:r>
    </w:p>
    <w:p w:rsidR="00355962" w:rsidRPr="00267DC4" w:rsidRDefault="00267DC4" w:rsidP="000746BF">
      <w:pPr>
        <w:pStyle w:val="Default"/>
        <w:ind w:firstLine="708"/>
        <w:jc w:val="both"/>
        <w:rPr>
          <w:color w:val="auto"/>
          <w:sz w:val="28"/>
          <w:szCs w:val="28"/>
        </w:rPr>
      </w:pPr>
      <w:proofErr w:type="gramStart"/>
      <w:r>
        <w:rPr>
          <w:color w:val="auto"/>
          <w:sz w:val="28"/>
          <w:szCs w:val="28"/>
        </w:rPr>
        <w:t xml:space="preserve">Представленная информация о деятельности администраций школ по преодолению профессиональных дефицитов и затруднений педагогов </w:t>
      </w:r>
      <w:r w:rsidRPr="00267DC4">
        <w:rPr>
          <w:sz w:val="28"/>
          <w:szCs w:val="28"/>
        </w:rPr>
        <w:t>позволяет сделать вывод об отсутствии целостного подхода к осуществлению мероприятий (мониторингов), направленных на выявление профессиональных дефицитов в педагогической коллективах.</w:t>
      </w:r>
      <w:proofErr w:type="gramEnd"/>
      <w:r w:rsidRPr="00267DC4">
        <w:rPr>
          <w:sz w:val="28"/>
          <w:szCs w:val="28"/>
        </w:rPr>
        <w:t xml:space="preserve"> Также обращает на себя внимание недостаточно высокая активность общеобразовательных организаций в проведении самодиагностики профессиональных дефицитов педагогами.</w:t>
      </w:r>
    </w:p>
    <w:p w:rsidR="00AB0946" w:rsidRPr="00AB0946" w:rsidRDefault="00AB0946" w:rsidP="00267D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404EAD">
        <w:rPr>
          <w:rFonts w:ascii="Times New Roman" w:hAnsi="Times New Roman" w:cs="Times New Roman"/>
          <w:sz w:val="28"/>
          <w:szCs w:val="28"/>
        </w:rPr>
        <w:t xml:space="preserve">сводных </w:t>
      </w:r>
      <w:r w:rsidR="00267DC4">
        <w:rPr>
          <w:rFonts w:ascii="Times New Roman" w:hAnsi="Times New Roman" w:cs="Times New Roman"/>
          <w:sz w:val="28"/>
          <w:szCs w:val="28"/>
        </w:rPr>
        <w:t xml:space="preserve">оценочных листов </w:t>
      </w:r>
      <w:r>
        <w:rPr>
          <w:rFonts w:ascii="Times New Roman" w:hAnsi="Times New Roman" w:cs="Times New Roman"/>
          <w:sz w:val="28"/>
          <w:szCs w:val="28"/>
        </w:rPr>
        <w:t xml:space="preserve">по блокам профессиональных компетенций </w:t>
      </w:r>
      <w:r w:rsidRPr="00AB0946">
        <w:rPr>
          <w:rFonts w:ascii="Times New Roman" w:hAnsi="Times New Roman" w:cs="Times New Roman"/>
          <w:sz w:val="28"/>
          <w:szCs w:val="28"/>
        </w:rPr>
        <w:t xml:space="preserve">позволит </w:t>
      </w:r>
      <w:r>
        <w:rPr>
          <w:rFonts w:ascii="Times New Roman" w:hAnsi="Times New Roman" w:cs="Times New Roman"/>
          <w:sz w:val="28"/>
          <w:szCs w:val="28"/>
        </w:rPr>
        <w:t xml:space="preserve">администрациям общеобразовательных организаций </w:t>
      </w:r>
      <w:r w:rsidRPr="00AB0946">
        <w:rPr>
          <w:rFonts w:ascii="Times New Roman" w:hAnsi="Times New Roman" w:cs="Times New Roman"/>
          <w:sz w:val="28"/>
          <w:szCs w:val="28"/>
        </w:rPr>
        <w:t xml:space="preserve">актуализировать имеющиеся знания и умения </w:t>
      </w:r>
      <w:r>
        <w:rPr>
          <w:rFonts w:ascii="Times New Roman" w:hAnsi="Times New Roman" w:cs="Times New Roman"/>
          <w:sz w:val="28"/>
          <w:szCs w:val="28"/>
        </w:rPr>
        <w:t xml:space="preserve">учителей </w:t>
      </w:r>
      <w:r w:rsidRPr="00AB0946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Pr="00AB0946">
        <w:rPr>
          <w:rFonts w:ascii="Times New Roman" w:hAnsi="Times New Roman" w:cs="Times New Roman"/>
          <w:sz w:val="28"/>
          <w:szCs w:val="28"/>
        </w:rPr>
        <w:lastRenderedPageBreak/>
        <w:t>определенной компетенции, а также оказать помощь педагогам в осознании своих профессиональных дефицитов для определения индивидуальных задач повышения профессиональной компетентности.</w:t>
      </w:r>
    </w:p>
    <w:p w:rsidR="00AB0946" w:rsidRPr="00AB0946" w:rsidRDefault="00AB0946" w:rsidP="004963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0946">
        <w:rPr>
          <w:rFonts w:ascii="Times New Roman" w:hAnsi="Times New Roman" w:cs="Times New Roman"/>
          <w:sz w:val="28"/>
          <w:szCs w:val="28"/>
        </w:rPr>
        <w:t xml:space="preserve">Сводная информация по опросным </w:t>
      </w:r>
      <w:r w:rsidR="00267DC4">
        <w:rPr>
          <w:rFonts w:ascii="Times New Roman" w:hAnsi="Times New Roman" w:cs="Times New Roman"/>
          <w:sz w:val="28"/>
          <w:szCs w:val="28"/>
        </w:rPr>
        <w:t xml:space="preserve">листам самооценки </w:t>
      </w:r>
      <w:r w:rsidRPr="00AB0946">
        <w:rPr>
          <w:rFonts w:ascii="Times New Roman" w:hAnsi="Times New Roman" w:cs="Times New Roman"/>
          <w:sz w:val="28"/>
          <w:szCs w:val="28"/>
        </w:rPr>
        <w:t xml:space="preserve">педагогов </w:t>
      </w: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 w:rsidRPr="00AB0946">
        <w:rPr>
          <w:rFonts w:ascii="Times New Roman" w:hAnsi="Times New Roman" w:cs="Times New Roman"/>
          <w:sz w:val="28"/>
          <w:szCs w:val="28"/>
        </w:rPr>
        <w:t>анализир</w:t>
      </w:r>
      <w:r>
        <w:rPr>
          <w:rFonts w:ascii="Times New Roman" w:hAnsi="Times New Roman" w:cs="Times New Roman"/>
          <w:sz w:val="28"/>
          <w:szCs w:val="28"/>
        </w:rPr>
        <w:t xml:space="preserve">оваться </w:t>
      </w:r>
      <w:r w:rsidRPr="00AB0946">
        <w:rPr>
          <w:rFonts w:ascii="Times New Roman" w:hAnsi="Times New Roman" w:cs="Times New Roman"/>
          <w:sz w:val="28"/>
          <w:szCs w:val="28"/>
        </w:rPr>
        <w:t>руководителями методических объединений для планирования и корректировки мероприятий по повышению профессиональной компетентности педагогов.</w:t>
      </w:r>
      <w:r w:rsidR="004963DF" w:rsidRPr="004963DF">
        <w:t xml:space="preserve"> </w:t>
      </w:r>
      <w:r w:rsidR="004963DF" w:rsidRPr="004963DF">
        <w:rPr>
          <w:rFonts w:ascii="Times New Roman" w:hAnsi="Times New Roman" w:cs="Times New Roman"/>
          <w:sz w:val="28"/>
          <w:szCs w:val="28"/>
        </w:rPr>
        <w:t>Также опросные листы могут использов</w:t>
      </w:r>
      <w:r w:rsidR="004963DF">
        <w:rPr>
          <w:rFonts w:ascii="Times New Roman" w:hAnsi="Times New Roman" w:cs="Times New Roman"/>
          <w:sz w:val="28"/>
          <w:szCs w:val="28"/>
        </w:rPr>
        <w:t xml:space="preserve">аться педагогами для проведения </w:t>
      </w:r>
      <w:r w:rsidR="004963DF" w:rsidRPr="004963DF">
        <w:rPr>
          <w:rFonts w:ascii="Times New Roman" w:hAnsi="Times New Roman" w:cs="Times New Roman"/>
          <w:sz w:val="28"/>
          <w:szCs w:val="28"/>
        </w:rPr>
        <w:t>самоанализа своей профессиональной деятельности с целью дальнейшей</w:t>
      </w:r>
      <w:r w:rsidR="004963DF">
        <w:rPr>
          <w:rFonts w:ascii="Times New Roman" w:hAnsi="Times New Roman" w:cs="Times New Roman"/>
          <w:sz w:val="28"/>
          <w:szCs w:val="28"/>
        </w:rPr>
        <w:t xml:space="preserve"> </w:t>
      </w:r>
      <w:r w:rsidR="004963DF" w:rsidRPr="004963DF">
        <w:rPr>
          <w:rFonts w:ascii="Times New Roman" w:hAnsi="Times New Roman" w:cs="Times New Roman"/>
          <w:sz w:val="28"/>
          <w:szCs w:val="28"/>
        </w:rPr>
        <w:t>корректировки и</w:t>
      </w:r>
      <w:r w:rsidR="004963DF">
        <w:rPr>
          <w:rFonts w:ascii="Times New Roman" w:hAnsi="Times New Roman" w:cs="Times New Roman"/>
          <w:sz w:val="28"/>
          <w:szCs w:val="28"/>
        </w:rPr>
        <w:t xml:space="preserve">ндивидуального образовательного </w:t>
      </w:r>
      <w:r w:rsidR="004963DF" w:rsidRPr="004963DF">
        <w:rPr>
          <w:rFonts w:ascii="Times New Roman" w:hAnsi="Times New Roman" w:cs="Times New Roman"/>
          <w:sz w:val="28"/>
          <w:szCs w:val="28"/>
        </w:rPr>
        <w:t xml:space="preserve">маршрута в </w:t>
      </w:r>
      <w:proofErr w:type="spellStart"/>
      <w:r w:rsidR="004963DF" w:rsidRPr="004963DF">
        <w:rPr>
          <w:rFonts w:ascii="Times New Roman" w:hAnsi="Times New Roman" w:cs="Times New Roman"/>
          <w:sz w:val="28"/>
          <w:szCs w:val="28"/>
        </w:rPr>
        <w:t>межаттестационный</w:t>
      </w:r>
      <w:proofErr w:type="spellEnd"/>
      <w:r w:rsidR="004963DF" w:rsidRPr="004963DF">
        <w:rPr>
          <w:rFonts w:ascii="Times New Roman" w:hAnsi="Times New Roman" w:cs="Times New Roman"/>
          <w:sz w:val="28"/>
          <w:szCs w:val="28"/>
        </w:rPr>
        <w:t xml:space="preserve"> период.</w:t>
      </w:r>
    </w:p>
    <w:p w:rsidR="0036363E" w:rsidRPr="00AB0946" w:rsidRDefault="0036363E" w:rsidP="00AB0946">
      <w:pPr>
        <w:pStyle w:val="Default"/>
        <w:jc w:val="both"/>
        <w:rPr>
          <w:color w:val="auto"/>
          <w:sz w:val="28"/>
          <w:szCs w:val="28"/>
        </w:rPr>
      </w:pPr>
    </w:p>
    <w:p w:rsidR="002327E3" w:rsidRDefault="002327E3" w:rsidP="003043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327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Предложения по итогам мониторинга по выявлению профессиональных затруднений педагогических работников общеобразовательных организаций: </w:t>
      </w:r>
    </w:p>
    <w:p w:rsidR="00443BAC" w:rsidRPr="00443BAC" w:rsidRDefault="00443BAC" w:rsidP="00443B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43BAC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включить в </w:t>
      </w:r>
      <w:r w:rsidRPr="00443BA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систему </w:t>
      </w:r>
      <w:proofErr w:type="spellStart"/>
      <w:r w:rsidRPr="00443BAC">
        <w:rPr>
          <w:rFonts w:ascii="Times New Roman" w:hAnsi="Times New Roman" w:cs="Times New Roman"/>
          <w:bCs/>
          <w:color w:val="000000"/>
          <w:sz w:val="28"/>
          <w:szCs w:val="28"/>
        </w:rPr>
        <w:t>внутришкольной</w:t>
      </w:r>
      <w:proofErr w:type="spellEnd"/>
      <w:r w:rsidRPr="00443BA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оценки качества образования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обязательный самоанализ</w:t>
      </w:r>
      <w:r w:rsidRPr="00443BA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профессио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нальных дефицитов и затруднений педагогов;</w:t>
      </w:r>
    </w:p>
    <w:p w:rsidR="00443BAC" w:rsidRPr="00443BAC" w:rsidRDefault="00443BAC" w:rsidP="00443BA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организовать внутрик</w:t>
      </w:r>
      <w:r w:rsidR="00714872">
        <w:rPr>
          <w:rFonts w:ascii="Times New Roman" w:hAnsi="Times New Roman" w:cs="Times New Roman"/>
          <w:bCs/>
          <w:color w:val="000000"/>
          <w:sz w:val="28"/>
          <w:szCs w:val="28"/>
        </w:rPr>
        <w:t>орпоративную систему повышения</w:t>
      </w:r>
      <w:bookmarkStart w:id="0" w:name="_GoBack"/>
      <w:bookmarkEnd w:id="0"/>
      <w:r w:rsidR="001C59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BAC">
        <w:rPr>
          <w:rFonts w:ascii="Times New Roman" w:hAnsi="Times New Roman" w:cs="Times New Roman"/>
          <w:bCs/>
          <w:color w:val="000000"/>
          <w:sz w:val="28"/>
          <w:szCs w:val="28"/>
        </w:rPr>
        <w:t>квалификации через трансляцию опыта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лучших учителей школы;</w:t>
      </w:r>
    </w:p>
    <w:p w:rsidR="002327E3" w:rsidRDefault="002327E3" w:rsidP="00443BA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27E3">
        <w:rPr>
          <w:rFonts w:ascii="Times New Roman" w:hAnsi="Times New Roman" w:cs="Times New Roman"/>
          <w:color w:val="000000"/>
          <w:sz w:val="28"/>
          <w:szCs w:val="28"/>
        </w:rPr>
        <w:t>учесть в планах методической работы мероприятия по устранению выявленных педагогических затруднений, планировать повышение педагогических работников с уч</w:t>
      </w:r>
      <w:r>
        <w:rPr>
          <w:rFonts w:ascii="Times New Roman" w:hAnsi="Times New Roman" w:cs="Times New Roman"/>
          <w:color w:val="000000"/>
          <w:sz w:val="28"/>
          <w:szCs w:val="28"/>
        </w:rPr>
        <w:t>етом их конкретных потребностей;</w:t>
      </w:r>
      <w:r w:rsidRPr="002327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06122" w:rsidRPr="002327E3" w:rsidRDefault="00D06122" w:rsidP="002327E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D06122">
        <w:rPr>
          <w:rFonts w:ascii="Times New Roman" w:hAnsi="Times New Roman" w:cs="Times New Roman"/>
          <w:color w:val="000000"/>
          <w:sz w:val="28"/>
          <w:szCs w:val="28"/>
        </w:rPr>
        <w:t>ключить для обсуждения на заседаниях школьных методических объединений вопросы, вызывающие наибольшие затрудне</w:t>
      </w:r>
      <w:r>
        <w:rPr>
          <w:rFonts w:ascii="Times New Roman" w:hAnsi="Times New Roman" w:cs="Times New Roman"/>
          <w:color w:val="000000"/>
          <w:sz w:val="28"/>
          <w:szCs w:val="28"/>
        </w:rPr>
        <w:t>ния у педагогических работников;</w:t>
      </w:r>
    </w:p>
    <w:p w:rsidR="002327E3" w:rsidRPr="002327E3" w:rsidRDefault="002327E3" w:rsidP="002327E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27E3">
        <w:rPr>
          <w:rFonts w:ascii="Times New Roman" w:hAnsi="Times New Roman" w:cs="Times New Roman"/>
          <w:color w:val="000000"/>
          <w:sz w:val="28"/>
          <w:szCs w:val="28"/>
        </w:rPr>
        <w:t>для профилактики профессионально-эмоционального выгорания активизировать участие педагогов в деятельн</w:t>
      </w:r>
      <w:r w:rsidR="008C5540">
        <w:rPr>
          <w:rFonts w:ascii="Times New Roman" w:hAnsi="Times New Roman" w:cs="Times New Roman"/>
          <w:color w:val="000000"/>
          <w:sz w:val="28"/>
          <w:szCs w:val="28"/>
        </w:rPr>
        <w:t>ости рабочих и творческих групп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2327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327E3" w:rsidRPr="002327E3" w:rsidRDefault="002327E3" w:rsidP="002327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27E3">
        <w:rPr>
          <w:rFonts w:ascii="Times New Roman" w:hAnsi="Times New Roman" w:cs="Times New Roman"/>
          <w:color w:val="000000"/>
          <w:sz w:val="28"/>
          <w:szCs w:val="28"/>
        </w:rPr>
        <w:t xml:space="preserve">активизировать работу учителей по самообразованию (планирование, анализ, представление работы по самообразованию); </w:t>
      </w:r>
    </w:p>
    <w:p w:rsidR="00D06122" w:rsidRPr="00D06122" w:rsidRDefault="00D06122" w:rsidP="00D06122">
      <w:pPr>
        <w:autoSpaceDE w:val="0"/>
        <w:autoSpaceDN w:val="0"/>
        <w:adjustRightInd w:val="0"/>
        <w:spacing w:after="3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D06122">
        <w:rPr>
          <w:rFonts w:ascii="Times New Roman" w:hAnsi="Times New Roman" w:cs="Times New Roman"/>
          <w:color w:val="000000"/>
          <w:sz w:val="28"/>
          <w:szCs w:val="28"/>
        </w:rPr>
        <w:t>планировать курсовую подготовку по дефицитным направлени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ям педагогической </w:t>
      </w:r>
      <w:r w:rsidR="007D13B7">
        <w:rPr>
          <w:rFonts w:ascii="Times New Roman" w:hAnsi="Times New Roman" w:cs="Times New Roman"/>
          <w:color w:val="000000"/>
          <w:sz w:val="28"/>
          <w:szCs w:val="28"/>
        </w:rPr>
        <w:t>деятельности.</w:t>
      </w:r>
    </w:p>
    <w:p w:rsidR="00D06122" w:rsidRPr="00AB0946" w:rsidRDefault="00D06122" w:rsidP="002327E3">
      <w:pPr>
        <w:pStyle w:val="Default"/>
        <w:ind w:firstLine="708"/>
        <w:jc w:val="both"/>
        <w:rPr>
          <w:color w:val="auto"/>
          <w:sz w:val="28"/>
          <w:szCs w:val="28"/>
        </w:rPr>
      </w:pPr>
    </w:p>
    <w:p w:rsidR="001D6FD2" w:rsidRPr="00AB0946" w:rsidRDefault="001D6FD2" w:rsidP="00AB0946">
      <w:pPr>
        <w:pStyle w:val="Default"/>
        <w:jc w:val="both"/>
        <w:rPr>
          <w:color w:val="auto"/>
          <w:sz w:val="28"/>
          <w:szCs w:val="28"/>
        </w:rPr>
      </w:pPr>
    </w:p>
    <w:p w:rsidR="009E5170" w:rsidRPr="00AB0946" w:rsidRDefault="009E5170" w:rsidP="00AB0946">
      <w:pPr>
        <w:pStyle w:val="Default"/>
        <w:jc w:val="both"/>
        <w:rPr>
          <w:sz w:val="28"/>
          <w:szCs w:val="28"/>
        </w:rPr>
      </w:pPr>
    </w:p>
    <w:p w:rsidR="009E5170" w:rsidRPr="00AB0946" w:rsidRDefault="009E5170" w:rsidP="00AB0946">
      <w:pPr>
        <w:pStyle w:val="Default"/>
        <w:jc w:val="both"/>
        <w:rPr>
          <w:sz w:val="28"/>
          <w:szCs w:val="28"/>
        </w:rPr>
      </w:pPr>
    </w:p>
    <w:p w:rsidR="00822AD6" w:rsidRPr="00AB0946" w:rsidRDefault="00822AD6" w:rsidP="00AB0946">
      <w:pPr>
        <w:pStyle w:val="Default"/>
        <w:jc w:val="both"/>
        <w:rPr>
          <w:b/>
          <w:sz w:val="28"/>
          <w:szCs w:val="28"/>
        </w:rPr>
      </w:pPr>
    </w:p>
    <w:p w:rsidR="003043CE" w:rsidRDefault="003043CE" w:rsidP="00E25D0C">
      <w:pPr>
        <w:pStyle w:val="Default"/>
        <w:jc w:val="center"/>
        <w:rPr>
          <w:b/>
          <w:sz w:val="28"/>
          <w:szCs w:val="28"/>
        </w:rPr>
      </w:pPr>
    </w:p>
    <w:p w:rsidR="001603F6" w:rsidRDefault="001603F6" w:rsidP="00E25D0C">
      <w:pPr>
        <w:pStyle w:val="Default"/>
        <w:jc w:val="center"/>
        <w:rPr>
          <w:b/>
          <w:sz w:val="28"/>
          <w:szCs w:val="28"/>
        </w:rPr>
      </w:pPr>
    </w:p>
    <w:p w:rsidR="00B67844" w:rsidRPr="00E25D0C" w:rsidRDefault="00B67844" w:rsidP="00B67844">
      <w:pPr>
        <w:pStyle w:val="Default"/>
        <w:jc w:val="both"/>
        <w:rPr>
          <w:b/>
          <w:sz w:val="28"/>
          <w:szCs w:val="28"/>
        </w:rPr>
      </w:pPr>
    </w:p>
    <w:sectPr w:rsidR="00B67844" w:rsidRPr="00E25D0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CEE" w:rsidRDefault="00883CEE" w:rsidP="005A0617">
      <w:pPr>
        <w:spacing w:after="0" w:line="240" w:lineRule="auto"/>
      </w:pPr>
      <w:r>
        <w:separator/>
      </w:r>
    </w:p>
  </w:endnote>
  <w:endnote w:type="continuationSeparator" w:id="0">
    <w:p w:rsidR="00883CEE" w:rsidRDefault="00883CEE" w:rsidP="005A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3974129"/>
      <w:docPartObj>
        <w:docPartGallery w:val="Page Numbers (Bottom of Page)"/>
        <w:docPartUnique/>
      </w:docPartObj>
    </w:sdtPr>
    <w:sdtEndPr/>
    <w:sdtContent>
      <w:p w:rsidR="005A0617" w:rsidRDefault="005A061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4872">
          <w:rPr>
            <w:noProof/>
          </w:rPr>
          <w:t>5</w:t>
        </w:r>
        <w:r>
          <w:fldChar w:fldCharType="end"/>
        </w:r>
      </w:p>
    </w:sdtContent>
  </w:sdt>
  <w:p w:rsidR="005A0617" w:rsidRDefault="005A061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CEE" w:rsidRDefault="00883CEE" w:rsidP="005A0617">
      <w:pPr>
        <w:spacing w:after="0" w:line="240" w:lineRule="auto"/>
      </w:pPr>
      <w:r>
        <w:separator/>
      </w:r>
    </w:p>
  </w:footnote>
  <w:footnote w:type="continuationSeparator" w:id="0">
    <w:p w:rsidR="00883CEE" w:rsidRDefault="00883CEE" w:rsidP="005A0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77"/>
    <w:rsid w:val="000713F7"/>
    <w:rsid w:val="000746BF"/>
    <w:rsid w:val="000B2F16"/>
    <w:rsid w:val="000F22EE"/>
    <w:rsid w:val="001344D7"/>
    <w:rsid w:val="001603F6"/>
    <w:rsid w:val="001801CD"/>
    <w:rsid w:val="001A26BB"/>
    <w:rsid w:val="001C5992"/>
    <w:rsid w:val="001D6FD2"/>
    <w:rsid w:val="0020374B"/>
    <w:rsid w:val="00227138"/>
    <w:rsid w:val="002327E3"/>
    <w:rsid w:val="002620AE"/>
    <w:rsid w:val="00267DC4"/>
    <w:rsid w:val="00285742"/>
    <w:rsid w:val="002B6950"/>
    <w:rsid w:val="002D4F9C"/>
    <w:rsid w:val="003043CE"/>
    <w:rsid w:val="00304503"/>
    <w:rsid w:val="00307236"/>
    <w:rsid w:val="00341BCC"/>
    <w:rsid w:val="0035124A"/>
    <w:rsid w:val="00355962"/>
    <w:rsid w:val="0036363E"/>
    <w:rsid w:val="00381E10"/>
    <w:rsid w:val="00386A83"/>
    <w:rsid w:val="00392563"/>
    <w:rsid w:val="00404EAD"/>
    <w:rsid w:val="004118AD"/>
    <w:rsid w:val="00411DE1"/>
    <w:rsid w:val="00431B7E"/>
    <w:rsid w:val="00440338"/>
    <w:rsid w:val="00443BAC"/>
    <w:rsid w:val="00455BFC"/>
    <w:rsid w:val="00457CFF"/>
    <w:rsid w:val="00461D48"/>
    <w:rsid w:val="004944B1"/>
    <w:rsid w:val="004963DF"/>
    <w:rsid w:val="00497B9E"/>
    <w:rsid w:val="004C5EC1"/>
    <w:rsid w:val="004D28B4"/>
    <w:rsid w:val="004E0F7B"/>
    <w:rsid w:val="005A0617"/>
    <w:rsid w:val="005C504D"/>
    <w:rsid w:val="005D02B0"/>
    <w:rsid w:val="00620F67"/>
    <w:rsid w:val="00634C77"/>
    <w:rsid w:val="0064563C"/>
    <w:rsid w:val="00671A16"/>
    <w:rsid w:val="006A0A64"/>
    <w:rsid w:val="006C09DC"/>
    <w:rsid w:val="006D19A2"/>
    <w:rsid w:val="006D3A3E"/>
    <w:rsid w:val="006E407D"/>
    <w:rsid w:val="00714872"/>
    <w:rsid w:val="007258B5"/>
    <w:rsid w:val="00773C31"/>
    <w:rsid w:val="007B0FCE"/>
    <w:rsid w:val="007B21B4"/>
    <w:rsid w:val="007C2C76"/>
    <w:rsid w:val="007D13B7"/>
    <w:rsid w:val="00816D12"/>
    <w:rsid w:val="00822AD6"/>
    <w:rsid w:val="00866607"/>
    <w:rsid w:val="008813F1"/>
    <w:rsid w:val="00883CEE"/>
    <w:rsid w:val="008C5540"/>
    <w:rsid w:val="008C6027"/>
    <w:rsid w:val="008D1D2A"/>
    <w:rsid w:val="008E7507"/>
    <w:rsid w:val="008F6161"/>
    <w:rsid w:val="00970809"/>
    <w:rsid w:val="00985EB7"/>
    <w:rsid w:val="009C402C"/>
    <w:rsid w:val="009D633F"/>
    <w:rsid w:val="009E5170"/>
    <w:rsid w:val="009E631C"/>
    <w:rsid w:val="00A74254"/>
    <w:rsid w:val="00A7697E"/>
    <w:rsid w:val="00AA6133"/>
    <w:rsid w:val="00AB0946"/>
    <w:rsid w:val="00AD13B5"/>
    <w:rsid w:val="00AF0EC6"/>
    <w:rsid w:val="00B33503"/>
    <w:rsid w:val="00B67844"/>
    <w:rsid w:val="00B81DE6"/>
    <w:rsid w:val="00B92AD4"/>
    <w:rsid w:val="00BB1987"/>
    <w:rsid w:val="00C43333"/>
    <w:rsid w:val="00C97772"/>
    <w:rsid w:val="00CA7866"/>
    <w:rsid w:val="00D06122"/>
    <w:rsid w:val="00D26629"/>
    <w:rsid w:val="00E212CD"/>
    <w:rsid w:val="00E25D0C"/>
    <w:rsid w:val="00E636BA"/>
    <w:rsid w:val="00E82E1B"/>
    <w:rsid w:val="00E8590B"/>
    <w:rsid w:val="00E86E41"/>
    <w:rsid w:val="00EC00B0"/>
    <w:rsid w:val="00EF4FC7"/>
    <w:rsid w:val="00EF706C"/>
    <w:rsid w:val="00F152AF"/>
    <w:rsid w:val="00F24FB9"/>
    <w:rsid w:val="00F30DDB"/>
    <w:rsid w:val="00F63ABF"/>
    <w:rsid w:val="00F97028"/>
    <w:rsid w:val="00FC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45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6D3A3E"/>
    <w:pPr>
      <w:widowControl w:val="0"/>
      <w:autoSpaceDE w:val="0"/>
      <w:autoSpaceDN w:val="0"/>
      <w:spacing w:before="6" w:after="0" w:line="240" w:lineRule="auto"/>
      <w:ind w:left="706" w:right="184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A0A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0A6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5A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0617"/>
  </w:style>
  <w:style w:type="paragraph" w:styleId="a7">
    <w:name w:val="footer"/>
    <w:basedOn w:val="a"/>
    <w:link w:val="a8"/>
    <w:uiPriority w:val="99"/>
    <w:unhideWhenUsed/>
    <w:rsid w:val="005A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0617"/>
  </w:style>
  <w:style w:type="table" w:styleId="a9">
    <w:name w:val="Table Grid"/>
    <w:basedOn w:val="a1"/>
    <w:uiPriority w:val="39"/>
    <w:rsid w:val="00970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14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148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45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6D3A3E"/>
    <w:pPr>
      <w:widowControl w:val="0"/>
      <w:autoSpaceDE w:val="0"/>
      <w:autoSpaceDN w:val="0"/>
      <w:spacing w:before="6" w:after="0" w:line="240" w:lineRule="auto"/>
      <w:ind w:left="706" w:right="184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A0A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0A6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5A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0617"/>
  </w:style>
  <w:style w:type="paragraph" w:styleId="a7">
    <w:name w:val="footer"/>
    <w:basedOn w:val="a"/>
    <w:link w:val="a8"/>
    <w:uiPriority w:val="99"/>
    <w:unhideWhenUsed/>
    <w:rsid w:val="005A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0617"/>
  </w:style>
  <w:style w:type="table" w:styleId="a9">
    <w:name w:val="Table Grid"/>
    <w:basedOn w:val="a1"/>
    <w:uiPriority w:val="39"/>
    <w:rsid w:val="00970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14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14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24B62-EE9C-4A07-84B0-F9FE9C980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5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DRSK</Company>
  <LinksUpToDate>false</LinksUpToDate>
  <CharactersWithSpaces>12135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drsk</dc:creator>
  <cp:keywords/>
  <dc:description/>
  <cp:lastModifiedBy>USER</cp:lastModifiedBy>
  <cp:revision>69</cp:revision>
  <cp:lastPrinted>2022-05-04T06:19:00Z</cp:lastPrinted>
  <dcterms:created xsi:type="dcterms:W3CDTF">2022-04-14T23:21:00Z</dcterms:created>
  <dcterms:modified xsi:type="dcterms:W3CDTF">2022-05-04T06:20:00Z</dcterms:modified>
</cp:coreProperties>
</file>