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0C37E" w14:textId="77777777" w:rsidR="007631A5" w:rsidRDefault="007468FD">
      <w:pPr>
        <w:spacing w:after="155"/>
        <w:ind w:left="-5"/>
      </w:pPr>
      <w:r>
        <w:t xml:space="preserve">THIS IS A PROCTORED PRACTICAL </w:t>
      </w:r>
    </w:p>
    <w:p w14:paraId="52086BE0" w14:textId="77777777" w:rsidR="007631A5" w:rsidRDefault="007468FD">
      <w:pPr>
        <w:ind w:left="-5"/>
      </w:pPr>
      <w:r>
        <w:t xml:space="preserve">YOU MUST SHARE YOUR SCREEN SO YOUR PARTICIPATION IN THIS PRACTICAL </w:t>
      </w:r>
    </w:p>
    <w:p w14:paraId="281F4592" w14:textId="77777777" w:rsidR="007631A5" w:rsidRDefault="007468FD">
      <w:pPr>
        <w:spacing w:after="156"/>
        <w:ind w:left="-5"/>
      </w:pPr>
      <w:r>
        <w:t xml:space="preserve">CAN FULLY INVIGILATED </w:t>
      </w:r>
    </w:p>
    <w:p w14:paraId="52BCB9AB" w14:textId="77777777" w:rsidR="007631A5" w:rsidRDefault="007468FD">
      <w:pPr>
        <w:numPr>
          <w:ilvl w:val="0"/>
          <w:numId w:val="1"/>
        </w:numPr>
        <w:ind w:hanging="360"/>
      </w:pPr>
      <w:r>
        <w:t xml:space="preserve">Create a </w:t>
      </w:r>
      <w:proofErr w:type="spellStart"/>
      <w:r>
        <w:t>Github</w:t>
      </w:r>
      <w:proofErr w:type="spellEnd"/>
      <w:r>
        <w:t xml:space="preserve"> repository "</w:t>
      </w:r>
      <w:proofErr w:type="spellStart"/>
      <w:r>
        <w:t>Assembly_and_C</w:t>
      </w:r>
      <w:proofErr w:type="spellEnd"/>
      <w:r>
        <w:t xml:space="preserve">" </w:t>
      </w:r>
    </w:p>
    <w:p w14:paraId="2D2BC7D6" w14:textId="77777777" w:rsidR="007631A5" w:rsidRDefault="007468FD">
      <w:pPr>
        <w:numPr>
          <w:ilvl w:val="0"/>
          <w:numId w:val="1"/>
        </w:numPr>
        <w:ind w:hanging="360"/>
      </w:pPr>
      <w:r>
        <w:t xml:space="preserve">Create a sub directory PRACTICAL_## </w:t>
      </w:r>
    </w:p>
    <w:p w14:paraId="039E3A1B" w14:textId="77777777" w:rsidR="007631A5" w:rsidRDefault="007468FD">
      <w:pPr>
        <w:numPr>
          <w:ilvl w:val="0"/>
          <w:numId w:val="1"/>
        </w:numPr>
        <w:ind w:hanging="360"/>
      </w:pPr>
      <w:r>
        <w:t xml:space="preserve">Add </w:t>
      </w:r>
      <w:proofErr w:type="spellStart"/>
      <w:r>
        <w:t>Github</w:t>
      </w:r>
      <w:proofErr w:type="spellEnd"/>
      <w:r>
        <w:t xml:space="preserve"> </w:t>
      </w:r>
      <w:r>
        <w:t xml:space="preserve">link to CA Spreadsheet   </w:t>
      </w:r>
    </w:p>
    <w:p w14:paraId="6827DDB8" w14:textId="77777777" w:rsidR="007631A5" w:rsidRDefault="007468FD">
      <w:pPr>
        <w:spacing w:after="0" w:line="259" w:lineRule="auto"/>
        <w:ind w:left="721" w:firstLine="0"/>
      </w:pPr>
      <w:proofErr w:type="spellStart"/>
      <w:r>
        <w:t>e.g</w:t>
      </w:r>
      <w:proofErr w:type="spellEnd"/>
      <w:r>
        <w:t xml:space="preserve"> </w:t>
      </w:r>
      <w:hyperlink r:id="rId7">
        <w:r>
          <w:rPr>
            <w:color w:val="0563C1"/>
            <w:u w:val="single" w:color="0563C1"/>
          </w:rPr>
          <w:t>https://STUDENTID.github.com/Assembly_and_c/PRACTICAL_##</w:t>
        </w:r>
      </w:hyperlink>
      <w:hyperlink r:id="rId8">
        <w:r>
          <w:t xml:space="preserve"> </w:t>
        </w:r>
      </w:hyperlink>
      <w:r>
        <w:t xml:space="preserve"> </w:t>
      </w:r>
    </w:p>
    <w:p w14:paraId="5C71D9B9" w14:textId="77777777" w:rsidR="007631A5" w:rsidRDefault="007468FD">
      <w:pPr>
        <w:numPr>
          <w:ilvl w:val="0"/>
          <w:numId w:val="1"/>
        </w:numPr>
        <w:ind w:hanging="360"/>
      </w:pPr>
      <w:r>
        <w:t>Invite Lab Superv</w:t>
      </w:r>
      <w:r>
        <w:t xml:space="preserve">isors including </w:t>
      </w:r>
      <w:proofErr w:type="spellStart"/>
      <w:r>
        <w:rPr>
          <w:b/>
        </w:rPr>
        <w:t>MuddyGames</w:t>
      </w:r>
      <w:proofErr w:type="spellEnd"/>
      <w:r>
        <w:rPr>
          <w:b/>
        </w:rPr>
        <w:t xml:space="preserve"> </w:t>
      </w:r>
      <w:r>
        <w:t xml:space="preserve">as a collaborators </w:t>
      </w:r>
    </w:p>
    <w:p w14:paraId="16BA6E0B" w14:textId="77777777" w:rsidR="007631A5" w:rsidRDefault="007468FD">
      <w:pPr>
        <w:numPr>
          <w:ilvl w:val="0"/>
          <w:numId w:val="1"/>
        </w:numPr>
        <w:ind w:hanging="360"/>
      </w:pPr>
      <w:r>
        <w:t xml:space="preserve">Go to designated group to complete practical </w:t>
      </w:r>
    </w:p>
    <w:p w14:paraId="091C5BB0" w14:textId="77777777" w:rsidR="007631A5" w:rsidRDefault="007468FD">
      <w:pPr>
        <w:numPr>
          <w:ilvl w:val="0"/>
          <w:numId w:val="1"/>
        </w:numPr>
        <w:spacing w:after="155"/>
        <w:ind w:hanging="360"/>
      </w:pPr>
      <w:r>
        <w:t xml:space="preserve">Upload completed Practical files to </w:t>
      </w:r>
      <w:proofErr w:type="spellStart"/>
      <w:r>
        <w:t>Github</w:t>
      </w:r>
      <w:proofErr w:type="spellEnd"/>
      <w:r>
        <w:t xml:space="preserve"> repository </w:t>
      </w:r>
    </w:p>
    <w:p w14:paraId="1FF6318D" w14:textId="77777777" w:rsidR="007631A5" w:rsidRDefault="007468FD">
      <w:pPr>
        <w:spacing w:after="156"/>
        <w:ind w:left="-5"/>
      </w:pPr>
      <w:r>
        <w:t>NOTE: Use of EASy68K editor and emulator allowed, use of internet allowed, use of slide deck(s) allowed. Ins</w:t>
      </w:r>
      <w:r>
        <w:t xml:space="preserve">taller located here </w:t>
      </w:r>
      <w:hyperlink r:id="rId9">
        <w:r>
          <w:rPr>
            <w:color w:val="0563C1"/>
            <w:u w:val="single" w:color="0563C1"/>
          </w:rPr>
          <w:t>http://www.easy68k.com/</w:t>
        </w:r>
      </w:hyperlink>
      <w:hyperlink r:id="rId10">
        <w:r>
          <w:t xml:space="preserve"> </w:t>
        </w:r>
      </w:hyperlink>
      <w:r>
        <w:t xml:space="preserve"> </w:t>
      </w:r>
    </w:p>
    <w:p w14:paraId="42D7B40E" w14:textId="77777777" w:rsidR="007631A5" w:rsidRDefault="007468FD">
      <w:pPr>
        <w:spacing w:after="156"/>
        <w:ind w:left="-5"/>
      </w:pPr>
      <w:r>
        <w:t xml:space="preserve">Create a unique file </w:t>
      </w:r>
      <w:proofErr w:type="gramStart"/>
      <w:r>
        <w:rPr>
          <w:b/>
          <w:i/>
        </w:rPr>
        <w:t>e.g.</w:t>
      </w:r>
      <w:proofErr w:type="gramEnd"/>
      <w:r>
        <w:rPr>
          <w:b/>
          <w:i/>
        </w:rPr>
        <w:t xml:space="preserve"> practical_##_part#.X68</w:t>
      </w:r>
      <w:r>
        <w:t xml:space="preserve"> for each practical section below. </w:t>
      </w:r>
    </w:p>
    <w:p w14:paraId="68236203" w14:textId="77777777" w:rsidR="007631A5" w:rsidRDefault="007468FD">
      <w:pPr>
        <w:ind w:left="-5"/>
      </w:pPr>
      <w:r>
        <w:rPr>
          <w:b/>
        </w:rPr>
        <w:t xml:space="preserve">Objective </w:t>
      </w:r>
      <w:r>
        <w:t>Understand and utilise Conditi</w:t>
      </w:r>
      <w:r>
        <w:t>onal Branches and Control Structures</w:t>
      </w:r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tbl>
      <w:tblPr>
        <w:tblStyle w:val="TableGrid"/>
        <w:tblW w:w="10245" w:type="dxa"/>
        <w:tblInd w:w="-110" w:type="dxa"/>
        <w:tblCellMar>
          <w:top w:w="5" w:type="dxa"/>
          <w:left w:w="107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2932"/>
        <w:gridCol w:w="2931"/>
        <w:gridCol w:w="4382"/>
      </w:tblGrid>
      <w:tr w:rsidR="007631A5" w14:paraId="057D2DA4" w14:textId="77777777">
        <w:trPr>
          <w:trHeight w:val="310"/>
        </w:trPr>
        <w:tc>
          <w:tcPr>
            <w:tcW w:w="29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400A1" w14:textId="77777777" w:rsidR="007631A5" w:rsidRDefault="007468FD">
            <w:pPr>
              <w:spacing w:after="0" w:line="259" w:lineRule="auto"/>
              <w:ind w:left="3" w:firstLine="0"/>
            </w:pPr>
            <w:r>
              <w:rPr>
                <w:b/>
              </w:rPr>
              <w:t xml:space="preserve">1 </w:t>
            </w:r>
          </w:p>
        </w:tc>
        <w:tc>
          <w:tcPr>
            <w:tcW w:w="29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8FDC6" w14:textId="77777777" w:rsidR="007631A5" w:rsidRDefault="007468FD">
            <w:pPr>
              <w:spacing w:after="0" w:line="235" w:lineRule="auto"/>
              <w:ind w:left="3" w:right="284" w:firstLine="0"/>
              <w:jc w:val="both"/>
            </w:pPr>
            <w:r>
              <w:t xml:space="preserve">Create a new 68K project and name the file </w:t>
            </w:r>
            <w:r>
              <w:rPr>
                <w:b/>
                <w:i/>
              </w:rPr>
              <w:t>practical_05_part1.X68</w:t>
            </w:r>
            <w:r>
              <w:t xml:space="preserve"> </w:t>
            </w:r>
          </w:p>
          <w:p w14:paraId="243C743E" w14:textId="77777777" w:rsidR="007631A5" w:rsidRDefault="007468FD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3E4423CC" w14:textId="77777777" w:rsidR="007631A5" w:rsidRDefault="007468FD">
            <w:pPr>
              <w:spacing w:after="0" w:line="234" w:lineRule="auto"/>
              <w:ind w:left="3" w:right="308" w:firstLine="0"/>
              <w:jc w:val="both"/>
            </w:pPr>
            <w:r>
              <w:t xml:space="preserve">Edit compile and execute the code across and observe while debugging and contents of data registers D0 and D1. </w:t>
            </w:r>
          </w:p>
          <w:p w14:paraId="571E2891" w14:textId="77777777" w:rsidR="007631A5" w:rsidRDefault="007468FD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3B072C40" w14:textId="77777777" w:rsidR="007631A5" w:rsidRDefault="007468FD">
            <w:pPr>
              <w:spacing w:after="1" w:line="232" w:lineRule="auto"/>
              <w:ind w:left="3" w:firstLine="0"/>
              <w:jc w:val="both"/>
            </w:pPr>
            <w:r>
              <w:t xml:space="preserve">Examine and note contents of status registers and. </w:t>
            </w:r>
          </w:p>
          <w:p w14:paraId="1D396A78" w14:textId="77777777" w:rsidR="007631A5" w:rsidRDefault="007468FD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3EB6418E" w14:textId="77777777" w:rsidR="007631A5" w:rsidRDefault="007468FD">
            <w:pPr>
              <w:spacing w:after="0" w:line="235" w:lineRule="auto"/>
              <w:ind w:left="3" w:right="178" w:firstLine="0"/>
              <w:jc w:val="both"/>
            </w:pPr>
            <w:r>
              <w:t xml:space="preserve">Review questions, what is the purpose of CMP, BNE, BEQ and the Status </w:t>
            </w:r>
          </w:p>
          <w:p w14:paraId="70FDB4C2" w14:textId="77777777" w:rsidR="007631A5" w:rsidRDefault="007468FD">
            <w:pPr>
              <w:spacing w:after="0" w:line="259" w:lineRule="auto"/>
              <w:ind w:left="3" w:firstLine="0"/>
            </w:pPr>
            <w:r>
              <w:t>Register. How man</w:t>
            </w:r>
            <w:r>
              <w:t xml:space="preserve">y times does GAME_LOOP execute? </w:t>
            </w: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C5DF4" w14:textId="77777777" w:rsidR="007631A5" w:rsidRDefault="007468FD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</w:tr>
      <w:tr w:rsidR="007631A5" w14:paraId="2B203456" w14:textId="77777777">
        <w:trPr>
          <w:trHeight w:val="37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4C9172" w14:textId="77777777" w:rsidR="007631A5" w:rsidRDefault="007631A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7483FA" w14:textId="77777777" w:rsidR="007631A5" w:rsidRDefault="007631A5">
            <w:pPr>
              <w:spacing w:after="160" w:line="259" w:lineRule="auto"/>
              <w:ind w:left="0" w:firstLine="0"/>
            </w:pP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F7E52F" w14:textId="77777777" w:rsidR="007631A5" w:rsidRDefault="007468FD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6032A84C" wp14:editId="126F5988">
                  <wp:extent cx="2638425" cy="2343150"/>
                  <wp:effectExtent l="0" t="0" r="0" b="0"/>
                  <wp:docPr id="159" name="Picture 1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Picture 15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7631A5" w14:paraId="66F938C0" w14:textId="77777777">
        <w:trPr>
          <w:trHeight w:val="6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48F40" w14:textId="77777777" w:rsidR="007631A5" w:rsidRDefault="007631A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85315" w14:textId="77777777" w:rsidR="007631A5" w:rsidRDefault="007631A5">
            <w:pPr>
              <w:spacing w:after="160" w:line="259" w:lineRule="auto"/>
              <w:ind w:left="0" w:firstLine="0"/>
            </w:pP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81562" w14:textId="77777777" w:rsidR="007631A5" w:rsidRDefault="007468FD">
            <w:pPr>
              <w:spacing w:after="0" w:line="259" w:lineRule="auto"/>
              <w:ind w:left="3" w:right="880" w:firstLine="0"/>
            </w:pPr>
            <w:hyperlink r:id="rId12">
              <w:r>
                <w:rPr>
                  <w:b/>
                  <w:color w:val="0563C1"/>
                  <w:u w:val="single" w:color="0563C1"/>
                </w:rPr>
                <w:t>Source Code Image (click here)</w:t>
              </w:r>
            </w:hyperlink>
            <w:hyperlink r:id="rId13">
              <w:r>
                <w:rPr>
                  <w:b/>
                </w:rPr>
                <w:t xml:space="preserve"> </w:t>
              </w:r>
            </w:hyperlink>
            <w:r>
              <w:t xml:space="preserve"> </w:t>
            </w:r>
          </w:p>
        </w:tc>
      </w:tr>
      <w:tr w:rsidR="007631A5" w14:paraId="090CD2D8" w14:textId="77777777">
        <w:trPr>
          <w:trHeight w:val="31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30A2D" w14:textId="77777777" w:rsidR="007631A5" w:rsidRDefault="007468FD">
            <w:pPr>
              <w:spacing w:after="0" w:line="259" w:lineRule="auto"/>
              <w:ind w:left="3" w:firstLine="0"/>
            </w:pPr>
            <w:r>
              <w:rPr>
                <w:b/>
              </w:rPr>
              <w:t xml:space="preserve">2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A0D74" w14:textId="77777777" w:rsidR="007631A5" w:rsidRDefault="007468FD">
            <w:pPr>
              <w:spacing w:after="0" w:line="259" w:lineRule="auto"/>
              <w:ind w:left="3" w:firstLine="0"/>
            </w:pPr>
            <w:r>
              <w:t xml:space="preserve">Create a new 68K project </w:t>
            </w: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30252" w14:textId="77777777" w:rsidR="007631A5" w:rsidRDefault="007468FD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</w:tr>
    </w:tbl>
    <w:p w14:paraId="4C014DC8" w14:textId="77777777" w:rsidR="007631A5" w:rsidRDefault="007631A5">
      <w:pPr>
        <w:spacing w:after="0" w:line="259" w:lineRule="auto"/>
        <w:ind w:left="-1441" w:right="10236" w:firstLine="0"/>
      </w:pPr>
    </w:p>
    <w:tbl>
      <w:tblPr>
        <w:tblStyle w:val="TableGrid"/>
        <w:tblW w:w="10245" w:type="dxa"/>
        <w:tblInd w:w="-110" w:type="dxa"/>
        <w:tblCellMar>
          <w:top w:w="3" w:type="dxa"/>
          <w:left w:w="107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2932"/>
        <w:gridCol w:w="2931"/>
        <w:gridCol w:w="4382"/>
      </w:tblGrid>
      <w:tr w:rsidR="007631A5" w14:paraId="7210E770" w14:textId="77777777">
        <w:trPr>
          <w:trHeight w:val="5771"/>
        </w:trPr>
        <w:tc>
          <w:tcPr>
            <w:tcW w:w="29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1DD07" w14:textId="77777777" w:rsidR="007631A5" w:rsidRDefault="007631A5">
            <w:pPr>
              <w:spacing w:after="160" w:line="259" w:lineRule="auto"/>
              <w:ind w:left="0" w:firstLine="0"/>
            </w:pPr>
          </w:p>
        </w:tc>
        <w:tc>
          <w:tcPr>
            <w:tcW w:w="29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93A8B" w14:textId="77777777" w:rsidR="007631A5" w:rsidRDefault="007468FD">
            <w:pPr>
              <w:spacing w:after="0" w:line="232" w:lineRule="auto"/>
              <w:ind w:left="3" w:firstLine="0"/>
            </w:pPr>
            <w:r>
              <w:t xml:space="preserve">and name the file </w:t>
            </w:r>
            <w:r>
              <w:rPr>
                <w:b/>
                <w:i/>
              </w:rPr>
              <w:t>practical_05_part2.X68</w:t>
            </w:r>
            <w:r>
              <w:t xml:space="preserve"> </w:t>
            </w:r>
          </w:p>
          <w:p w14:paraId="1327E102" w14:textId="77777777" w:rsidR="007631A5" w:rsidRDefault="007468FD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7BEFBC99" w14:textId="77777777" w:rsidR="007631A5" w:rsidRDefault="007468FD">
            <w:pPr>
              <w:spacing w:after="0" w:line="233" w:lineRule="auto"/>
              <w:ind w:left="3" w:firstLine="0"/>
            </w:pPr>
            <w:r>
              <w:t xml:space="preserve">Edit compile and execute the code across and observe while debugging and contents of memory, data registers and address registers. </w:t>
            </w:r>
          </w:p>
          <w:p w14:paraId="37234699" w14:textId="77777777" w:rsidR="007631A5" w:rsidRDefault="007468FD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5F582FBA" w14:textId="77777777" w:rsidR="007631A5" w:rsidRDefault="007468FD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552BCBBC" w14:textId="77777777" w:rsidR="007631A5" w:rsidRDefault="007468FD">
            <w:pPr>
              <w:spacing w:after="0" w:line="233" w:lineRule="auto"/>
              <w:ind w:left="3" w:right="51" w:firstLine="0"/>
            </w:pPr>
            <w:r>
              <w:t>Modify the code such that the COLLISION Branch in executed when the player and enemy are at the same X and Y coordinates</w:t>
            </w:r>
            <w:r>
              <w:t xml:space="preserve"> 55 and 55 </w:t>
            </w:r>
          </w:p>
          <w:p w14:paraId="0C33CAFC" w14:textId="77777777" w:rsidR="007631A5" w:rsidRDefault="007468FD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39FED74D" w14:textId="77777777" w:rsidR="007631A5" w:rsidRDefault="007468FD">
            <w:pPr>
              <w:spacing w:after="0" w:line="232" w:lineRule="auto"/>
              <w:ind w:left="3" w:firstLine="0"/>
            </w:pPr>
            <w:r>
              <w:t xml:space="preserve">Load Player and Enemy X and Y Positions from the </w:t>
            </w:r>
          </w:p>
          <w:p w14:paraId="00966FD5" w14:textId="77777777" w:rsidR="007631A5" w:rsidRDefault="007468FD">
            <w:pPr>
              <w:spacing w:after="0" w:line="259" w:lineRule="auto"/>
              <w:ind w:left="3" w:firstLine="0"/>
            </w:pPr>
            <w:r>
              <w:t xml:space="preserve">Arrays </w:t>
            </w:r>
          </w:p>
          <w:p w14:paraId="264CDD1A" w14:textId="77777777" w:rsidR="007631A5" w:rsidRDefault="007468FD">
            <w:pPr>
              <w:spacing w:after="0" w:line="259" w:lineRule="auto"/>
              <w:ind w:left="3" w:firstLine="0"/>
            </w:pPr>
            <w:r>
              <w:t xml:space="preserve">PLAYER_POSITION and </w:t>
            </w:r>
          </w:p>
          <w:p w14:paraId="6DCAF40D" w14:textId="77777777" w:rsidR="007631A5" w:rsidRDefault="007468FD">
            <w:pPr>
              <w:spacing w:after="0" w:line="259" w:lineRule="auto"/>
              <w:ind w:left="3" w:firstLine="0"/>
            </w:pPr>
            <w:r>
              <w:t xml:space="preserve">ENEMY_POSITION </w:t>
            </w:r>
          </w:p>
          <w:p w14:paraId="1E01989D" w14:textId="77777777" w:rsidR="007631A5" w:rsidRDefault="007468FD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3E4880E6" w14:textId="77777777" w:rsidR="007631A5" w:rsidRDefault="007468FD">
            <w:pPr>
              <w:spacing w:after="0" w:line="234" w:lineRule="auto"/>
              <w:ind w:left="3" w:right="32" w:firstLine="0"/>
            </w:pPr>
            <w:r>
              <w:t xml:space="preserve">Review questions, what do the BEQ instructions mean, what Addressing Modes are used? </w:t>
            </w:r>
          </w:p>
          <w:p w14:paraId="7E85C46D" w14:textId="77777777" w:rsidR="007631A5" w:rsidRDefault="007468FD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6CCD97BC" w14:textId="77777777" w:rsidR="007631A5" w:rsidRDefault="007468FD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42F72B" w14:textId="77777777" w:rsidR="007631A5" w:rsidRDefault="007468FD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54CA7BCA" wp14:editId="76FBD5DD">
                  <wp:extent cx="2638425" cy="3657600"/>
                  <wp:effectExtent l="0" t="0" r="0" b="0"/>
                  <wp:docPr id="269" name="Picture 2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" name="Picture 26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7631A5" w14:paraId="7B77C444" w14:textId="77777777">
        <w:trPr>
          <w:trHeight w:val="16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BA415" w14:textId="77777777" w:rsidR="007631A5" w:rsidRDefault="007631A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27ECA" w14:textId="77777777" w:rsidR="007631A5" w:rsidRDefault="007631A5">
            <w:pPr>
              <w:spacing w:after="160" w:line="259" w:lineRule="auto"/>
              <w:ind w:left="0" w:firstLine="0"/>
            </w:pP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6D7F5" w14:textId="77777777" w:rsidR="007631A5" w:rsidRDefault="007468FD">
            <w:pPr>
              <w:spacing w:after="0" w:line="259" w:lineRule="auto"/>
              <w:ind w:left="3" w:firstLine="0"/>
            </w:pPr>
            <w:hyperlink r:id="rId15">
              <w:r>
                <w:rPr>
                  <w:b/>
                  <w:color w:val="0563C1"/>
                  <w:u w:val="single" w:color="0563C1"/>
                </w:rPr>
                <w:t>Source Code Image (click here)</w:t>
              </w:r>
            </w:hyperlink>
            <w:hyperlink r:id="rId16">
              <w:r>
                <w:rPr>
                  <w:b/>
                </w:rPr>
                <w:t xml:space="preserve"> </w:t>
              </w:r>
            </w:hyperlink>
          </w:p>
        </w:tc>
      </w:tr>
      <w:tr w:rsidR="007631A5" w14:paraId="2AFDC47C" w14:textId="77777777">
        <w:trPr>
          <w:trHeight w:val="26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164FB" w14:textId="77777777" w:rsidR="007631A5" w:rsidRDefault="007468FD">
            <w:pPr>
              <w:spacing w:after="0" w:line="259" w:lineRule="auto"/>
              <w:ind w:left="3" w:firstLine="0"/>
            </w:pPr>
            <w:r>
              <w:rPr>
                <w:b/>
              </w:rPr>
              <w:t xml:space="preserve">3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BC9D2" w14:textId="77777777" w:rsidR="007631A5" w:rsidRDefault="007468FD">
            <w:pPr>
              <w:spacing w:after="0" w:line="259" w:lineRule="auto"/>
              <w:ind w:left="3" w:firstLine="0"/>
            </w:pPr>
            <w:r>
              <w:t xml:space="preserve">Create a new 68K project </w:t>
            </w: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A78EC" w14:textId="77777777" w:rsidR="007631A5" w:rsidRDefault="007468FD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</w:tr>
    </w:tbl>
    <w:p w14:paraId="64679F36" w14:textId="77777777" w:rsidR="007631A5" w:rsidRDefault="007631A5">
      <w:pPr>
        <w:spacing w:after="0" w:line="259" w:lineRule="auto"/>
        <w:ind w:left="-1441" w:right="10236" w:firstLine="0"/>
      </w:pPr>
    </w:p>
    <w:tbl>
      <w:tblPr>
        <w:tblStyle w:val="TableGrid"/>
        <w:tblW w:w="10245" w:type="dxa"/>
        <w:tblInd w:w="-110" w:type="dxa"/>
        <w:tblCellMar>
          <w:top w:w="3" w:type="dxa"/>
          <w:left w:w="107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2932"/>
        <w:gridCol w:w="2931"/>
        <w:gridCol w:w="4382"/>
      </w:tblGrid>
      <w:tr w:rsidR="007631A5" w14:paraId="0010D234" w14:textId="77777777">
        <w:trPr>
          <w:trHeight w:val="7377"/>
        </w:trPr>
        <w:tc>
          <w:tcPr>
            <w:tcW w:w="29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3D678" w14:textId="77777777" w:rsidR="007631A5" w:rsidRDefault="007631A5">
            <w:pPr>
              <w:spacing w:after="160" w:line="259" w:lineRule="auto"/>
              <w:ind w:left="0" w:firstLine="0"/>
            </w:pPr>
          </w:p>
        </w:tc>
        <w:tc>
          <w:tcPr>
            <w:tcW w:w="29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7C377" w14:textId="77777777" w:rsidR="007631A5" w:rsidRDefault="007468FD">
            <w:pPr>
              <w:spacing w:after="0" w:line="232" w:lineRule="auto"/>
              <w:ind w:left="3" w:firstLine="0"/>
            </w:pPr>
            <w:r>
              <w:t xml:space="preserve">and name the file </w:t>
            </w:r>
            <w:r>
              <w:rPr>
                <w:b/>
                <w:i/>
              </w:rPr>
              <w:t>practical_05_part3.X68</w:t>
            </w:r>
            <w:r>
              <w:t xml:space="preserve"> </w:t>
            </w:r>
          </w:p>
          <w:p w14:paraId="06F2681A" w14:textId="77777777" w:rsidR="007631A5" w:rsidRDefault="007468FD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1C9065F2" w14:textId="77777777" w:rsidR="007631A5" w:rsidRDefault="007468FD">
            <w:pPr>
              <w:spacing w:after="0" w:line="233" w:lineRule="auto"/>
              <w:ind w:left="3" w:firstLine="0"/>
            </w:pPr>
            <w:r>
              <w:t xml:space="preserve">Edit compile and execute the code across and observe while debugging and contents of memory, data registers and address registers. </w:t>
            </w:r>
          </w:p>
          <w:p w14:paraId="6AA3A6BD" w14:textId="77777777" w:rsidR="007631A5" w:rsidRDefault="007468FD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234098D9" w14:textId="77777777" w:rsidR="007631A5" w:rsidRDefault="007468FD">
            <w:pPr>
              <w:spacing w:after="0" w:line="259" w:lineRule="auto"/>
              <w:ind w:left="3" w:firstLine="0"/>
            </w:pPr>
            <w:r>
              <w:t xml:space="preserve">Review questions, what are </w:t>
            </w:r>
          </w:p>
          <w:p w14:paraId="00347DCD" w14:textId="77777777" w:rsidR="007631A5" w:rsidRDefault="007468FD">
            <w:pPr>
              <w:spacing w:after="0" w:line="259" w:lineRule="auto"/>
              <w:ind w:left="3" w:firstLine="0"/>
            </w:pPr>
            <w:r>
              <w:t xml:space="preserve">EQU, BEQ, LEA, TRAP </w:t>
            </w:r>
          </w:p>
          <w:p w14:paraId="78CAC117" w14:textId="77777777" w:rsidR="007631A5" w:rsidRDefault="007468FD">
            <w:pPr>
              <w:spacing w:after="0" w:line="232" w:lineRule="auto"/>
              <w:ind w:left="3" w:firstLine="0"/>
              <w:jc w:val="both"/>
            </w:pPr>
            <w:r>
              <w:t xml:space="preserve">#15, D0 used for within this code. How are MEMORY </w:t>
            </w:r>
          </w:p>
          <w:p w14:paraId="155E823A" w14:textId="77777777" w:rsidR="007631A5" w:rsidRDefault="007468FD">
            <w:pPr>
              <w:spacing w:after="6" w:line="232" w:lineRule="auto"/>
              <w:ind w:left="3" w:right="357" w:firstLine="0"/>
              <w:jc w:val="both"/>
            </w:pPr>
            <w:r>
              <w:t xml:space="preserve">locations used.  Register instructions mean, what Addressing Modes are used? </w:t>
            </w:r>
          </w:p>
          <w:p w14:paraId="65B6981A" w14:textId="77777777" w:rsidR="007631A5" w:rsidRDefault="007468FD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F5FDA8" w14:textId="77777777" w:rsidR="007631A5" w:rsidRDefault="007468FD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36486530" wp14:editId="125EBD7A">
                  <wp:extent cx="2638425" cy="4676775"/>
                  <wp:effectExtent l="0" t="0" r="0" b="0"/>
                  <wp:docPr id="362" name="Picture 3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Picture 36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46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7631A5" w14:paraId="6DA3939A" w14:textId="77777777">
        <w:trPr>
          <w:trHeight w:val="5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CC2E6" w14:textId="77777777" w:rsidR="007631A5" w:rsidRDefault="007631A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DB944" w14:textId="77777777" w:rsidR="007631A5" w:rsidRDefault="007631A5">
            <w:pPr>
              <w:spacing w:after="160" w:line="259" w:lineRule="auto"/>
              <w:ind w:left="0" w:firstLine="0"/>
            </w:pP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204D" w14:textId="77777777" w:rsidR="007631A5" w:rsidRDefault="007468FD">
            <w:pPr>
              <w:spacing w:after="0" w:line="259" w:lineRule="auto"/>
              <w:ind w:left="3" w:firstLine="0"/>
            </w:pPr>
            <w:hyperlink r:id="rId18">
              <w:r>
                <w:rPr>
                  <w:b/>
                  <w:color w:val="0563C1"/>
                  <w:u w:val="single" w:color="0563C1"/>
                </w:rPr>
                <w:t>Source Code Image (click here)</w:t>
              </w:r>
            </w:hyperlink>
            <w:hyperlink r:id="rId19">
              <w:r>
                <w:rPr>
                  <w:b/>
                </w:rPr>
                <w:t xml:space="preserve"> </w:t>
              </w:r>
            </w:hyperlink>
          </w:p>
          <w:p w14:paraId="1348DF1A" w14:textId="77777777" w:rsidR="007631A5" w:rsidRDefault="007468FD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</w:tr>
      <w:tr w:rsidR="007631A5" w14:paraId="18AB964E" w14:textId="77777777">
        <w:trPr>
          <w:trHeight w:val="31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26CC3" w14:textId="77777777" w:rsidR="007631A5" w:rsidRDefault="007468FD">
            <w:pPr>
              <w:spacing w:after="0" w:line="259" w:lineRule="auto"/>
              <w:ind w:left="3" w:firstLine="0"/>
            </w:pPr>
            <w:r>
              <w:rPr>
                <w:b/>
              </w:rPr>
              <w:t xml:space="preserve">4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34B62" w14:textId="77777777" w:rsidR="007631A5" w:rsidRDefault="007468FD">
            <w:pPr>
              <w:spacing w:after="0" w:line="259" w:lineRule="auto"/>
              <w:ind w:left="3" w:firstLine="0"/>
            </w:pPr>
            <w:r>
              <w:t xml:space="preserve">Create a new 68K project </w:t>
            </w: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FC092" w14:textId="77777777" w:rsidR="007631A5" w:rsidRDefault="007468FD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</w:tr>
    </w:tbl>
    <w:p w14:paraId="09B1EC28" w14:textId="77777777" w:rsidR="007631A5" w:rsidRDefault="007631A5">
      <w:pPr>
        <w:spacing w:after="0" w:line="259" w:lineRule="auto"/>
        <w:ind w:left="-1441" w:right="10236" w:firstLine="0"/>
      </w:pPr>
    </w:p>
    <w:tbl>
      <w:tblPr>
        <w:tblStyle w:val="TableGrid"/>
        <w:tblW w:w="10245" w:type="dxa"/>
        <w:tblInd w:w="-110" w:type="dxa"/>
        <w:tblCellMar>
          <w:top w:w="3" w:type="dxa"/>
          <w:left w:w="107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2932"/>
        <w:gridCol w:w="2931"/>
        <w:gridCol w:w="4382"/>
      </w:tblGrid>
      <w:tr w:rsidR="007631A5" w14:paraId="7FE53CD9" w14:textId="77777777">
        <w:trPr>
          <w:trHeight w:val="11038"/>
        </w:trPr>
        <w:tc>
          <w:tcPr>
            <w:tcW w:w="29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D6864" w14:textId="77777777" w:rsidR="007631A5" w:rsidRDefault="007631A5">
            <w:pPr>
              <w:spacing w:after="160" w:line="259" w:lineRule="auto"/>
              <w:ind w:left="0" w:firstLine="0"/>
            </w:pPr>
          </w:p>
        </w:tc>
        <w:tc>
          <w:tcPr>
            <w:tcW w:w="29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A7E19" w14:textId="77777777" w:rsidR="007631A5" w:rsidRDefault="007468FD">
            <w:pPr>
              <w:spacing w:after="0" w:line="232" w:lineRule="auto"/>
              <w:ind w:left="3" w:firstLine="0"/>
            </w:pPr>
            <w:r>
              <w:t xml:space="preserve">and name the file </w:t>
            </w:r>
            <w:r>
              <w:rPr>
                <w:b/>
                <w:i/>
              </w:rPr>
              <w:t>practical_05_part4.X68</w:t>
            </w:r>
            <w:r>
              <w:t xml:space="preserve"> </w:t>
            </w:r>
          </w:p>
          <w:p w14:paraId="24A460A5" w14:textId="77777777" w:rsidR="007631A5" w:rsidRDefault="007468FD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511C726E" w14:textId="77777777" w:rsidR="007631A5" w:rsidRDefault="007468FD">
            <w:pPr>
              <w:spacing w:after="0" w:line="234" w:lineRule="auto"/>
              <w:ind w:left="3" w:firstLine="0"/>
            </w:pPr>
            <w:r>
              <w:t xml:space="preserve">Edit compile and execute the code across and observe while debugging and contents of memory. </w:t>
            </w:r>
          </w:p>
          <w:p w14:paraId="4B5ED3A8" w14:textId="77777777" w:rsidR="007631A5" w:rsidRDefault="007468FD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0FEAAAE0" w14:textId="77777777" w:rsidR="007631A5" w:rsidRDefault="007468FD">
            <w:pPr>
              <w:spacing w:after="1" w:line="232" w:lineRule="auto"/>
              <w:ind w:left="3" w:firstLine="0"/>
            </w:pPr>
            <w:r>
              <w:t xml:space="preserve">Examine and note contents of address registers and memory. </w:t>
            </w:r>
          </w:p>
          <w:p w14:paraId="38AA1ADB" w14:textId="77777777" w:rsidR="007631A5" w:rsidRDefault="007468FD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70D52856" w14:textId="77777777" w:rsidR="007631A5" w:rsidRDefault="007468FD">
            <w:pPr>
              <w:spacing w:after="0" w:line="232" w:lineRule="auto"/>
              <w:ind w:left="3" w:right="32" w:firstLine="0"/>
            </w:pPr>
            <w:r>
              <w:t xml:space="preserve">Review questions, what are the Branch Instructions useful for BLE and BEQ, what Addressing Modes are used? </w:t>
            </w:r>
          </w:p>
          <w:p w14:paraId="3C7950D8" w14:textId="77777777" w:rsidR="007631A5" w:rsidRDefault="007468FD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151F5400" w14:textId="77777777" w:rsidR="007631A5" w:rsidRDefault="007468FD">
            <w:pPr>
              <w:spacing w:after="0" w:line="259" w:lineRule="auto"/>
              <w:ind w:left="3" w:firstLine="0"/>
            </w:pPr>
            <w:r>
              <w:t xml:space="preserve">See FLOW DIAGRAM </w:t>
            </w:r>
          </w:p>
          <w:p w14:paraId="6DE63C32" w14:textId="77777777" w:rsidR="007631A5" w:rsidRDefault="007468FD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A02CD8" w14:textId="77777777" w:rsidR="007631A5" w:rsidRDefault="007468FD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5797BF65" wp14:editId="739669DE">
                  <wp:extent cx="2638425" cy="7000875"/>
                  <wp:effectExtent l="0" t="0" r="0" b="0"/>
                  <wp:docPr id="489" name="Picture 4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9" name="Picture 48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700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7631A5" w14:paraId="4F7FB442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C3DA1" w14:textId="77777777" w:rsidR="007631A5" w:rsidRDefault="007631A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51970" w14:textId="77777777" w:rsidR="007631A5" w:rsidRDefault="007631A5">
            <w:pPr>
              <w:spacing w:after="160" w:line="259" w:lineRule="auto"/>
              <w:ind w:left="0" w:firstLine="0"/>
            </w:pP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DB043" w14:textId="77777777" w:rsidR="007631A5" w:rsidRDefault="007468FD">
            <w:pPr>
              <w:spacing w:after="0" w:line="259" w:lineRule="auto"/>
              <w:ind w:left="3" w:firstLine="0"/>
            </w:pPr>
            <w:hyperlink r:id="rId21">
              <w:r>
                <w:rPr>
                  <w:b/>
                  <w:color w:val="0563C1"/>
                  <w:u w:val="single" w:color="0563C1"/>
                </w:rPr>
                <w:t>Source Code Image (click here)</w:t>
              </w:r>
            </w:hyperlink>
            <w:hyperlink r:id="rId22">
              <w:r>
                <w:rPr>
                  <w:b/>
                </w:rPr>
                <w:t xml:space="preserve"> </w:t>
              </w:r>
            </w:hyperlink>
          </w:p>
        </w:tc>
      </w:tr>
      <w:tr w:rsidR="007631A5" w14:paraId="75DC96FE" w14:textId="77777777">
        <w:trPr>
          <w:trHeight w:val="298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33179" w14:textId="77777777" w:rsidR="007631A5" w:rsidRDefault="007468FD">
            <w:pPr>
              <w:spacing w:after="0" w:line="259" w:lineRule="auto"/>
              <w:ind w:left="3" w:firstLine="0"/>
            </w:pPr>
            <w:r>
              <w:rPr>
                <w:b/>
              </w:rPr>
              <w:lastRenderedPageBreak/>
              <w:t xml:space="preserve">5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DE591" w14:textId="77777777" w:rsidR="007631A5" w:rsidRDefault="007468FD">
            <w:pPr>
              <w:spacing w:after="0" w:line="232" w:lineRule="auto"/>
              <w:ind w:left="3" w:right="284" w:firstLine="0"/>
              <w:jc w:val="both"/>
            </w:pPr>
            <w:r>
              <w:t xml:space="preserve">Create a new 68K project and designate the file as </w:t>
            </w:r>
            <w:r>
              <w:rPr>
                <w:b/>
                <w:i/>
              </w:rPr>
              <w:t>practical_05_part5.X68</w:t>
            </w:r>
            <w:r>
              <w:t xml:space="preserve">.  </w:t>
            </w:r>
          </w:p>
          <w:p w14:paraId="4E5CDA32" w14:textId="77777777" w:rsidR="007631A5" w:rsidRDefault="007468FD">
            <w:pPr>
              <w:spacing w:after="0" w:line="259" w:lineRule="auto"/>
              <w:ind w:left="3" w:firstLine="0"/>
            </w:pPr>
            <w:r>
              <w:t xml:space="preserve">  </w:t>
            </w:r>
          </w:p>
          <w:p w14:paraId="5B2B86EE" w14:textId="77777777" w:rsidR="007631A5" w:rsidRDefault="007468FD">
            <w:pPr>
              <w:spacing w:after="0" w:line="234" w:lineRule="auto"/>
              <w:ind w:left="3" w:firstLine="0"/>
            </w:pPr>
            <w:r>
              <w:t xml:space="preserve">Review questions, what is the instruction TST.L useful for and what Addressing Modes are used? </w:t>
            </w:r>
          </w:p>
          <w:p w14:paraId="2FE43F57" w14:textId="77777777" w:rsidR="007631A5" w:rsidRDefault="007468FD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EAF24" w14:textId="77777777" w:rsidR="007631A5" w:rsidRDefault="007468FD">
            <w:pPr>
              <w:spacing w:after="0" w:line="256" w:lineRule="auto"/>
              <w:ind w:left="3" w:firstLine="0"/>
              <w:jc w:val="both"/>
            </w:pPr>
            <w:r>
              <w:rPr>
                <w:b/>
              </w:rPr>
              <w:t>4 Specification</w:t>
            </w:r>
            <w:r>
              <w:t xml:space="preserve">: Using Part 4 modify the code as follows; </w:t>
            </w:r>
          </w:p>
          <w:p w14:paraId="6571DD4E" w14:textId="77777777" w:rsidR="007631A5" w:rsidRDefault="007468FD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5C43E262" w14:textId="77777777" w:rsidR="007631A5" w:rsidRDefault="007468FD">
            <w:pPr>
              <w:numPr>
                <w:ilvl w:val="0"/>
                <w:numId w:val="2"/>
              </w:numPr>
              <w:spacing w:after="0" w:line="259" w:lineRule="auto"/>
              <w:ind w:right="60" w:hanging="360"/>
            </w:pPr>
            <w:r>
              <w:t xml:space="preserve">Add a </w:t>
            </w:r>
            <w:r>
              <w:rPr>
                <w:b/>
              </w:rPr>
              <w:t>POWER_UPS</w:t>
            </w:r>
            <w:r>
              <w:t xml:space="preserve"> see Fig 5.1.1 </w:t>
            </w:r>
          </w:p>
          <w:p w14:paraId="3350BCC4" w14:textId="77777777" w:rsidR="007631A5" w:rsidRDefault="007468FD">
            <w:pPr>
              <w:spacing w:after="0" w:line="259" w:lineRule="auto"/>
              <w:ind w:left="724" w:firstLine="0"/>
            </w:pPr>
            <w:r>
              <w:t xml:space="preserve">Array </w:t>
            </w:r>
          </w:p>
          <w:p w14:paraId="3B668C03" w14:textId="77777777" w:rsidR="007631A5" w:rsidRDefault="007468FD">
            <w:pPr>
              <w:spacing w:after="0" w:line="257" w:lineRule="auto"/>
              <w:ind w:left="724" w:firstLine="0"/>
            </w:pPr>
            <w:r>
              <w:t xml:space="preserve">These are locations where when player is at this position, they </w:t>
            </w:r>
          </w:p>
          <w:p w14:paraId="68161CA3" w14:textId="77777777" w:rsidR="007631A5" w:rsidRDefault="007468FD">
            <w:pPr>
              <w:spacing w:after="0" w:line="259" w:lineRule="auto"/>
              <w:ind w:left="724" w:firstLine="0"/>
            </w:pPr>
            <w:r>
              <w:t xml:space="preserve">receive a Health </w:t>
            </w:r>
            <w:r>
              <w:rPr>
                <w:b/>
              </w:rPr>
              <w:t>POWER_UPS</w:t>
            </w:r>
            <w:r>
              <w:t xml:space="preserve"> </w:t>
            </w:r>
          </w:p>
          <w:p w14:paraId="33559958" w14:textId="77777777" w:rsidR="007631A5" w:rsidRDefault="007468FD">
            <w:pPr>
              <w:spacing w:after="0" w:line="259" w:lineRule="auto"/>
              <w:ind w:left="724" w:firstLine="0"/>
            </w:pPr>
            <w:r>
              <w:t xml:space="preserve"> </w:t>
            </w:r>
          </w:p>
          <w:p w14:paraId="75E88FAB" w14:textId="77777777" w:rsidR="007631A5" w:rsidRDefault="007468FD">
            <w:pPr>
              <w:numPr>
                <w:ilvl w:val="0"/>
                <w:numId w:val="2"/>
              </w:numPr>
              <w:spacing w:after="0" w:line="259" w:lineRule="auto"/>
              <w:ind w:right="60" w:hanging="360"/>
            </w:pPr>
            <w:r>
              <w:t xml:space="preserve">Modify the Code so that the player receives PO when these positions </w:t>
            </w:r>
          </w:p>
        </w:tc>
      </w:tr>
      <w:tr w:rsidR="007631A5" w14:paraId="7F05A7D6" w14:textId="77777777">
        <w:trPr>
          <w:trHeight w:val="4871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9827D" w14:textId="77777777" w:rsidR="007631A5" w:rsidRDefault="007631A5">
            <w:pPr>
              <w:spacing w:after="160" w:line="259" w:lineRule="auto"/>
              <w:ind w:left="0" w:firstLine="0"/>
            </w:pP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FC4C2" w14:textId="77777777" w:rsidR="007631A5" w:rsidRDefault="007631A5">
            <w:pPr>
              <w:spacing w:after="160" w:line="259" w:lineRule="auto"/>
              <w:ind w:left="0" w:firstLine="0"/>
            </w:pP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C2E06" w14:textId="77777777" w:rsidR="007631A5" w:rsidRDefault="007468FD">
            <w:pPr>
              <w:spacing w:after="0" w:line="259" w:lineRule="auto"/>
              <w:ind w:left="721" w:firstLine="0"/>
            </w:pPr>
            <w:r>
              <w:t xml:space="preserve">are reached </w:t>
            </w:r>
          </w:p>
          <w:p w14:paraId="279E9D6F" w14:textId="77777777" w:rsidR="007631A5" w:rsidRDefault="007468FD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B0A6B77" w14:textId="77777777" w:rsidR="007631A5" w:rsidRDefault="007468FD">
            <w:pPr>
              <w:spacing w:after="0" w:line="257" w:lineRule="auto"/>
              <w:ind w:left="721" w:hanging="360"/>
              <w:jc w:val="both"/>
            </w:pPr>
            <w:r>
              <w:rPr>
                <w:rFonts w:ascii="Segoe UI Symbol" w:eastAsia="Segoe UI Symbol" w:hAnsi="Segoe UI Symbol" w:cs="Segoe UI Symbol"/>
                <w:sz w:val="19"/>
              </w:rPr>
              <w:t>•</w:t>
            </w:r>
            <w:r>
              <w:rPr>
                <w:sz w:val="19"/>
              </w:rPr>
              <w:t xml:space="preserve"> </w:t>
            </w:r>
            <w:r>
              <w:t xml:space="preserve">Modify the code, to improve maintainability by using the </w:t>
            </w:r>
          </w:p>
          <w:p w14:paraId="29C97A4A" w14:textId="77777777" w:rsidR="007631A5" w:rsidRDefault="007468FD">
            <w:pPr>
              <w:spacing w:after="0" w:line="256" w:lineRule="auto"/>
              <w:ind w:left="721" w:firstLine="0"/>
              <w:jc w:val="both"/>
            </w:pPr>
            <w:r>
              <w:t xml:space="preserve">VARIABLE Memory Locations (as in Part 4) </w:t>
            </w:r>
          </w:p>
          <w:p w14:paraId="31653C5B" w14:textId="77777777" w:rsidR="007631A5" w:rsidRDefault="007468FD">
            <w:pPr>
              <w:spacing w:after="0" w:line="259" w:lineRule="auto"/>
              <w:ind w:left="721" w:firstLine="0"/>
            </w:pPr>
            <w:r>
              <w:t xml:space="preserve"> </w:t>
            </w:r>
          </w:p>
          <w:p w14:paraId="13C92FE0" w14:textId="77777777" w:rsidR="007631A5" w:rsidRDefault="007468FD">
            <w:pPr>
              <w:spacing w:after="0" w:line="259" w:lineRule="auto"/>
              <w:ind w:left="721" w:firstLine="0"/>
            </w:pPr>
            <w:r>
              <w:t xml:space="preserve">PLAYER_X </w:t>
            </w:r>
          </w:p>
          <w:p w14:paraId="283E5C6C" w14:textId="77777777" w:rsidR="007631A5" w:rsidRDefault="007468FD">
            <w:pPr>
              <w:spacing w:after="0" w:line="259" w:lineRule="auto"/>
              <w:ind w:left="721" w:firstLine="0"/>
            </w:pPr>
            <w:r>
              <w:t xml:space="preserve">PLAYER_HEALTH </w:t>
            </w:r>
          </w:p>
          <w:p w14:paraId="7B6C6FFA" w14:textId="77777777" w:rsidR="007631A5" w:rsidRDefault="007468FD">
            <w:pPr>
              <w:spacing w:after="0" w:line="259" w:lineRule="auto"/>
              <w:ind w:left="721" w:firstLine="0"/>
            </w:pPr>
            <w:r>
              <w:t xml:space="preserve"> </w:t>
            </w:r>
          </w:p>
          <w:p w14:paraId="0A10B45F" w14:textId="77777777" w:rsidR="007631A5" w:rsidRDefault="007468FD">
            <w:pPr>
              <w:spacing w:after="0" w:line="259" w:lineRule="auto"/>
              <w:ind w:left="721" w:firstLine="0"/>
            </w:pPr>
            <w:r>
              <w:t xml:space="preserve">e.g.  </w:t>
            </w:r>
          </w:p>
          <w:p w14:paraId="3DE45F61" w14:textId="77777777" w:rsidR="007631A5" w:rsidRDefault="007468FD">
            <w:pPr>
              <w:spacing w:after="0" w:line="259" w:lineRule="auto"/>
              <w:ind w:left="721" w:firstLine="0"/>
            </w:pPr>
            <w:r>
              <w:t xml:space="preserve"> </w:t>
            </w:r>
          </w:p>
          <w:p w14:paraId="7D2BCEEC" w14:textId="77777777" w:rsidR="007631A5" w:rsidRDefault="007468FD">
            <w:pPr>
              <w:spacing w:after="0" w:line="259" w:lineRule="auto"/>
              <w:ind w:left="721" w:firstLine="0"/>
            </w:pPr>
            <w:r>
              <w:rPr>
                <w:b/>
              </w:rPr>
              <w:t>From</w:t>
            </w:r>
            <w:r>
              <w:t xml:space="preserve"> </w:t>
            </w:r>
          </w:p>
          <w:p w14:paraId="14AE26E7" w14:textId="77777777" w:rsidR="007631A5" w:rsidRDefault="007468FD">
            <w:pPr>
              <w:spacing w:after="0" w:line="259" w:lineRule="auto"/>
              <w:ind w:left="721" w:firstLine="0"/>
            </w:pPr>
            <w:r>
              <w:rPr>
                <w:rFonts w:ascii="Calibri" w:eastAsia="Calibri" w:hAnsi="Calibri" w:cs="Calibri"/>
                <w:color w:val="202020"/>
                <w:sz w:val="19"/>
              </w:rPr>
              <w:t>ADD</w:t>
            </w:r>
            <w:r>
              <w:rPr>
                <w:rFonts w:ascii="Calibri" w:eastAsia="Calibri" w:hAnsi="Calibri" w:cs="Calibri"/>
                <w:sz w:val="19"/>
              </w:rPr>
              <w:t>.</w:t>
            </w:r>
            <w:r>
              <w:rPr>
                <w:rFonts w:ascii="Calibri" w:eastAsia="Calibri" w:hAnsi="Calibri" w:cs="Calibri"/>
                <w:color w:val="202020"/>
                <w:sz w:val="19"/>
              </w:rPr>
              <w:t>L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color w:val="202020"/>
                <w:sz w:val="19"/>
              </w:rPr>
              <w:t>#</w:t>
            </w:r>
            <w:r>
              <w:rPr>
                <w:rFonts w:ascii="Calibri" w:eastAsia="Calibri" w:hAnsi="Calibri" w:cs="Calibri"/>
                <w:color w:val="6554C0"/>
                <w:sz w:val="19"/>
              </w:rPr>
              <w:t>1</w:t>
            </w:r>
            <w:r>
              <w:rPr>
                <w:rFonts w:ascii="Calibri" w:eastAsia="Calibri" w:hAnsi="Calibri" w:cs="Calibri"/>
                <w:sz w:val="19"/>
              </w:rPr>
              <w:t>, (</w:t>
            </w:r>
            <w:r>
              <w:rPr>
                <w:rFonts w:ascii="Calibri" w:eastAsia="Calibri" w:hAnsi="Calibri" w:cs="Calibri"/>
                <w:color w:val="202020"/>
                <w:sz w:val="19"/>
              </w:rPr>
              <w:t>A2</w:t>
            </w:r>
            <w:r>
              <w:rPr>
                <w:rFonts w:ascii="Calibri" w:eastAsia="Calibri" w:hAnsi="Calibri" w:cs="Calibri"/>
                <w:sz w:val="19"/>
              </w:rPr>
              <w:t>)</w:t>
            </w:r>
            <w:r>
              <w:t xml:space="preserve"> </w:t>
            </w:r>
          </w:p>
          <w:p w14:paraId="7817266F" w14:textId="77777777" w:rsidR="007631A5" w:rsidRDefault="007468FD">
            <w:pPr>
              <w:spacing w:after="0" w:line="259" w:lineRule="auto"/>
              <w:ind w:left="721" w:firstLine="0"/>
            </w:pPr>
            <w:r>
              <w:t xml:space="preserve"> </w:t>
            </w:r>
          </w:p>
          <w:p w14:paraId="2B2A6B35" w14:textId="77777777" w:rsidR="007631A5" w:rsidRDefault="007468FD">
            <w:pPr>
              <w:spacing w:after="0" w:line="259" w:lineRule="auto"/>
              <w:ind w:left="721" w:firstLine="0"/>
            </w:pPr>
            <w:r>
              <w:rPr>
                <w:b/>
              </w:rPr>
              <w:t>TO</w:t>
            </w:r>
            <w:r>
              <w:t xml:space="preserve"> </w:t>
            </w:r>
          </w:p>
          <w:p w14:paraId="155FA5E6" w14:textId="77777777" w:rsidR="007631A5" w:rsidRDefault="007468FD">
            <w:pPr>
              <w:spacing w:after="0" w:line="259" w:lineRule="auto"/>
              <w:ind w:left="721" w:firstLine="0"/>
            </w:pPr>
            <w:r>
              <w:rPr>
                <w:rFonts w:ascii="Calibri" w:eastAsia="Calibri" w:hAnsi="Calibri" w:cs="Calibri"/>
                <w:color w:val="202020"/>
                <w:sz w:val="19"/>
              </w:rPr>
              <w:t>ADD</w:t>
            </w:r>
            <w:r>
              <w:rPr>
                <w:rFonts w:ascii="Calibri" w:eastAsia="Calibri" w:hAnsi="Calibri" w:cs="Calibri"/>
                <w:sz w:val="19"/>
              </w:rPr>
              <w:t>.</w:t>
            </w:r>
            <w:r>
              <w:rPr>
                <w:rFonts w:ascii="Calibri" w:eastAsia="Calibri" w:hAnsi="Calibri" w:cs="Calibri"/>
                <w:color w:val="202020"/>
                <w:sz w:val="19"/>
              </w:rPr>
              <w:t>L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color w:val="202020"/>
                <w:sz w:val="19"/>
              </w:rPr>
              <w:t>#</w:t>
            </w:r>
            <w:r>
              <w:rPr>
                <w:rFonts w:ascii="Calibri" w:eastAsia="Calibri" w:hAnsi="Calibri" w:cs="Calibri"/>
                <w:color w:val="6554C0"/>
                <w:sz w:val="19"/>
              </w:rPr>
              <w:t>1</w:t>
            </w:r>
            <w:r>
              <w:rPr>
                <w:rFonts w:ascii="Calibri" w:eastAsia="Calibri" w:hAnsi="Calibri" w:cs="Calibri"/>
                <w:sz w:val="19"/>
              </w:rPr>
              <w:t>, PLAYER_X</w:t>
            </w:r>
            <w:r>
              <w:t xml:space="preserve"> </w:t>
            </w:r>
          </w:p>
          <w:p w14:paraId="116C33A3" w14:textId="77777777" w:rsidR="007631A5" w:rsidRDefault="007468FD">
            <w:pPr>
              <w:spacing w:after="0" w:line="259" w:lineRule="auto"/>
              <w:ind w:left="721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7631A5" w14:paraId="4BC5E7C5" w14:textId="77777777">
        <w:trPr>
          <w:trHeight w:val="1590"/>
        </w:trPr>
        <w:tc>
          <w:tcPr>
            <w:tcW w:w="10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4C2B7" w14:textId="77777777" w:rsidR="007631A5" w:rsidRDefault="007468FD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2CAEB7A1" w14:textId="77777777" w:rsidR="007631A5" w:rsidRDefault="007468FD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45C76A76" w14:textId="77777777" w:rsidR="007631A5" w:rsidRDefault="007468FD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4"/>
              </w:rPr>
              <w:t xml:space="preserve">POWER_UPS   DC.L  10, 55, 220, 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0 ;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 Terminate Array with a 0 </w:t>
            </w:r>
          </w:p>
          <w:p w14:paraId="0E4C1BF1" w14:textId="77777777" w:rsidR="007631A5" w:rsidRDefault="007468FD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</w:t>
            </w:r>
          </w:p>
          <w:p w14:paraId="18D8B5AF" w14:textId="77777777" w:rsidR="007631A5" w:rsidRDefault="007468FD">
            <w:pPr>
              <w:spacing w:after="0" w:line="259" w:lineRule="auto"/>
              <w:ind w:left="0" w:firstLine="0"/>
            </w:pPr>
            <w:r>
              <w:rPr>
                <w:b/>
                <w:i/>
              </w:rPr>
              <w:t xml:space="preserve">Figure 5.1.1 </w:t>
            </w:r>
          </w:p>
          <w:p w14:paraId="4CBEB8D7" w14:textId="77777777" w:rsidR="007631A5" w:rsidRDefault="007468FD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7631A5" w14:paraId="3AA0C773" w14:textId="77777777">
        <w:trPr>
          <w:trHeight w:val="31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95E57" w14:textId="77777777" w:rsidR="007631A5" w:rsidRDefault="007468FD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6 </w:t>
            </w:r>
          </w:p>
        </w:tc>
        <w:tc>
          <w:tcPr>
            <w:tcW w:w="7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4E70E" w14:textId="77777777" w:rsidR="007631A5" w:rsidRDefault="007468FD">
            <w:pPr>
              <w:spacing w:after="0" w:line="259" w:lineRule="auto"/>
              <w:ind w:left="0" w:firstLine="0"/>
            </w:pPr>
            <w:r>
              <w:t xml:space="preserve">Complete Practical Quiz which will be provided by Lab Supervisor </w:t>
            </w:r>
          </w:p>
        </w:tc>
      </w:tr>
    </w:tbl>
    <w:p w14:paraId="45105C92" w14:textId="77777777" w:rsidR="007631A5" w:rsidRDefault="007468FD">
      <w:pPr>
        <w:spacing w:after="152" w:line="259" w:lineRule="auto"/>
        <w:ind w:left="0" w:firstLine="0"/>
      </w:pPr>
      <w:r>
        <w:t xml:space="preserve"> </w:t>
      </w:r>
    </w:p>
    <w:p w14:paraId="1FBC260E" w14:textId="77777777" w:rsidR="007631A5" w:rsidRDefault="007468FD">
      <w:pPr>
        <w:spacing w:after="152" w:line="259" w:lineRule="auto"/>
        <w:ind w:left="721" w:firstLine="0"/>
      </w:pPr>
      <w:r>
        <w:t xml:space="preserve"> </w:t>
      </w:r>
    </w:p>
    <w:p w14:paraId="100CB8D6" w14:textId="77777777" w:rsidR="007631A5" w:rsidRDefault="007468FD">
      <w:pPr>
        <w:spacing w:after="0" w:line="259" w:lineRule="auto"/>
        <w:ind w:left="-5"/>
      </w:pPr>
      <w:r>
        <w:rPr>
          <w:b/>
        </w:rPr>
        <w:t xml:space="preserve">Demonstrate completed assembly files at the end of the LAB and ensure it has been checked </w:t>
      </w:r>
    </w:p>
    <w:tbl>
      <w:tblPr>
        <w:tblStyle w:val="TableGrid"/>
        <w:tblW w:w="9024" w:type="dxa"/>
        <w:tblInd w:w="-110" w:type="dxa"/>
        <w:tblCellMar>
          <w:top w:w="6" w:type="dxa"/>
          <w:left w:w="105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701"/>
        <w:gridCol w:w="2811"/>
        <w:gridCol w:w="2256"/>
        <w:gridCol w:w="2256"/>
      </w:tblGrid>
      <w:tr w:rsidR="007631A5" w14:paraId="44325EB5" w14:textId="77777777">
        <w:trPr>
          <w:trHeight w:val="50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BA3BC" w14:textId="77777777" w:rsidR="007631A5" w:rsidRDefault="007468FD">
            <w:pPr>
              <w:spacing w:after="0" w:line="259" w:lineRule="auto"/>
              <w:ind w:left="5" w:firstLine="0"/>
              <w:jc w:val="both"/>
            </w:pPr>
            <w:r>
              <w:rPr>
                <w:b/>
              </w:rPr>
              <w:t xml:space="preserve">Student Name 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553C3" w14:textId="4DC1D940" w:rsidR="007631A5" w:rsidRDefault="007468FD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  <w:r w:rsidR="00F572D0">
              <w:rPr>
                <w:b/>
              </w:rPr>
              <w:t>Brandon Jaroszczak</w:t>
            </w:r>
          </w:p>
          <w:p w14:paraId="584B5254" w14:textId="77777777" w:rsidR="007631A5" w:rsidRDefault="007468FD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24F55" w14:textId="77777777" w:rsidR="007631A5" w:rsidRDefault="007468FD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Student Number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A6285" w14:textId="16C4DE45" w:rsidR="007631A5" w:rsidRDefault="00F572D0">
            <w:pPr>
              <w:spacing w:after="0" w:line="259" w:lineRule="auto"/>
              <w:ind w:left="0" w:firstLine="0"/>
            </w:pPr>
            <w:r>
              <w:rPr>
                <w:b/>
              </w:rPr>
              <w:t>C00296052</w:t>
            </w:r>
          </w:p>
        </w:tc>
      </w:tr>
      <w:tr w:rsidR="007631A5" w14:paraId="058C970D" w14:textId="77777777">
        <w:trPr>
          <w:trHeight w:val="50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83027" w14:textId="77777777" w:rsidR="007631A5" w:rsidRDefault="007468FD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Date 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9FD0E" w14:textId="502C6BD3" w:rsidR="007631A5" w:rsidRDefault="00F572D0">
            <w:pPr>
              <w:spacing w:after="0" w:line="259" w:lineRule="auto"/>
              <w:ind w:left="0" w:firstLine="0"/>
            </w:pPr>
            <w:r>
              <w:rPr>
                <w:b/>
              </w:rPr>
              <w:t>10/2/2025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DD661" w14:textId="77777777" w:rsidR="007631A5" w:rsidRDefault="007468FD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Checked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D3080" w14:textId="77777777" w:rsidR="007631A5" w:rsidRDefault="007468FD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CE62E57" w14:textId="6A73A426" w:rsidR="0087072D" w:rsidRDefault="0087072D">
            <w:pPr>
              <w:spacing w:after="0" w:line="259" w:lineRule="auto"/>
              <w:ind w:left="0" w:firstLine="0"/>
            </w:pPr>
          </w:p>
        </w:tc>
      </w:tr>
    </w:tbl>
    <w:p w14:paraId="7D8B8039" w14:textId="77777777" w:rsidR="007631A5" w:rsidRDefault="007468FD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6BC2F4E1" w14:textId="77777777" w:rsidR="007631A5" w:rsidRDefault="007468FD">
      <w:pPr>
        <w:spacing w:after="152" w:line="259" w:lineRule="auto"/>
        <w:ind w:left="-5"/>
      </w:pPr>
      <w:r>
        <w:rPr>
          <w:b/>
        </w:rPr>
        <w:t xml:space="preserve">FLOW DIAGRAM </w:t>
      </w:r>
    </w:p>
    <w:p w14:paraId="3139446A" w14:textId="77777777" w:rsidR="007631A5" w:rsidRDefault="007468FD">
      <w:pPr>
        <w:spacing w:after="149" w:line="259" w:lineRule="auto"/>
        <w:ind w:left="0" w:firstLine="0"/>
      </w:pPr>
      <w:r>
        <w:t xml:space="preserve"> </w:t>
      </w:r>
    </w:p>
    <w:p w14:paraId="7D0266E7" w14:textId="77777777" w:rsidR="007631A5" w:rsidRDefault="007468FD">
      <w:pPr>
        <w:spacing w:after="0" w:line="259" w:lineRule="auto"/>
        <w:ind w:left="-1" w:right="511" w:firstLine="0"/>
        <w:jc w:val="right"/>
      </w:pPr>
      <w:r>
        <w:rPr>
          <w:noProof/>
        </w:rPr>
        <w:lastRenderedPageBreak/>
        <w:drawing>
          <wp:inline distT="0" distB="0" distL="0" distR="0" wp14:anchorId="6C68643B" wp14:editId="7BDA0B90">
            <wp:extent cx="5219700" cy="5943600"/>
            <wp:effectExtent l="0" t="0" r="0" b="0"/>
            <wp:docPr id="686" name="Picture 6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" name="Picture 68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7631A5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5" w:h="16840"/>
      <w:pgMar w:top="1562" w:right="1669" w:bottom="946" w:left="1441" w:header="712" w:footer="2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7C46A" w14:textId="77777777" w:rsidR="00000000" w:rsidRDefault="007468FD">
      <w:pPr>
        <w:spacing w:after="0" w:line="240" w:lineRule="auto"/>
      </w:pPr>
      <w:r>
        <w:separator/>
      </w:r>
    </w:p>
  </w:endnote>
  <w:endnote w:type="continuationSeparator" w:id="0">
    <w:p w14:paraId="0EB6ADFE" w14:textId="77777777" w:rsidR="00000000" w:rsidRDefault="00746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3BF4F" w14:textId="77777777" w:rsidR="007631A5" w:rsidRDefault="007468FD">
    <w:pPr>
      <w:spacing w:after="0" w:line="259" w:lineRule="auto"/>
      <w:ind w:left="0" w:right="-236" w:firstLine="0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</w:rPr>
      <w:t>6</w:t>
    </w:r>
    <w:r>
      <w:rPr>
        <w:b/>
      </w:rPr>
      <w:fldChar w:fldCharType="end"/>
    </w:r>
    <w:r>
      <w:t xml:space="preserve"> </w:t>
    </w:r>
  </w:p>
  <w:p w14:paraId="2F3F3F4C" w14:textId="77777777" w:rsidR="007631A5" w:rsidRDefault="007468FD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2363E" w14:textId="77777777" w:rsidR="007631A5" w:rsidRDefault="007468FD">
    <w:pPr>
      <w:spacing w:after="0" w:line="259" w:lineRule="auto"/>
      <w:ind w:left="0" w:right="-236" w:firstLine="0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</w:rPr>
      <w:t>6</w:t>
    </w:r>
    <w:r>
      <w:rPr>
        <w:b/>
      </w:rPr>
      <w:fldChar w:fldCharType="end"/>
    </w:r>
    <w:r>
      <w:t xml:space="preserve"> </w:t>
    </w:r>
  </w:p>
  <w:p w14:paraId="10C7CD9B" w14:textId="77777777" w:rsidR="007631A5" w:rsidRDefault="007468FD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E24CF" w14:textId="77777777" w:rsidR="007631A5" w:rsidRDefault="007468FD">
    <w:pPr>
      <w:spacing w:after="0" w:line="259" w:lineRule="auto"/>
      <w:ind w:left="0" w:right="-236" w:firstLine="0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</w:rPr>
      <w:t>6</w:t>
    </w:r>
    <w:r>
      <w:rPr>
        <w:b/>
      </w:rPr>
      <w:fldChar w:fldCharType="end"/>
    </w:r>
    <w:r>
      <w:t xml:space="preserve"> </w:t>
    </w:r>
  </w:p>
  <w:p w14:paraId="2E46FE47" w14:textId="77777777" w:rsidR="007631A5" w:rsidRDefault="007468FD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A954F" w14:textId="77777777" w:rsidR="00000000" w:rsidRDefault="007468FD">
      <w:pPr>
        <w:spacing w:after="0" w:line="240" w:lineRule="auto"/>
      </w:pPr>
      <w:r>
        <w:separator/>
      </w:r>
    </w:p>
  </w:footnote>
  <w:footnote w:type="continuationSeparator" w:id="0">
    <w:p w14:paraId="3993A0D6" w14:textId="77777777" w:rsidR="00000000" w:rsidRDefault="00746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332DF" w14:textId="77777777" w:rsidR="007631A5" w:rsidRDefault="007468FD">
    <w:pPr>
      <w:spacing w:after="152" w:line="259" w:lineRule="auto"/>
      <w:ind w:left="235" w:firstLine="0"/>
      <w:jc w:val="center"/>
    </w:pPr>
    <w:r>
      <w:rPr>
        <w:b/>
      </w:rPr>
      <w:t xml:space="preserve">Practical 05 </w:t>
    </w:r>
  </w:p>
  <w:p w14:paraId="326351A1" w14:textId="77777777" w:rsidR="007631A5" w:rsidRDefault="007468FD">
    <w:pPr>
      <w:spacing w:after="0" w:line="259" w:lineRule="auto"/>
      <w:ind w:left="228" w:firstLine="0"/>
      <w:jc w:val="center"/>
    </w:pPr>
    <w:r>
      <w:rPr>
        <w:b/>
      </w:rPr>
      <w:t>Assembly Language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E36AE" w14:textId="77777777" w:rsidR="007631A5" w:rsidRDefault="007468FD">
    <w:pPr>
      <w:spacing w:after="152" w:line="259" w:lineRule="auto"/>
      <w:ind w:left="235" w:firstLine="0"/>
      <w:jc w:val="center"/>
    </w:pPr>
    <w:r>
      <w:rPr>
        <w:b/>
      </w:rPr>
      <w:t xml:space="preserve">Practical 05 </w:t>
    </w:r>
  </w:p>
  <w:p w14:paraId="102486C8" w14:textId="77777777" w:rsidR="007631A5" w:rsidRDefault="007468FD">
    <w:pPr>
      <w:spacing w:after="0" w:line="259" w:lineRule="auto"/>
      <w:ind w:left="228" w:firstLine="0"/>
      <w:jc w:val="center"/>
    </w:pPr>
    <w:r>
      <w:rPr>
        <w:b/>
      </w:rPr>
      <w:t>Assembly Language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FDC7E" w14:textId="77777777" w:rsidR="007631A5" w:rsidRDefault="007468FD">
    <w:pPr>
      <w:spacing w:after="152" w:line="259" w:lineRule="auto"/>
      <w:ind w:left="235" w:firstLine="0"/>
      <w:jc w:val="center"/>
    </w:pPr>
    <w:r>
      <w:rPr>
        <w:b/>
      </w:rPr>
      <w:t xml:space="preserve">Practical 05 </w:t>
    </w:r>
  </w:p>
  <w:p w14:paraId="374AADD5" w14:textId="77777777" w:rsidR="007631A5" w:rsidRDefault="007468FD">
    <w:pPr>
      <w:spacing w:after="0" w:line="259" w:lineRule="auto"/>
      <w:ind w:left="228" w:firstLine="0"/>
      <w:jc w:val="center"/>
    </w:pPr>
    <w:r>
      <w:rPr>
        <w:b/>
      </w:rPr>
      <w:t>Assembly Language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23CD7"/>
    <w:multiLevelType w:val="hybridMultilevel"/>
    <w:tmpl w:val="84F89106"/>
    <w:lvl w:ilvl="0" w:tplc="304C2254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A8B8EE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B8D66C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88C594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FE8B7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34375A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B8DF6A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CA29AA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625F8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DF008A"/>
    <w:multiLevelType w:val="hybridMultilevel"/>
    <w:tmpl w:val="A1C8196A"/>
    <w:lvl w:ilvl="0" w:tplc="5E1E0110">
      <w:start w:val="1"/>
      <w:numFmt w:val="bullet"/>
      <w:lvlText w:val="•"/>
      <w:lvlJc w:val="left"/>
      <w:pPr>
        <w:ind w:left="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3C2368">
      <w:start w:val="1"/>
      <w:numFmt w:val="bullet"/>
      <w:lvlText w:val="o"/>
      <w:lvlJc w:val="left"/>
      <w:pPr>
        <w:ind w:left="1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02B5C2">
      <w:start w:val="1"/>
      <w:numFmt w:val="bullet"/>
      <w:lvlText w:val="▪"/>
      <w:lvlJc w:val="left"/>
      <w:pPr>
        <w:ind w:left="2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14335E">
      <w:start w:val="1"/>
      <w:numFmt w:val="bullet"/>
      <w:lvlText w:val="•"/>
      <w:lvlJc w:val="left"/>
      <w:pPr>
        <w:ind w:left="2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D2F728">
      <w:start w:val="1"/>
      <w:numFmt w:val="bullet"/>
      <w:lvlText w:val="o"/>
      <w:lvlJc w:val="left"/>
      <w:pPr>
        <w:ind w:left="37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825694">
      <w:start w:val="1"/>
      <w:numFmt w:val="bullet"/>
      <w:lvlText w:val="▪"/>
      <w:lvlJc w:val="left"/>
      <w:pPr>
        <w:ind w:left="44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B26A7C">
      <w:start w:val="1"/>
      <w:numFmt w:val="bullet"/>
      <w:lvlText w:val="•"/>
      <w:lvlJc w:val="left"/>
      <w:pPr>
        <w:ind w:left="5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026C08">
      <w:start w:val="1"/>
      <w:numFmt w:val="bullet"/>
      <w:lvlText w:val="o"/>
      <w:lvlJc w:val="left"/>
      <w:pPr>
        <w:ind w:left="5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32D676">
      <w:start w:val="1"/>
      <w:numFmt w:val="bullet"/>
      <w:lvlText w:val="▪"/>
      <w:lvlJc w:val="left"/>
      <w:pPr>
        <w:ind w:left="65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A5"/>
    <w:rsid w:val="007468FD"/>
    <w:rsid w:val="007631A5"/>
    <w:rsid w:val="0087072D"/>
    <w:rsid w:val="00F5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AD115"/>
  <w15:docId w15:val="{E75579D7-276F-4D00-AEF2-5DE1863D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entid.github.com/Assembly_and_c/PRACTICAL_#" TargetMode="External"/><Relationship Id="rId13" Type="http://schemas.openxmlformats.org/officeDocument/2006/relationships/hyperlink" Target="https://1drv.ms/i/s!Au3XD_Li32Zeno9yFzqST1UPnNB1jg?e=3Yp2hO" TargetMode="External"/><Relationship Id="rId18" Type="http://schemas.openxmlformats.org/officeDocument/2006/relationships/hyperlink" Target="https://1drv.ms/i/s!Au3XD_Li32Zeno9qnx5rE_TmNYOFkQ?e=kX6Bia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1drv.ms/i/s!Au3XD_Li32Zeno9mHthuAR_UtOQh4w?e=BJ8Q2c" TargetMode="External"/><Relationship Id="rId7" Type="http://schemas.openxmlformats.org/officeDocument/2006/relationships/hyperlink" Target="https://studentid.github.com/Assembly_and_c/PRACTICAL_#" TargetMode="External"/><Relationship Id="rId12" Type="http://schemas.openxmlformats.org/officeDocument/2006/relationships/hyperlink" Target="https://1drv.ms/i/s!Au3XD_Li32Zeno9yFzqST1UPnNB1jg?e=3Yp2hO" TargetMode="External"/><Relationship Id="rId17" Type="http://schemas.openxmlformats.org/officeDocument/2006/relationships/image" Target="media/image3.jp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1drv.ms/i/s!Au3XD_Li32Zeno9rT1zk1_4V4veVnw?e=PMIK68" TargetMode="External"/><Relationship Id="rId20" Type="http://schemas.openxmlformats.org/officeDocument/2006/relationships/image" Target="media/image4.jp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1drv.ms/i/s!Au3XD_Li32Zeno9rT1zk1_4V4veVnw?e=PMIK68" TargetMode="External"/><Relationship Id="rId23" Type="http://schemas.openxmlformats.org/officeDocument/2006/relationships/image" Target="media/image5.jpg"/><Relationship Id="rId28" Type="http://schemas.openxmlformats.org/officeDocument/2006/relationships/header" Target="header3.xml"/><Relationship Id="rId10" Type="http://schemas.openxmlformats.org/officeDocument/2006/relationships/hyperlink" Target="http://www.easy68k.com/" TargetMode="External"/><Relationship Id="rId19" Type="http://schemas.openxmlformats.org/officeDocument/2006/relationships/hyperlink" Target="https://1drv.ms/i/s!Au3XD_Li32Zeno9qnx5rE_TmNYOFkQ?e=kX6Bia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easy68k.com/" TargetMode="External"/><Relationship Id="rId14" Type="http://schemas.openxmlformats.org/officeDocument/2006/relationships/image" Target="media/image2.jpg"/><Relationship Id="rId22" Type="http://schemas.openxmlformats.org/officeDocument/2006/relationships/hyperlink" Target="https://1drv.ms/i/s!Au3XD_Li32Zeno9mHthuAR_UtOQh4w?e=BJ8Q2c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670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cp:lastModifiedBy>(Student  C00296052) Brandon Jaroszczak</cp:lastModifiedBy>
  <cp:revision>4</cp:revision>
  <cp:lastPrinted>2025-02-10T16:39:00Z</cp:lastPrinted>
  <dcterms:created xsi:type="dcterms:W3CDTF">2025-02-10T16:39:00Z</dcterms:created>
  <dcterms:modified xsi:type="dcterms:W3CDTF">2025-02-10T16:40:00Z</dcterms:modified>
</cp:coreProperties>
</file>