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8C95" w14:textId="77777777" w:rsidR="001444C9" w:rsidRPr="00EF58C9" w:rsidRDefault="001444C9" w:rsidP="00022203">
      <w:pPr>
        <w:jc w:val="center"/>
        <w:rPr>
          <w:rFonts w:ascii="仿宋" w:eastAsia="仿宋" w:hAnsi="仿宋"/>
          <w:b/>
          <w:bCs/>
          <w:sz w:val="32"/>
          <w:szCs w:val="32"/>
        </w:rPr>
      </w:pPr>
      <w:r w:rsidRPr="00EF58C9">
        <w:rPr>
          <w:rFonts w:ascii="仿宋" w:eastAsia="仿宋" w:hAnsi="仿宋" w:hint="eastAsia"/>
          <w:b/>
          <w:bCs/>
          <w:sz w:val="32"/>
          <w:szCs w:val="32"/>
        </w:rPr>
        <w:t>南方科技大学本科生毕业</w:t>
      </w:r>
      <w:r w:rsidR="00643106" w:rsidRPr="00EF58C9">
        <w:rPr>
          <w:rFonts w:ascii="仿宋" w:eastAsia="仿宋" w:hAnsi="仿宋" w:hint="eastAsia"/>
          <w:b/>
          <w:bCs/>
          <w:sz w:val="32"/>
          <w:szCs w:val="32"/>
        </w:rPr>
        <w:t>设计</w:t>
      </w:r>
      <w:r w:rsidRPr="00EF58C9">
        <w:rPr>
          <w:rFonts w:ascii="仿宋" w:eastAsia="仿宋" w:hAnsi="仿宋" w:hint="eastAsia"/>
          <w:b/>
          <w:bCs/>
          <w:sz w:val="32"/>
          <w:szCs w:val="32"/>
        </w:rPr>
        <w:t>（</w:t>
      </w:r>
      <w:r w:rsidR="00643106" w:rsidRPr="00EF58C9">
        <w:rPr>
          <w:rFonts w:ascii="仿宋" w:eastAsia="仿宋" w:hAnsi="仿宋" w:hint="eastAsia"/>
          <w:b/>
          <w:bCs/>
          <w:sz w:val="32"/>
          <w:szCs w:val="32"/>
        </w:rPr>
        <w:t>论文</w:t>
      </w:r>
      <w:r w:rsidRPr="00EF58C9">
        <w:rPr>
          <w:rFonts w:ascii="仿宋" w:eastAsia="仿宋" w:hAnsi="仿宋" w:hint="eastAsia"/>
          <w:b/>
          <w:bCs/>
          <w:sz w:val="32"/>
          <w:szCs w:val="32"/>
        </w:rPr>
        <w:t>）选题申报表</w:t>
      </w:r>
    </w:p>
    <w:tbl>
      <w:tblPr>
        <w:tblW w:w="8931"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3"/>
        <w:gridCol w:w="1280"/>
        <w:gridCol w:w="1219"/>
        <w:gridCol w:w="1502"/>
        <w:gridCol w:w="1217"/>
        <w:gridCol w:w="2100"/>
      </w:tblGrid>
      <w:tr w:rsidR="001444C9" w:rsidRPr="00EF58C9" w14:paraId="0FE63C18" w14:textId="77777777" w:rsidTr="00AD71CB">
        <w:trPr>
          <w:trHeight w:val="460"/>
          <w:jc w:val="center"/>
        </w:trPr>
        <w:tc>
          <w:tcPr>
            <w:tcW w:w="1613" w:type="dxa"/>
            <w:tcBorders>
              <w:top w:val="single" w:sz="4" w:space="0" w:color="auto"/>
              <w:left w:val="single" w:sz="4" w:space="0" w:color="auto"/>
              <w:bottom w:val="single" w:sz="4" w:space="0" w:color="auto"/>
              <w:right w:val="single" w:sz="4" w:space="0" w:color="auto"/>
            </w:tcBorders>
            <w:vAlign w:val="center"/>
          </w:tcPr>
          <w:p w14:paraId="555B0792" w14:textId="77777777" w:rsidR="001444C9" w:rsidRPr="00EF58C9" w:rsidRDefault="001444C9" w:rsidP="00BC7C9A">
            <w:pPr>
              <w:jc w:val="center"/>
              <w:rPr>
                <w:rFonts w:ascii="仿宋" w:eastAsia="仿宋" w:hAnsi="仿宋"/>
                <w:sz w:val="24"/>
                <w:szCs w:val="24"/>
              </w:rPr>
            </w:pPr>
            <w:r w:rsidRPr="00EF58C9">
              <w:rPr>
                <w:rFonts w:ascii="仿宋" w:eastAsia="仿宋" w:hAnsi="仿宋" w:hint="eastAsia"/>
                <w:sz w:val="24"/>
                <w:szCs w:val="24"/>
              </w:rPr>
              <w:t>设计（论文）题目</w:t>
            </w:r>
          </w:p>
        </w:tc>
        <w:tc>
          <w:tcPr>
            <w:tcW w:w="7318" w:type="dxa"/>
            <w:gridSpan w:val="5"/>
            <w:tcBorders>
              <w:top w:val="single" w:sz="4" w:space="0" w:color="auto"/>
              <w:left w:val="single" w:sz="4" w:space="0" w:color="auto"/>
              <w:bottom w:val="single" w:sz="4" w:space="0" w:color="auto"/>
              <w:right w:val="single" w:sz="4" w:space="0" w:color="auto"/>
            </w:tcBorders>
            <w:vAlign w:val="center"/>
          </w:tcPr>
          <w:p w14:paraId="203E44E8" w14:textId="5B432113" w:rsidR="001444C9" w:rsidRPr="005273B6" w:rsidRDefault="00C26EC9" w:rsidP="00E078EA">
            <w:pPr>
              <w:widowControl/>
              <w:ind w:firstLineChars="700" w:firstLine="1470"/>
              <w:jc w:val="left"/>
            </w:pPr>
            <w:r>
              <w:rPr>
                <w:rFonts w:hint="eastAsia"/>
              </w:rPr>
              <w:t>网上购物</w:t>
            </w:r>
            <w:r w:rsidR="00E078EA">
              <w:rPr>
                <w:rFonts w:hint="eastAsia"/>
              </w:rPr>
              <w:t>的个性化推荐</w:t>
            </w:r>
            <w:r>
              <w:rPr>
                <w:rFonts w:hint="eastAsia"/>
              </w:rPr>
              <w:t>系统设计与实现</w:t>
            </w:r>
          </w:p>
        </w:tc>
      </w:tr>
      <w:tr w:rsidR="001444C9" w:rsidRPr="00EF58C9" w14:paraId="7BF24D72" w14:textId="77777777" w:rsidTr="00AD71CB">
        <w:trPr>
          <w:trHeight w:val="492"/>
          <w:jc w:val="center"/>
        </w:trPr>
        <w:tc>
          <w:tcPr>
            <w:tcW w:w="1613" w:type="dxa"/>
            <w:tcBorders>
              <w:top w:val="single" w:sz="4" w:space="0" w:color="auto"/>
              <w:left w:val="single" w:sz="4" w:space="0" w:color="auto"/>
              <w:bottom w:val="single" w:sz="4" w:space="0" w:color="auto"/>
              <w:right w:val="single" w:sz="4" w:space="0" w:color="auto"/>
            </w:tcBorders>
            <w:vAlign w:val="center"/>
          </w:tcPr>
          <w:p w14:paraId="0E9C26F5" w14:textId="77777777" w:rsidR="001444C9" w:rsidRPr="00EF58C9" w:rsidRDefault="001444C9" w:rsidP="00BC7C9A">
            <w:pPr>
              <w:jc w:val="center"/>
              <w:rPr>
                <w:rFonts w:ascii="仿宋" w:eastAsia="仿宋" w:hAnsi="仿宋"/>
                <w:sz w:val="24"/>
                <w:szCs w:val="24"/>
              </w:rPr>
            </w:pPr>
            <w:r w:rsidRPr="00EF58C9">
              <w:rPr>
                <w:rFonts w:ascii="仿宋" w:eastAsia="仿宋" w:hAnsi="仿宋" w:hint="eastAsia"/>
                <w:sz w:val="24"/>
                <w:szCs w:val="24"/>
              </w:rPr>
              <w:t>题目类型</w:t>
            </w:r>
          </w:p>
        </w:tc>
        <w:tc>
          <w:tcPr>
            <w:tcW w:w="1280" w:type="dxa"/>
            <w:tcBorders>
              <w:top w:val="single" w:sz="4" w:space="0" w:color="auto"/>
              <w:left w:val="single" w:sz="4" w:space="0" w:color="auto"/>
              <w:bottom w:val="single" w:sz="4" w:space="0" w:color="auto"/>
              <w:right w:val="single" w:sz="4" w:space="0" w:color="auto"/>
            </w:tcBorders>
            <w:vAlign w:val="center"/>
          </w:tcPr>
          <w:p w14:paraId="178F4E5D" w14:textId="1B178B0B" w:rsidR="001444C9" w:rsidRPr="00EF58C9" w:rsidRDefault="00FC11EC" w:rsidP="00BC7C9A">
            <w:pPr>
              <w:jc w:val="center"/>
              <w:rPr>
                <w:rFonts w:ascii="仿宋" w:eastAsia="仿宋" w:hAnsi="仿宋"/>
                <w:sz w:val="24"/>
                <w:szCs w:val="24"/>
              </w:rPr>
            </w:pPr>
            <w:r>
              <w:rPr>
                <w:rFonts w:ascii="仿宋" w:eastAsia="仿宋" w:hAnsi="仿宋" w:hint="eastAsia"/>
                <w:sz w:val="24"/>
                <w:szCs w:val="24"/>
              </w:rPr>
              <w:t>C</w:t>
            </w:r>
          </w:p>
        </w:tc>
        <w:tc>
          <w:tcPr>
            <w:tcW w:w="1219" w:type="dxa"/>
            <w:tcBorders>
              <w:top w:val="single" w:sz="4" w:space="0" w:color="auto"/>
              <w:left w:val="single" w:sz="4" w:space="0" w:color="auto"/>
              <w:bottom w:val="single" w:sz="4" w:space="0" w:color="auto"/>
              <w:right w:val="single" w:sz="4" w:space="0" w:color="auto"/>
            </w:tcBorders>
            <w:vAlign w:val="center"/>
          </w:tcPr>
          <w:p w14:paraId="6FBDF297" w14:textId="77777777" w:rsidR="001444C9" w:rsidRPr="00EF58C9" w:rsidRDefault="001444C9" w:rsidP="00BC7C9A">
            <w:pPr>
              <w:jc w:val="center"/>
              <w:rPr>
                <w:rFonts w:ascii="仿宋" w:eastAsia="仿宋" w:hAnsi="仿宋"/>
                <w:sz w:val="24"/>
                <w:szCs w:val="24"/>
              </w:rPr>
            </w:pPr>
            <w:r w:rsidRPr="00EF58C9">
              <w:rPr>
                <w:rFonts w:ascii="仿宋" w:eastAsia="仿宋" w:hAnsi="仿宋" w:hint="eastAsia"/>
                <w:sz w:val="24"/>
                <w:szCs w:val="24"/>
              </w:rPr>
              <w:t>题目来源</w:t>
            </w:r>
          </w:p>
        </w:tc>
        <w:tc>
          <w:tcPr>
            <w:tcW w:w="1502" w:type="dxa"/>
            <w:tcBorders>
              <w:top w:val="single" w:sz="4" w:space="0" w:color="auto"/>
              <w:left w:val="single" w:sz="4" w:space="0" w:color="auto"/>
              <w:bottom w:val="single" w:sz="4" w:space="0" w:color="auto"/>
              <w:right w:val="single" w:sz="4" w:space="0" w:color="auto"/>
            </w:tcBorders>
            <w:vAlign w:val="center"/>
          </w:tcPr>
          <w:p w14:paraId="65107C85" w14:textId="0A4C0ED1" w:rsidR="001444C9" w:rsidRPr="00EF58C9" w:rsidRDefault="00FC11EC" w:rsidP="00BC7C9A">
            <w:pPr>
              <w:jc w:val="center"/>
              <w:rPr>
                <w:rFonts w:ascii="仿宋" w:eastAsia="仿宋" w:hAnsi="仿宋"/>
                <w:sz w:val="24"/>
                <w:szCs w:val="24"/>
              </w:rPr>
            </w:pPr>
            <w:r>
              <w:rPr>
                <w:rFonts w:ascii="仿宋" w:eastAsia="仿宋" w:hAnsi="仿宋" w:hint="eastAsia"/>
                <w:sz w:val="24"/>
                <w:szCs w:val="24"/>
              </w:rPr>
              <w:t>B</w:t>
            </w:r>
          </w:p>
        </w:tc>
        <w:tc>
          <w:tcPr>
            <w:tcW w:w="1217" w:type="dxa"/>
            <w:tcBorders>
              <w:top w:val="single" w:sz="4" w:space="0" w:color="auto"/>
              <w:left w:val="single" w:sz="4" w:space="0" w:color="auto"/>
              <w:bottom w:val="single" w:sz="4" w:space="0" w:color="auto"/>
              <w:right w:val="single" w:sz="4" w:space="0" w:color="auto"/>
            </w:tcBorders>
            <w:vAlign w:val="center"/>
          </w:tcPr>
          <w:p w14:paraId="4485E949" w14:textId="77777777" w:rsidR="001444C9" w:rsidRPr="00EF58C9" w:rsidRDefault="001444C9" w:rsidP="00BC7C9A">
            <w:pPr>
              <w:jc w:val="center"/>
              <w:rPr>
                <w:rFonts w:ascii="仿宋" w:eastAsia="仿宋" w:hAnsi="仿宋"/>
                <w:sz w:val="24"/>
                <w:szCs w:val="24"/>
              </w:rPr>
            </w:pPr>
            <w:r w:rsidRPr="00EF58C9">
              <w:rPr>
                <w:rFonts w:ascii="仿宋" w:eastAsia="仿宋" w:hAnsi="仿宋" w:hint="eastAsia"/>
                <w:sz w:val="24"/>
                <w:szCs w:val="24"/>
              </w:rPr>
              <w:t>面向专业</w:t>
            </w:r>
          </w:p>
        </w:tc>
        <w:tc>
          <w:tcPr>
            <w:tcW w:w="2100" w:type="dxa"/>
            <w:tcBorders>
              <w:top w:val="single" w:sz="4" w:space="0" w:color="auto"/>
              <w:left w:val="single" w:sz="4" w:space="0" w:color="auto"/>
              <w:bottom w:val="single" w:sz="4" w:space="0" w:color="auto"/>
              <w:right w:val="single" w:sz="4" w:space="0" w:color="auto"/>
            </w:tcBorders>
            <w:vAlign w:val="center"/>
          </w:tcPr>
          <w:p w14:paraId="60536FBB" w14:textId="77777777" w:rsidR="001444C9" w:rsidRPr="00233761" w:rsidRDefault="00233761" w:rsidP="00BC7C9A">
            <w:pPr>
              <w:jc w:val="center"/>
              <w:rPr>
                <w:rFonts w:ascii="仿宋" w:eastAsia="仿宋" w:hAnsi="仿宋"/>
                <w:szCs w:val="21"/>
              </w:rPr>
            </w:pPr>
            <w:r w:rsidRPr="00233761">
              <w:rPr>
                <w:rFonts w:ascii="仿宋" w:eastAsia="仿宋" w:hAnsi="仿宋" w:hint="eastAsia"/>
                <w:szCs w:val="21"/>
              </w:rPr>
              <w:t>计算机科学与技术</w:t>
            </w:r>
          </w:p>
        </w:tc>
      </w:tr>
      <w:tr w:rsidR="001444C9" w:rsidRPr="00EF58C9" w14:paraId="4E127029" w14:textId="77777777" w:rsidTr="00AD71CB">
        <w:trPr>
          <w:trHeight w:val="420"/>
          <w:jc w:val="center"/>
        </w:trPr>
        <w:tc>
          <w:tcPr>
            <w:tcW w:w="1613" w:type="dxa"/>
            <w:tcBorders>
              <w:top w:val="single" w:sz="4" w:space="0" w:color="auto"/>
              <w:left w:val="single" w:sz="4" w:space="0" w:color="auto"/>
              <w:bottom w:val="single" w:sz="4" w:space="0" w:color="auto"/>
              <w:right w:val="single" w:sz="4" w:space="0" w:color="auto"/>
            </w:tcBorders>
            <w:vAlign w:val="center"/>
          </w:tcPr>
          <w:p w14:paraId="1991F990" w14:textId="77777777" w:rsidR="001444C9" w:rsidRPr="00EF58C9" w:rsidRDefault="001444C9" w:rsidP="00BC7C9A">
            <w:pPr>
              <w:jc w:val="center"/>
              <w:rPr>
                <w:rFonts w:ascii="仿宋" w:eastAsia="仿宋" w:hAnsi="仿宋"/>
                <w:sz w:val="24"/>
                <w:szCs w:val="24"/>
              </w:rPr>
            </w:pPr>
            <w:r w:rsidRPr="00EF58C9">
              <w:rPr>
                <w:rFonts w:ascii="仿宋" w:eastAsia="仿宋" w:hAnsi="仿宋"/>
                <w:sz w:val="24"/>
                <w:szCs w:val="24"/>
              </w:rPr>
              <w:t>指导教师</w:t>
            </w:r>
          </w:p>
        </w:tc>
        <w:tc>
          <w:tcPr>
            <w:tcW w:w="1280" w:type="dxa"/>
            <w:tcBorders>
              <w:top w:val="single" w:sz="4" w:space="0" w:color="auto"/>
              <w:left w:val="single" w:sz="4" w:space="0" w:color="auto"/>
              <w:bottom w:val="single" w:sz="4" w:space="0" w:color="auto"/>
              <w:right w:val="single" w:sz="4" w:space="0" w:color="auto"/>
            </w:tcBorders>
            <w:vAlign w:val="center"/>
          </w:tcPr>
          <w:p w14:paraId="101FD990" w14:textId="58F02503" w:rsidR="001444C9" w:rsidRPr="00EF58C9" w:rsidRDefault="003547C1" w:rsidP="00BC7C9A">
            <w:pPr>
              <w:jc w:val="center"/>
              <w:rPr>
                <w:rFonts w:ascii="仿宋" w:eastAsia="仿宋" w:hAnsi="仿宋"/>
                <w:sz w:val="24"/>
                <w:szCs w:val="24"/>
              </w:rPr>
            </w:pPr>
            <w:r>
              <w:rPr>
                <w:rFonts w:ascii="仿宋" w:eastAsia="仿宋" w:hAnsi="仿宋" w:hint="eastAsia"/>
                <w:sz w:val="24"/>
                <w:szCs w:val="24"/>
              </w:rPr>
              <w:t>张宇</w:t>
            </w:r>
          </w:p>
        </w:tc>
        <w:tc>
          <w:tcPr>
            <w:tcW w:w="1219" w:type="dxa"/>
            <w:tcBorders>
              <w:top w:val="single" w:sz="4" w:space="0" w:color="auto"/>
              <w:left w:val="single" w:sz="4" w:space="0" w:color="auto"/>
              <w:bottom w:val="single" w:sz="4" w:space="0" w:color="auto"/>
              <w:right w:val="single" w:sz="4" w:space="0" w:color="auto"/>
            </w:tcBorders>
            <w:vAlign w:val="center"/>
          </w:tcPr>
          <w:p w14:paraId="30EA3165" w14:textId="77777777" w:rsidR="001444C9" w:rsidRPr="00EF58C9" w:rsidRDefault="001444C9" w:rsidP="00F26A51">
            <w:pPr>
              <w:jc w:val="center"/>
              <w:rPr>
                <w:rFonts w:ascii="仿宋" w:eastAsia="仿宋" w:hAnsi="仿宋"/>
                <w:sz w:val="24"/>
                <w:szCs w:val="24"/>
              </w:rPr>
            </w:pPr>
            <w:r w:rsidRPr="00EF58C9">
              <w:rPr>
                <w:rFonts w:ascii="仿宋" w:eastAsia="仿宋" w:hAnsi="仿宋"/>
                <w:sz w:val="24"/>
                <w:szCs w:val="24"/>
              </w:rPr>
              <w:t>职称</w:t>
            </w:r>
          </w:p>
        </w:tc>
        <w:tc>
          <w:tcPr>
            <w:tcW w:w="1502" w:type="dxa"/>
            <w:tcBorders>
              <w:top w:val="single" w:sz="4" w:space="0" w:color="auto"/>
              <w:left w:val="single" w:sz="4" w:space="0" w:color="auto"/>
              <w:bottom w:val="single" w:sz="4" w:space="0" w:color="auto"/>
              <w:right w:val="single" w:sz="4" w:space="0" w:color="auto"/>
            </w:tcBorders>
            <w:vAlign w:val="center"/>
          </w:tcPr>
          <w:p w14:paraId="2375BF7E" w14:textId="784AFD96" w:rsidR="001444C9" w:rsidRPr="00EF58C9" w:rsidRDefault="00470CEA" w:rsidP="00BC7C9A">
            <w:pPr>
              <w:jc w:val="center"/>
              <w:rPr>
                <w:rFonts w:ascii="仿宋" w:eastAsia="仿宋" w:hAnsi="仿宋"/>
                <w:sz w:val="24"/>
                <w:szCs w:val="24"/>
              </w:rPr>
            </w:pPr>
            <w:r>
              <w:rPr>
                <w:rFonts w:ascii="仿宋" w:eastAsia="仿宋" w:hAnsi="仿宋" w:hint="eastAsia"/>
                <w:sz w:val="24"/>
                <w:szCs w:val="24"/>
              </w:rPr>
              <w:t>副教授</w:t>
            </w:r>
          </w:p>
        </w:tc>
        <w:tc>
          <w:tcPr>
            <w:tcW w:w="1217" w:type="dxa"/>
            <w:tcBorders>
              <w:top w:val="single" w:sz="4" w:space="0" w:color="auto"/>
              <w:left w:val="single" w:sz="4" w:space="0" w:color="auto"/>
              <w:bottom w:val="single" w:sz="4" w:space="0" w:color="auto"/>
              <w:right w:val="single" w:sz="4" w:space="0" w:color="auto"/>
            </w:tcBorders>
            <w:vAlign w:val="center"/>
          </w:tcPr>
          <w:p w14:paraId="77400968" w14:textId="77777777" w:rsidR="001444C9" w:rsidRPr="00EF58C9" w:rsidRDefault="001444C9" w:rsidP="00BC7C9A">
            <w:pPr>
              <w:jc w:val="center"/>
              <w:rPr>
                <w:rFonts w:ascii="仿宋" w:eastAsia="仿宋" w:hAnsi="仿宋"/>
                <w:sz w:val="24"/>
                <w:szCs w:val="24"/>
              </w:rPr>
            </w:pPr>
            <w:r w:rsidRPr="00EF58C9">
              <w:rPr>
                <w:rFonts w:ascii="仿宋" w:eastAsia="仿宋" w:hAnsi="仿宋" w:hint="eastAsia"/>
                <w:sz w:val="24"/>
                <w:szCs w:val="24"/>
              </w:rPr>
              <w:t>研究方向</w:t>
            </w:r>
          </w:p>
        </w:tc>
        <w:tc>
          <w:tcPr>
            <w:tcW w:w="2100" w:type="dxa"/>
            <w:tcBorders>
              <w:top w:val="single" w:sz="4" w:space="0" w:color="auto"/>
              <w:left w:val="single" w:sz="4" w:space="0" w:color="auto"/>
              <w:bottom w:val="single" w:sz="4" w:space="0" w:color="auto"/>
              <w:right w:val="single" w:sz="4" w:space="0" w:color="auto"/>
            </w:tcBorders>
            <w:vAlign w:val="center"/>
          </w:tcPr>
          <w:p w14:paraId="6EB5C34E" w14:textId="47746F0B" w:rsidR="001444C9" w:rsidRPr="00EF58C9" w:rsidRDefault="00470CEA" w:rsidP="00470CEA">
            <w:pPr>
              <w:jc w:val="center"/>
              <w:rPr>
                <w:rFonts w:ascii="仿宋" w:eastAsia="仿宋" w:hAnsi="仿宋"/>
                <w:sz w:val="24"/>
                <w:szCs w:val="24"/>
              </w:rPr>
            </w:pPr>
            <w:r w:rsidRPr="00470CEA">
              <w:rPr>
                <w:rFonts w:ascii="仿宋" w:eastAsia="仿宋" w:hAnsi="仿宋" w:hint="eastAsia"/>
                <w:sz w:val="24"/>
                <w:szCs w:val="24"/>
              </w:rPr>
              <w:t>人工智能，机器学习，大数据分析</w:t>
            </w:r>
          </w:p>
        </w:tc>
      </w:tr>
      <w:tr w:rsidR="001444C9" w:rsidRPr="00EF58C9" w14:paraId="6E705BEC" w14:textId="77777777" w:rsidTr="00AD71CB">
        <w:trPr>
          <w:trHeight w:val="8285"/>
          <w:jc w:val="center"/>
        </w:trPr>
        <w:tc>
          <w:tcPr>
            <w:tcW w:w="8931" w:type="dxa"/>
            <w:gridSpan w:val="6"/>
            <w:tcBorders>
              <w:top w:val="single" w:sz="4" w:space="0" w:color="auto"/>
              <w:left w:val="single" w:sz="4" w:space="0" w:color="auto"/>
              <w:bottom w:val="single" w:sz="4" w:space="0" w:color="auto"/>
              <w:right w:val="single" w:sz="4" w:space="0" w:color="auto"/>
            </w:tcBorders>
          </w:tcPr>
          <w:p w14:paraId="452C0010" w14:textId="52241C20" w:rsidR="00155A1D" w:rsidRPr="00CC2EDD" w:rsidRDefault="003327B8" w:rsidP="00F4487F">
            <w:pPr>
              <w:jc w:val="center"/>
              <w:rPr>
                <w:sz w:val="28"/>
                <w:szCs w:val="32"/>
              </w:rPr>
            </w:pPr>
            <w:r w:rsidRPr="00CC2EDD">
              <w:rPr>
                <w:rFonts w:hint="eastAsia"/>
                <w:sz w:val="28"/>
                <w:szCs w:val="32"/>
              </w:rPr>
              <w:t>背景</w:t>
            </w:r>
          </w:p>
          <w:p w14:paraId="2919DA09" w14:textId="5D69F6C0" w:rsidR="002E31EA" w:rsidRPr="00CC2EDD" w:rsidRDefault="00302213" w:rsidP="00DF6933">
            <w:pPr>
              <w:ind w:firstLineChars="150" w:firstLine="420"/>
              <w:rPr>
                <w:sz w:val="28"/>
                <w:szCs w:val="32"/>
              </w:rPr>
            </w:pPr>
            <w:r w:rsidRPr="00CC2EDD">
              <w:rPr>
                <w:rFonts w:hint="eastAsia"/>
                <w:sz w:val="28"/>
                <w:szCs w:val="32"/>
              </w:rPr>
              <w:t>近年来，电子商务和</w:t>
            </w:r>
            <w:r w:rsidRPr="00CC2EDD">
              <w:rPr>
                <w:rFonts w:hint="eastAsia"/>
                <w:sz w:val="28"/>
                <w:szCs w:val="32"/>
              </w:rPr>
              <w:t>web</w:t>
            </w:r>
            <w:r w:rsidRPr="00CC2EDD">
              <w:rPr>
                <w:rFonts w:hint="eastAsia"/>
                <w:sz w:val="28"/>
                <w:szCs w:val="32"/>
              </w:rPr>
              <w:t>技术的迅速发展，</w:t>
            </w:r>
            <w:r w:rsidR="00EA46DE" w:rsidRPr="00CC2EDD">
              <w:rPr>
                <w:rFonts w:hint="eastAsia"/>
                <w:sz w:val="28"/>
                <w:szCs w:val="32"/>
              </w:rPr>
              <w:t>网购给人们的生活带来了极大的便利。但随着网购平台上的商家、商品数目的不断增多，人们在网购中投入的时间精力也越来越多。</w:t>
            </w:r>
            <w:r w:rsidR="0025515D" w:rsidRPr="00CC2EDD">
              <w:rPr>
                <w:rFonts w:hint="eastAsia"/>
                <w:sz w:val="28"/>
                <w:szCs w:val="32"/>
              </w:rPr>
              <w:t>对此，如何针对购买者的喜好，帮助其快速地找到</w:t>
            </w:r>
            <w:r w:rsidR="002E3CBC" w:rsidRPr="00CC2EDD">
              <w:rPr>
                <w:rFonts w:hint="eastAsia"/>
                <w:sz w:val="28"/>
                <w:szCs w:val="32"/>
              </w:rPr>
              <w:t>自己心仪的商品，成为当前网购平台中的热点技术。在这个需求的驱动下，近年来很多</w:t>
            </w:r>
            <w:r w:rsidR="00680069" w:rsidRPr="00CC2EDD">
              <w:rPr>
                <w:rFonts w:hint="eastAsia"/>
                <w:sz w:val="28"/>
                <w:szCs w:val="32"/>
              </w:rPr>
              <w:t>学者致力于研究能依据</w:t>
            </w:r>
            <w:r w:rsidR="002E1723" w:rsidRPr="00CC2EDD">
              <w:rPr>
                <w:rFonts w:hint="eastAsia"/>
                <w:sz w:val="28"/>
                <w:szCs w:val="32"/>
              </w:rPr>
              <w:t>个体喜好进行物品推荐的网上购买软件系统的设计方法。</w:t>
            </w:r>
          </w:p>
          <w:p w14:paraId="6C4E2E29" w14:textId="15D359F7" w:rsidR="00CD65B1" w:rsidRPr="00CC2EDD" w:rsidRDefault="00CD65B1" w:rsidP="00CD65B1">
            <w:pPr>
              <w:rPr>
                <w:sz w:val="28"/>
                <w:szCs w:val="32"/>
              </w:rPr>
            </w:pPr>
            <w:r w:rsidRPr="00CC2EDD">
              <w:rPr>
                <w:rFonts w:hint="eastAsia"/>
                <w:sz w:val="28"/>
                <w:szCs w:val="32"/>
              </w:rPr>
              <w:t xml:space="preserve"> </w:t>
            </w:r>
            <w:r w:rsidRPr="00CC2EDD">
              <w:rPr>
                <w:sz w:val="28"/>
                <w:szCs w:val="32"/>
              </w:rPr>
              <w:t xml:space="preserve">   </w:t>
            </w:r>
            <w:r w:rsidRPr="00CC2EDD">
              <w:rPr>
                <w:rFonts w:hint="eastAsia"/>
                <w:sz w:val="28"/>
                <w:szCs w:val="32"/>
              </w:rPr>
              <w:t>推荐系统作为一种信息过滤系统，其设计目标是为了满足那些没有足够的时间或者专业知识</w:t>
            </w:r>
            <w:r w:rsidR="008B02D0" w:rsidRPr="00CC2EDD">
              <w:rPr>
                <w:rFonts w:hint="eastAsia"/>
                <w:sz w:val="28"/>
                <w:szCs w:val="32"/>
              </w:rPr>
              <w:t>在大量选择物中做出选择的客户，是向特定目标人群推荐对其有用或其感兴趣内容的一类软件工具和技术。</w:t>
            </w:r>
            <w:r w:rsidR="000A5344" w:rsidRPr="00CC2EDD">
              <w:rPr>
                <w:rFonts w:hint="eastAsia"/>
                <w:sz w:val="28"/>
                <w:szCs w:val="32"/>
              </w:rPr>
              <w:t>如今，网购平台越来越离不开好的推荐系统，两者的紧密结合也是一种趋势。</w:t>
            </w:r>
          </w:p>
          <w:p w14:paraId="3114A813" w14:textId="0080B32E" w:rsidR="003226B9" w:rsidRPr="00CC2EDD" w:rsidRDefault="00DF6933" w:rsidP="003226B9">
            <w:pPr>
              <w:ind w:firstLine="420"/>
              <w:rPr>
                <w:sz w:val="28"/>
                <w:szCs w:val="32"/>
              </w:rPr>
            </w:pPr>
            <w:r w:rsidRPr="00CC2EDD">
              <w:rPr>
                <w:rFonts w:hint="eastAsia"/>
                <w:sz w:val="28"/>
                <w:szCs w:val="32"/>
              </w:rPr>
              <w:t>本课题充分考虑</w:t>
            </w:r>
            <w:r w:rsidR="0021692B" w:rsidRPr="00CC2EDD">
              <w:rPr>
                <w:rFonts w:hint="eastAsia"/>
                <w:sz w:val="28"/>
                <w:szCs w:val="32"/>
              </w:rPr>
              <w:t>网购的经济特色，</w:t>
            </w:r>
            <w:r w:rsidR="0013127C" w:rsidRPr="00CC2EDD">
              <w:rPr>
                <w:rFonts w:hint="eastAsia"/>
                <w:sz w:val="28"/>
                <w:szCs w:val="32"/>
              </w:rPr>
              <w:t>结合</w:t>
            </w:r>
            <w:r w:rsidR="0021692B" w:rsidRPr="00CC2EDD">
              <w:rPr>
                <w:rFonts w:hint="eastAsia"/>
                <w:sz w:val="28"/>
                <w:szCs w:val="32"/>
              </w:rPr>
              <w:t>推荐系统进行开发工作</w:t>
            </w:r>
            <w:r w:rsidR="0013127C" w:rsidRPr="00CC2EDD">
              <w:rPr>
                <w:rFonts w:hint="eastAsia"/>
                <w:sz w:val="28"/>
                <w:szCs w:val="32"/>
              </w:rPr>
              <w:t>，实践的意义、潜能都十分可观。</w:t>
            </w:r>
          </w:p>
          <w:p w14:paraId="46FD4EF5" w14:textId="3E06F977" w:rsidR="003327B8" w:rsidRPr="00CC2EDD" w:rsidRDefault="003327B8" w:rsidP="005B2984">
            <w:pPr>
              <w:jc w:val="center"/>
              <w:rPr>
                <w:sz w:val="28"/>
                <w:szCs w:val="32"/>
              </w:rPr>
            </w:pPr>
            <w:r w:rsidRPr="00CC2EDD">
              <w:rPr>
                <w:rFonts w:hint="eastAsia"/>
                <w:sz w:val="28"/>
                <w:szCs w:val="32"/>
              </w:rPr>
              <w:t>涉及领域与主要进展</w:t>
            </w:r>
          </w:p>
          <w:p w14:paraId="476A40C2" w14:textId="34404120" w:rsidR="00D14D12" w:rsidRPr="00CC2EDD" w:rsidRDefault="004A3768" w:rsidP="00100D79">
            <w:pPr>
              <w:widowControl/>
              <w:ind w:firstLineChars="200" w:firstLine="560"/>
              <w:jc w:val="left"/>
              <w:rPr>
                <w:sz w:val="28"/>
                <w:szCs w:val="32"/>
              </w:rPr>
            </w:pPr>
            <w:r w:rsidRPr="00CC2EDD">
              <w:rPr>
                <w:rFonts w:hint="eastAsia"/>
                <w:sz w:val="28"/>
                <w:szCs w:val="32"/>
              </w:rPr>
              <w:t>该课题的算法核心在于“推荐系统”：</w:t>
            </w:r>
            <w:r w:rsidR="00A42241" w:rsidRPr="00CC2EDD">
              <w:rPr>
                <w:sz w:val="28"/>
                <w:szCs w:val="32"/>
              </w:rPr>
              <w:t>传统推荐算法有基于用户</w:t>
            </w:r>
            <w:r w:rsidR="00A42241" w:rsidRPr="00CC2EDD">
              <w:rPr>
                <w:sz w:val="28"/>
                <w:szCs w:val="32"/>
              </w:rPr>
              <w:t xml:space="preserve"> (User-Based) </w:t>
            </w:r>
            <w:r w:rsidR="00A42241" w:rsidRPr="00CC2EDD">
              <w:rPr>
                <w:sz w:val="28"/>
                <w:szCs w:val="32"/>
              </w:rPr>
              <w:t>和基于项目</w:t>
            </w:r>
            <w:r w:rsidR="00A42241" w:rsidRPr="00CC2EDD">
              <w:rPr>
                <w:sz w:val="28"/>
                <w:szCs w:val="32"/>
              </w:rPr>
              <w:t xml:space="preserve"> (Item- Based) </w:t>
            </w:r>
            <w:r w:rsidR="00A42241" w:rsidRPr="00CC2EDD">
              <w:rPr>
                <w:sz w:val="28"/>
                <w:szCs w:val="32"/>
              </w:rPr>
              <w:t>的协同过滤推荐算法，其中基于用户的协同过滤推荐算法的核心思想是记录并保存用户购物记录，通过建立用户相似性矩阵，建立用户近邻关系。之后利用用户近邻关系进行</w:t>
            </w:r>
            <w:r w:rsidR="00A42241" w:rsidRPr="00CC2EDD">
              <w:rPr>
                <w:sz w:val="28"/>
                <w:szCs w:val="32"/>
              </w:rPr>
              <w:lastRenderedPageBreak/>
              <w:t>商品的推荐。而基于项目的协同过滤推荐算法的核心思想则是计算商品之间的相似性矩阵，并基此对用户未打分的物品进行预测。</w:t>
            </w:r>
          </w:p>
          <w:p w14:paraId="478DB60C" w14:textId="646689C1" w:rsidR="003226B9" w:rsidRPr="00CC2EDD" w:rsidRDefault="00A11110" w:rsidP="003226B9">
            <w:pPr>
              <w:widowControl/>
              <w:ind w:firstLineChars="200" w:firstLine="560"/>
              <w:jc w:val="left"/>
              <w:rPr>
                <w:sz w:val="28"/>
                <w:szCs w:val="32"/>
              </w:rPr>
            </w:pPr>
            <w:r w:rsidRPr="00CC2EDD">
              <w:rPr>
                <w:rFonts w:hint="eastAsia"/>
                <w:sz w:val="28"/>
                <w:szCs w:val="32"/>
              </w:rPr>
              <w:t>目前推荐系统发展大致如下：</w:t>
            </w:r>
            <w:r w:rsidRPr="00CC2EDD">
              <w:rPr>
                <w:sz w:val="28"/>
                <w:szCs w:val="32"/>
              </w:rPr>
              <w:t>为了缓解用户</w:t>
            </w:r>
            <w:r w:rsidRPr="00CC2EDD">
              <w:rPr>
                <w:sz w:val="28"/>
                <w:szCs w:val="32"/>
              </w:rPr>
              <w:t>-</w:t>
            </w:r>
            <w:r w:rsidRPr="00CC2EDD">
              <w:rPr>
                <w:sz w:val="28"/>
                <w:szCs w:val="32"/>
              </w:rPr>
              <w:t>物品矩阵的数据稀疏以及冷启动问题，引入更多附加信息</w:t>
            </w:r>
            <w:r w:rsidRPr="00CC2EDD">
              <w:rPr>
                <w:rFonts w:hint="eastAsia"/>
                <w:sz w:val="28"/>
                <w:szCs w:val="32"/>
              </w:rPr>
              <w:t>；</w:t>
            </w:r>
            <w:r w:rsidRPr="00CC2EDD">
              <w:rPr>
                <w:sz w:val="28"/>
                <w:szCs w:val="32"/>
              </w:rPr>
              <w:t>为了更细粒度的抽取用户、物品的特征，引入深度学习技术</w:t>
            </w:r>
            <w:r w:rsidRPr="00CC2EDD">
              <w:rPr>
                <w:rFonts w:hint="eastAsia"/>
                <w:sz w:val="28"/>
                <w:szCs w:val="32"/>
              </w:rPr>
              <w:t>；</w:t>
            </w:r>
            <w:r w:rsidRPr="00CC2EDD">
              <w:rPr>
                <w:sz w:val="28"/>
                <w:szCs w:val="32"/>
              </w:rPr>
              <w:t>在实现更精确推荐的同时，可解释性也逐渐成为研究热点</w:t>
            </w:r>
            <w:r w:rsidRPr="00CC2EDD">
              <w:rPr>
                <w:rFonts w:hint="eastAsia"/>
                <w:sz w:val="28"/>
                <w:szCs w:val="32"/>
              </w:rPr>
              <w:t>；</w:t>
            </w:r>
            <w:r w:rsidRPr="00CC2EDD">
              <w:rPr>
                <w:sz w:val="28"/>
                <w:szCs w:val="32"/>
              </w:rPr>
              <w:t>随着用户与物品的数量急剧增加，</w:t>
            </w:r>
            <w:r w:rsidRPr="00CC2EDD">
              <w:rPr>
                <w:rFonts w:hint="eastAsia"/>
                <w:sz w:val="28"/>
                <w:szCs w:val="32"/>
              </w:rPr>
              <w:t>重点提高</w:t>
            </w:r>
            <w:r w:rsidRPr="00CC2EDD">
              <w:rPr>
                <w:sz w:val="28"/>
                <w:szCs w:val="32"/>
              </w:rPr>
              <w:t>推荐效率</w:t>
            </w:r>
            <w:r w:rsidRPr="00CC2EDD">
              <w:rPr>
                <w:rFonts w:hint="eastAsia"/>
                <w:sz w:val="28"/>
                <w:szCs w:val="32"/>
              </w:rPr>
              <w:t>；重视</w:t>
            </w:r>
            <w:r w:rsidRPr="00CC2EDD">
              <w:rPr>
                <w:sz w:val="28"/>
                <w:szCs w:val="32"/>
              </w:rPr>
              <w:t>推荐的隐私与安全问题</w:t>
            </w:r>
            <w:r w:rsidRPr="00CC2EDD">
              <w:rPr>
                <w:rFonts w:hint="eastAsia"/>
                <w:sz w:val="28"/>
                <w:szCs w:val="32"/>
              </w:rPr>
              <w:t>。</w:t>
            </w:r>
          </w:p>
          <w:p w14:paraId="4FBAD08D" w14:textId="176306B3" w:rsidR="007074AB" w:rsidRPr="00CC2EDD" w:rsidRDefault="003226B9" w:rsidP="007074AB">
            <w:pPr>
              <w:widowControl/>
              <w:jc w:val="center"/>
              <w:rPr>
                <w:sz w:val="28"/>
                <w:szCs w:val="32"/>
              </w:rPr>
            </w:pPr>
            <w:r w:rsidRPr="00CC2EDD">
              <w:rPr>
                <w:rFonts w:hint="eastAsia"/>
                <w:sz w:val="28"/>
                <w:szCs w:val="32"/>
              </w:rPr>
              <w:t>工作安排</w:t>
            </w:r>
          </w:p>
          <w:p w14:paraId="5514E975" w14:textId="7DD757C4" w:rsidR="003327B8" w:rsidRPr="00CC2EDD" w:rsidRDefault="00D14D12" w:rsidP="00100EEB">
            <w:pPr>
              <w:widowControl/>
              <w:ind w:firstLine="420"/>
              <w:jc w:val="left"/>
              <w:rPr>
                <w:sz w:val="28"/>
                <w:szCs w:val="32"/>
              </w:rPr>
            </w:pPr>
            <w:r w:rsidRPr="00CC2EDD">
              <w:rPr>
                <w:rFonts w:hint="eastAsia"/>
                <w:sz w:val="28"/>
                <w:szCs w:val="32"/>
              </w:rPr>
              <w:t>本课题的开发将</w:t>
            </w:r>
            <w:r w:rsidR="0089088D" w:rsidRPr="00CC2EDD">
              <w:rPr>
                <w:rFonts w:hint="eastAsia"/>
                <w:sz w:val="28"/>
                <w:szCs w:val="32"/>
              </w:rPr>
              <w:t>使用</w:t>
            </w:r>
            <w:r w:rsidR="00100EEB" w:rsidRPr="00CC2EDD">
              <w:rPr>
                <w:rFonts w:hint="eastAsia"/>
                <w:sz w:val="28"/>
                <w:szCs w:val="32"/>
              </w:rPr>
              <w:t>先使用</w:t>
            </w:r>
            <w:r w:rsidRPr="00CC2EDD">
              <w:rPr>
                <w:rFonts w:hint="eastAsia"/>
                <w:sz w:val="28"/>
                <w:szCs w:val="32"/>
              </w:rPr>
              <w:t>Spring</w:t>
            </w:r>
            <w:r w:rsidRPr="00CC2EDD">
              <w:rPr>
                <w:rFonts w:hint="eastAsia"/>
                <w:sz w:val="28"/>
                <w:szCs w:val="32"/>
              </w:rPr>
              <w:t>框架</w:t>
            </w:r>
            <w:r w:rsidR="00521A86" w:rsidRPr="00CC2EDD">
              <w:rPr>
                <w:rFonts w:hint="eastAsia"/>
                <w:sz w:val="28"/>
                <w:szCs w:val="32"/>
              </w:rPr>
              <w:t>实现前后端的搭建</w:t>
            </w:r>
            <w:r w:rsidRPr="00CC2EDD">
              <w:rPr>
                <w:rFonts w:hint="eastAsia"/>
                <w:sz w:val="28"/>
                <w:szCs w:val="32"/>
              </w:rPr>
              <w:t>、</w:t>
            </w:r>
            <w:r w:rsidRPr="00CC2EDD">
              <w:rPr>
                <w:sz w:val="28"/>
                <w:szCs w:val="32"/>
              </w:rPr>
              <w:t>Java we</w:t>
            </w:r>
            <w:r w:rsidR="00521A86" w:rsidRPr="00CC2EDD">
              <w:rPr>
                <w:rFonts w:hint="eastAsia"/>
                <w:sz w:val="28"/>
                <w:szCs w:val="32"/>
              </w:rPr>
              <w:t>b</w:t>
            </w:r>
            <w:r w:rsidR="00521A86" w:rsidRPr="00CC2EDD">
              <w:rPr>
                <w:rFonts w:hint="eastAsia"/>
                <w:sz w:val="28"/>
                <w:szCs w:val="32"/>
              </w:rPr>
              <w:t>来支持交互功能</w:t>
            </w:r>
            <w:r w:rsidRPr="00CC2EDD">
              <w:rPr>
                <w:rFonts w:hint="eastAsia"/>
                <w:sz w:val="28"/>
                <w:szCs w:val="32"/>
              </w:rPr>
              <w:t>、</w:t>
            </w:r>
            <w:r w:rsidR="00521A86" w:rsidRPr="00CC2EDD">
              <w:rPr>
                <w:rFonts w:hint="eastAsia"/>
                <w:sz w:val="28"/>
                <w:szCs w:val="32"/>
              </w:rPr>
              <w:t>使用</w:t>
            </w:r>
            <w:proofErr w:type="spellStart"/>
            <w:r w:rsidRPr="00CC2EDD">
              <w:rPr>
                <w:rFonts w:hint="eastAsia"/>
                <w:sz w:val="28"/>
                <w:szCs w:val="32"/>
              </w:rPr>
              <w:t>Mysql</w:t>
            </w:r>
            <w:proofErr w:type="spellEnd"/>
            <w:r w:rsidRPr="00CC2EDD">
              <w:rPr>
                <w:rFonts w:hint="eastAsia"/>
                <w:sz w:val="28"/>
                <w:szCs w:val="32"/>
              </w:rPr>
              <w:t>数据库</w:t>
            </w:r>
            <w:r w:rsidR="00C641EE" w:rsidRPr="00CC2EDD">
              <w:rPr>
                <w:rFonts w:hint="eastAsia"/>
                <w:sz w:val="28"/>
                <w:szCs w:val="32"/>
              </w:rPr>
              <w:t>来</w:t>
            </w:r>
            <w:r w:rsidR="00521A86" w:rsidRPr="00CC2EDD">
              <w:rPr>
                <w:rFonts w:hint="eastAsia"/>
                <w:sz w:val="28"/>
                <w:szCs w:val="32"/>
              </w:rPr>
              <w:t>存储数据，</w:t>
            </w:r>
            <w:r w:rsidR="00100EEB" w:rsidRPr="00CC2EDD">
              <w:rPr>
                <w:rFonts w:hint="eastAsia"/>
                <w:sz w:val="28"/>
                <w:szCs w:val="32"/>
              </w:rPr>
              <w:t>再加上基于项目的协</w:t>
            </w:r>
            <w:r w:rsidR="00100EEB" w:rsidRPr="00CC2EDD">
              <w:rPr>
                <w:sz w:val="28"/>
                <w:szCs w:val="32"/>
              </w:rPr>
              <w:t>同过滤推荐算法</w:t>
            </w:r>
            <w:r w:rsidR="00100EEB" w:rsidRPr="00CC2EDD">
              <w:rPr>
                <w:rFonts w:hint="eastAsia"/>
                <w:sz w:val="28"/>
                <w:szCs w:val="32"/>
              </w:rPr>
              <w:t>，最终实现</w:t>
            </w:r>
            <w:r w:rsidRPr="00CC2EDD">
              <w:rPr>
                <w:sz w:val="28"/>
                <w:szCs w:val="32"/>
              </w:rPr>
              <w:t>基于个人偏好的网</w:t>
            </w:r>
            <w:r w:rsidR="00C641EE" w:rsidRPr="00CC2EDD">
              <w:rPr>
                <w:rFonts w:hint="eastAsia"/>
                <w:sz w:val="28"/>
                <w:szCs w:val="32"/>
              </w:rPr>
              <w:t>购</w:t>
            </w:r>
            <w:r w:rsidRPr="00CC2EDD">
              <w:rPr>
                <w:sz w:val="28"/>
                <w:szCs w:val="32"/>
              </w:rPr>
              <w:t>商城推荐系统</w:t>
            </w:r>
            <w:r w:rsidR="00100EEB" w:rsidRPr="00CC2EDD">
              <w:rPr>
                <w:rFonts w:hint="eastAsia"/>
                <w:sz w:val="28"/>
                <w:szCs w:val="32"/>
              </w:rPr>
              <w:t>。</w:t>
            </w:r>
          </w:p>
          <w:p w14:paraId="3C99AC36" w14:textId="02F6AE59" w:rsidR="003327B8" w:rsidRPr="00CC2EDD" w:rsidRDefault="00100EEB" w:rsidP="003226B9">
            <w:pPr>
              <w:widowControl/>
              <w:ind w:firstLine="420"/>
              <w:jc w:val="left"/>
              <w:rPr>
                <w:sz w:val="28"/>
                <w:szCs w:val="32"/>
              </w:rPr>
            </w:pPr>
            <w:r w:rsidRPr="00CC2EDD">
              <w:rPr>
                <w:rFonts w:hint="eastAsia"/>
                <w:sz w:val="28"/>
                <w:szCs w:val="32"/>
              </w:rPr>
              <w:t>现阶段</w:t>
            </w:r>
            <w:r w:rsidR="002B4F93" w:rsidRPr="00CC2EDD">
              <w:rPr>
                <w:rFonts w:hint="eastAsia"/>
                <w:sz w:val="28"/>
                <w:szCs w:val="32"/>
              </w:rPr>
              <w:t>计算机的各方面发展</w:t>
            </w:r>
            <w:r w:rsidRPr="00CC2EDD">
              <w:rPr>
                <w:rFonts w:hint="eastAsia"/>
                <w:sz w:val="28"/>
                <w:szCs w:val="32"/>
              </w:rPr>
              <w:t>，满足整个项目的技术栈需求，预计大四下个学期前一个月，搭建起后端服务，</w:t>
            </w:r>
            <w:r w:rsidR="001B6DA9" w:rsidRPr="00CC2EDD">
              <w:rPr>
                <w:rFonts w:hint="eastAsia"/>
                <w:sz w:val="28"/>
                <w:szCs w:val="32"/>
              </w:rPr>
              <w:t>同时开始收集网购数据，再用一个月实现前段页面以及与后端的交互，最后应用推荐系统算法于数据、系统上面，基本实现课题。再针对优缺点，进行优化</w:t>
            </w:r>
            <w:r w:rsidR="003226B9" w:rsidRPr="00CC2EDD">
              <w:rPr>
                <w:rFonts w:hint="eastAsia"/>
                <w:sz w:val="28"/>
                <w:szCs w:val="32"/>
              </w:rPr>
              <w:t>提升。</w:t>
            </w:r>
          </w:p>
        </w:tc>
      </w:tr>
      <w:tr w:rsidR="001444C9" w:rsidRPr="00EF58C9" w14:paraId="2C31C343" w14:textId="77777777" w:rsidTr="00AD71CB">
        <w:trPr>
          <w:trHeight w:val="931"/>
          <w:jc w:val="center"/>
        </w:trPr>
        <w:tc>
          <w:tcPr>
            <w:tcW w:w="8931" w:type="dxa"/>
            <w:gridSpan w:val="6"/>
            <w:tcBorders>
              <w:top w:val="single" w:sz="4" w:space="0" w:color="auto"/>
              <w:left w:val="single" w:sz="4" w:space="0" w:color="auto"/>
              <w:bottom w:val="single" w:sz="4" w:space="0" w:color="auto"/>
              <w:right w:val="single" w:sz="4" w:space="0" w:color="auto"/>
            </w:tcBorders>
          </w:tcPr>
          <w:p w14:paraId="67835170" w14:textId="77777777" w:rsidR="001444C9" w:rsidRPr="00EF58C9" w:rsidRDefault="002050BA" w:rsidP="00BC7C9A">
            <w:pPr>
              <w:jc w:val="left"/>
              <w:rPr>
                <w:rFonts w:ascii="仿宋" w:eastAsia="仿宋" w:hAnsi="仿宋"/>
                <w:sz w:val="24"/>
                <w:szCs w:val="24"/>
              </w:rPr>
            </w:pPr>
            <w:r>
              <w:rPr>
                <w:rFonts w:ascii="仿宋" w:eastAsia="仿宋" w:hAnsi="仿宋" w:hint="eastAsia"/>
                <w:sz w:val="24"/>
                <w:szCs w:val="24"/>
              </w:rPr>
              <w:lastRenderedPageBreak/>
              <w:t>系</w:t>
            </w:r>
            <w:r w:rsidR="001444C9" w:rsidRPr="00EF58C9">
              <w:rPr>
                <w:rFonts w:ascii="仿宋" w:eastAsia="仿宋" w:hAnsi="仿宋" w:hint="eastAsia"/>
                <w:sz w:val="24"/>
                <w:szCs w:val="24"/>
              </w:rPr>
              <w:t>/研究中心</w:t>
            </w:r>
            <w:r w:rsidR="00B40A09">
              <w:rPr>
                <w:rFonts w:ascii="仿宋" w:eastAsia="仿宋" w:hAnsi="仿宋" w:hint="eastAsia"/>
                <w:sz w:val="24"/>
                <w:szCs w:val="24"/>
              </w:rPr>
              <w:t>毕业设计（论文）工作小组</w:t>
            </w:r>
            <w:r w:rsidR="001444C9" w:rsidRPr="00EF58C9">
              <w:rPr>
                <w:rFonts w:ascii="仿宋" w:eastAsia="仿宋" w:hAnsi="仿宋" w:hint="eastAsia"/>
                <w:sz w:val="24"/>
                <w:szCs w:val="24"/>
              </w:rPr>
              <w:t>审定意见：</w:t>
            </w:r>
          </w:p>
          <w:p w14:paraId="33D81453" w14:textId="77777777" w:rsidR="001444C9" w:rsidRPr="00EF58C9" w:rsidRDefault="001444C9" w:rsidP="00BC7C9A">
            <w:pPr>
              <w:rPr>
                <w:rFonts w:ascii="仿宋" w:eastAsia="仿宋" w:hAnsi="仿宋"/>
              </w:rPr>
            </w:pPr>
          </w:p>
          <w:p w14:paraId="03907771" w14:textId="77777777" w:rsidR="001444C9" w:rsidRPr="00EF58C9" w:rsidRDefault="001444C9" w:rsidP="00BC7C9A">
            <w:pPr>
              <w:rPr>
                <w:rFonts w:ascii="仿宋" w:eastAsia="仿宋" w:hAnsi="仿宋"/>
              </w:rPr>
            </w:pPr>
          </w:p>
          <w:p w14:paraId="5842E1DF" w14:textId="77777777" w:rsidR="001444C9" w:rsidRDefault="001444C9" w:rsidP="00BC7C9A">
            <w:pPr>
              <w:rPr>
                <w:rFonts w:ascii="仿宋" w:eastAsia="仿宋" w:hAnsi="仿宋"/>
              </w:rPr>
            </w:pPr>
          </w:p>
          <w:p w14:paraId="18E00E37" w14:textId="77777777" w:rsidR="00B40A09" w:rsidRDefault="00B40A09" w:rsidP="00BC7C9A">
            <w:pPr>
              <w:rPr>
                <w:rFonts w:ascii="仿宋" w:eastAsia="仿宋" w:hAnsi="仿宋"/>
              </w:rPr>
            </w:pPr>
          </w:p>
          <w:p w14:paraId="668E2487" w14:textId="77777777" w:rsidR="00B40A09" w:rsidRPr="00EF58C9" w:rsidRDefault="00B40A09" w:rsidP="00BC7C9A">
            <w:pPr>
              <w:rPr>
                <w:rFonts w:ascii="仿宋" w:eastAsia="仿宋" w:hAnsi="仿宋"/>
              </w:rPr>
            </w:pPr>
          </w:p>
          <w:p w14:paraId="761C32FF" w14:textId="77777777" w:rsidR="001444C9" w:rsidRPr="00EF58C9" w:rsidRDefault="001444C9" w:rsidP="00BC7C9A">
            <w:pPr>
              <w:ind w:firstLineChars="2100" w:firstLine="5040"/>
              <w:rPr>
                <w:rFonts w:ascii="仿宋" w:eastAsia="仿宋" w:hAnsi="仿宋"/>
                <w:sz w:val="24"/>
                <w:szCs w:val="24"/>
              </w:rPr>
            </w:pPr>
            <w:r w:rsidRPr="00EF58C9">
              <w:rPr>
                <w:rFonts w:ascii="仿宋" w:eastAsia="仿宋" w:hAnsi="仿宋" w:hint="eastAsia"/>
                <w:sz w:val="24"/>
                <w:szCs w:val="24"/>
              </w:rPr>
              <w:t>主任</w:t>
            </w:r>
            <w:r w:rsidR="00B40A09">
              <w:rPr>
                <w:rFonts w:ascii="仿宋" w:eastAsia="仿宋" w:hAnsi="仿宋" w:hint="eastAsia"/>
                <w:sz w:val="24"/>
                <w:szCs w:val="24"/>
              </w:rPr>
              <w:t>（</w:t>
            </w:r>
            <w:r w:rsidRPr="00EF58C9">
              <w:rPr>
                <w:rFonts w:ascii="仿宋" w:eastAsia="仿宋" w:hAnsi="仿宋" w:hint="eastAsia"/>
                <w:sz w:val="24"/>
                <w:szCs w:val="24"/>
              </w:rPr>
              <w:t>签名</w:t>
            </w:r>
            <w:r w:rsidR="00B40A09">
              <w:rPr>
                <w:rFonts w:ascii="仿宋" w:eastAsia="仿宋" w:hAnsi="仿宋" w:hint="eastAsia"/>
                <w:sz w:val="24"/>
                <w:szCs w:val="24"/>
              </w:rPr>
              <w:t>）</w:t>
            </w:r>
            <w:r w:rsidRPr="00EF58C9">
              <w:rPr>
                <w:rFonts w:ascii="仿宋" w:eastAsia="仿宋" w:hAnsi="仿宋" w:hint="eastAsia"/>
                <w:sz w:val="24"/>
                <w:szCs w:val="24"/>
              </w:rPr>
              <w:t>：</w:t>
            </w:r>
          </w:p>
          <w:p w14:paraId="32DD4651" w14:textId="77777777" w:rsidR="001444C9" w:rsidRPr="00EF58C9" w:rsidRDefault="001444C9" w:rsidP="00BC7C9A">
            <w:pPr>
              <w:ind w:firstLineChars="2100" w:firstLine="5040"/>
              <w:rPr>
                <w:rFonts w:ascii="仿宋" w:eastAsia="仿宋" w:hAnsi="仿宋"/>
                <w:sz w:val="24"/>
                <w:szCs w:val="24"/>
              </w:rPr>
            </w:pPr>
          </w:p>
          <w:p w14:paraId="6DDF57A2" w14:textId="77777777" w:rsidR="001444C9" w:rsidRPr="00EF58C9" w:rsidRDefault="001444C9" w:rsidP="00B40A09">
            <w:pPr>
              <w:wordWrap w:val="0"/>
              <w:jc w:val="right"/>
              <w:rPr>
                <w:rFonts w:ascii="仿宋" w:eastAsia="仿宋" w:hAnsi="仿宋"/>
                <w:sz w:val="24"/>
                <w:szCs w:val="24"/>
              </w:rPr>
            </w:pPr>
            <w:r w:rsidRPr="00EF58C9">
              <w:rPr>
                <w:rFonts w:ascii="仿宋" w:eastAsia="仿宋" w:hAnsi="仿宋" w:hint="eastAsia"/>
                <w:sz w:val="24"/>
                <w:szCs w:val="24"/>
              </w:rPr>
              <w:t>年</w:t>
            </w:r>
            <w:r w:rsidR="00B40A09">
              <w:rPr>
                <w:rFonts w:ascii="仿宋" w:eastAsia="仿宋" w:hAnsi="仿宋" w:hint="eastAsia"/>
                <w:sz w:val="24"/>
                <w:szCs w:val="24"/>
              </w:rPr>
              <w:t xml:space="preserve">   </w:t>
            </w:r>
            <w:r w:rsidRPr="00EF58C9">
              <w:rPr>
                <w:rFonts w:ascii="仿宋" w:eastAsia="仿宋" w:hAnsi="仿宋" w:hint="eastAsia"/>
                <w:sz w:val="24"/>
                <w:szCs w:val="24"/>
              </w:rPr>
              <w:t>月</w:t>
            </w:r>
            <w:r w:rsidR="00B40A09">
              <w:rPr>
                <w:rFonts w:ascii="仿宋" w:eastAsia="仿宋" w:hAnsi="仿宋" w:hint="eastAsia"/>
                <w:sz w:val="24"/>
                <w:szCs w:val="24"/>
              </w:rPr>
              <w:t xml:space="preserve">   </w:t>
            </w:r>
            <w:r w:rsidRPr="00EF58C9">
              <w:rPr>
                <w:rFonts w:ascii="仿宋" w:eastAsia="仿宋" w:hAnsi="仿宋" w:hint="eastAsia"/>
                <w:sz w:val="24"/>
                <w:szCs w:val="24"/>
              </w:rPr>
              <w:t>日</w:t>
            </w:r>
          </w:p>
        </w:tc>
      </w:tr>
    </w:tbl>
    <w:p w14:paraId="0C1C99EA" w14:textId="77777777" w:rsidR="00973024" w:rsidRDefault="001444C9" w:rsidP="00973024">
      <w:pPr>
        <w:rPr>
          <w:rFonts w:ascii="仿宋" w:eastAsia="仿宋" w:hAnsi="仿宋"/>
          <w:szCs w:val="21"/>
        </w:rPr>
      </w:pPr>
      <w:r w:rsidRPr="00EF58C9">
        <w:rPr>
          <w:rFonts w:ascii="仿宋" w:eastAsia="仿宋" w:hAnsi="仿宋" w:hint="eastAsia"/>
          <w:szCs w:val="21"/>
        </w:rPr>
        <w:t>备注：题目类型：A 理论研究；B 应用研究；C 综合训练。</w:t>
      </w:r>
    </w:p>
    <w:p w14:paraId="40495ECE" w14:textId="77777777" w:rsidR="0093575D" w:rsidRPr="00973024" w:rsidRDefault="001444C9" w:rsidP="00973024">
      <w:pPr>
        <w:ind w:firstLineChars="300" w:firstLine="630"/>
        <w:rPr>
          <w:rFonts w:ascii="仿宋" w:eastAsia="仿宋" w:hAnsi="仿宋"/>
          <w:szCs w:val="21"/>
        </w:rPr>
      </w:pPr>
      <w:r w:rsidRPr="00EF58C9">
        <w:rPr>
          <w:rFonts w:ascii="仿宋" w:eastAsia="仿宋" w:hAnsi="仿宋" w:hint="eastAsia"/>
          <w:szCs w:val="27"/>
        </w:rPr>
        <w:t>题目来源</w:t>
      </w:r>
      <w:r w:rsidRPr="00EF58C9">
        <w:rPr>
          <w:rFonts w:ascii="仿宋" w:eastAsia="仿宋" w:hAnsi="仿宋" w:hint="eastAsia"/>
          <w:szCs w:val="21"/>
        </w:rPr>
        <w:t>：A 指导教师出题 ； B 学生自定、自拟。</w:t>
      </w:r>
    </w:p>
    <w:sectPr w:rsidR="0093575D" w:rsidRPr="00973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1202" w14:textId="77777777" w:rsidR="006B764E" w:rsidRDefault="006B764E" w:rsidP="00E62E41">
      <w:r>
        <w:separator/>
      </w:r>
    </w:p>
  </w:endnote>
  <w:endnote w:type="continuationSeparator" w:id="0">
    <w:p w14:paraId="1AED50E6" w14:textId="77777777" w:rsidR="006B764E" w:rsidRDefault="006B764E" w:rsidP="00E62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413D" w14:textId="77777777" w:rsidR="006B764E" w:rsidRDefault="006B764E" w:rsidP="00E62E41">
      <w:r>
        <w:separator/>
      </w:r>
    </w:p>
  </w:footnote>
  <w:footnote w:type="continuationSeparator" w:id="0">
    <w:p w14:paraId="1F5396D8" w14:textId="77777777" w:rsidR="006B764E" w:rsidRDefault="006B764E" w:rsidP="00E62E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4C9"/>
    <w:rsid w:val="00005456"/>
    <w:rsid w:val="00022203"/>
    <w:rsid w:val="00052B18"/>
    <w:rsid w:val="00060AAD"/>
    <w:rsid w:val="00073DC1"/>
    <w:rsid w:val="000A5344"/>
    <w:rsid w:val="000F245C"/>
    <w:rsid w:val="00100D79"/>
    <w:rsid w:val="00100EEB"/>
    <w:rsid w:val="0013127C"/>
    <w:rsid w:val="001444C9"/>
    <w:rsid w:val="00155A1D"/>
    <w:rsid w:val="001B6DA9"/>
    <w:rsid w:val="002050BA"/>
    <w:rsid w:val="0021692B"/>
    <w:rsid w:val="00233761"/>
    <w:rsid w:val="0025515D"/>
    <w:rsid w:val="002A4F17"/>
    <w:rsid w:val="002A5021"/>
    <w:rsid w:val="002B4F93"/>
    <w:rsid w:val="002C19E3"/>
    <w:rsid w:val="002E1723"/>
    <w:rsid w:val="002E31EA"/>
    <w:rsid w:val="002E3CBC"/>
    <w:rsid w:val="002E7805"/>
    <w:rsid w:val="00302213"/>
    <w:rsid w:val="003226B9"/>
    <w:rsid w:val="003327B8"/>
    <w:rsid w:val="00345EE2"/>
    <w:rsid w:val="003547C1"/>
    <w:rsid w:val="00364448"/>
    <w:rsid w:val="00443257"/>
    <w:rsid w:val="0045349F"/>
    <w:rsid w:val="00470CEA"/>
    <w:rsid w:val="004A3768"/>
    <w:rsid w:val="005036B3"/>
    <w:rsid w:val="00521A86"/>
    <w:rsid w:val="005273B6"/>
    <w:rsid w:val="005B2984"/>
    <w:rsid w:val="00643106"/>
    <w:rsid w:val="00680069"/>
    <w:rsid w:val="006B764E"/>
    <w:rsid w:val="007074AB"/>
    <w:rsid w:val="0086405F"/>
    <w:rsid w:val="0089088D"/>
    <w:rsid w:val="008B02D0"/>
    <w:rsid w:val="0093575D"/>
    <w:rsid w:val="00942AC7"/>
    <w:rsid w:val="00973024"/>
    <w:rsid w:val="009A50F9"/>
    <w:rsid w:val="009D2143"/>
    <w:rsid w:val="00A11110"/>
    <w:rsid w:val="00A30A37"/>
    <w:rsid w:val="00A42241"/>
    <w:rsid w:val="00A75D7F"/>
    <w:rsid w:val="00AB2304"/>
    <w:rsid w:val="00AD71CB"/>
    <w:rsid w:val="00B40A09"/>
    <w:rsid w:val="00B7463A"/>
    <w:rsid w:val="00BC21F5"/>
    <w:rsid w:val="00C26EC9"/>
    <w:rsid w:val="00C47AF6"/>
    <w:rsid w:val="00C6130E"/>
    <w:rsid w:val="00C641EE"/>
    <w:rsid w:val="00CB75D3"/>
    <w:rsid w:val="00CC2EDD"/>
    <w:rsid w:val="00CD65B1"/>
    <w:rsid w:val="00D14D12"/>
    <w:rsid w:val="00D3598E"/>
    <w:rsid w:val="00DF6933"/>
    <w:rsid w:val="00E078EA"/>
    <w:rsid w:val="00E23359"/>
    <w:rsid w:val="00E52E22"/>
    <w:rsid w:val="00E62E41"/>
    <w:rsid w:val="00E91CBE"/>
    <w:rsid w:val="00EA46DE"/>
    <w:rsid w:val="00EC2DC9"/>
    <w:rsid w:val="00EF2F5B"/>
    <w:rsid w:val="00EF7C5C"/>
    <w:rsid w:val="00F26A51"/>
    <w:rsid w:val="00F4487F"/>
    <w:rsid w:val="00F67CEA"/>
    <w:rsid w:val="00F755BF"/>
    <w:rsid w:val="00FA6BC9"/>
    <w:rsid w:val="00FC0B52"/>
    <w:rsid w:val="00FC11EC"/>
    <w:rsid w:val="00FE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76A7D"/>
  <w15:docId w15:val="{874FC11F-DC0E-6041-89F6-56C54890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4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1444C9"/>
    <w:pPr>
      <w:ind w:leftChars="2500" w:left="100"/>
    </w:pPr>
    <w:rPr>
      <w:rFonts w:ascii="宋体" w:eastAsia="宋体" w:hAnsi="宋体" w:cs="Times New Roman"/>
      <w:szCs w:val="27"/>
    </w:rPr>
  </w:style>
  <w:style w:type="character" w:customStyle="1" w:styleId="a4">
    <w:name w:val="日期 字符"/>
    <w:basedOn w:val="a0"/>
    <w:link w:val="a3"/>
    <w:semiHidden/>
    <w:rsid w:val="001444C9"/>
    <w:rPr>
      <w:rFonts w:ascii="宋体" w:eastAsia="宋体" w:hAnsi="宋体" w:cs="Times New Roman"/>
      <w:szCs w:val="27"/>
    </w:rPr>
  </w:style>
  <w:style w:type="paragraph" w:styleId="a5">
    <w:name w:val="header"/>
    <w:basedOn w:val="a"/>
    <w:link w:val="a6"/>
    <w:uiPriority w:val="99"/>
    <w:unhideWhenUsed/>
    <w:rsid w:val="00E62E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2E41"/>
    <w:rPr>
      <w:sz w:val="18"/>
      <w:szCs w:val="18"/>
    </w:rPr>
  </w:style>
  <w:style w:type="paragraph" w:styleId="a7">
    <w:name w:val="footer"/>
    <w:basedOn w:val="a"/>
    <w:link w:val="a8"/>
    <w:uiPriority w:val="99"/>
    <w:unhideWhenUsed/>
    <w:rsid w:val="00E62E41"/>
    <w:pPr>
      <w:tabs>
        <w:tab w:val="center" w:pos="4153"/>
        <w:tab w:val="right" w:pos="8306"/>
      </w:tabs>
      <w:snapToGrid w:val="0"/>
      <w:jc w:val="left"/>
    </w:pPr>
    <w:rPr>
      <w:sz w:val="18"/>
      <w:szCs w:val="18"/>
    </w:rPr>
  </w:style>
  <w:style w:type="character" w:customStyle="1" w:styleId="a8">
    <w:name w:val="页脚 字符"/>
    <w:basedOn w:val="a0"/>
    <w:link w:val="a7"/>
    <w:uiPriority w:val="99"/>
    <w:rsid w:val="00E62E41"/>
    <w:rPr>
      <w:sz w:val="18"/>
      <w:szCs w:val="18"/>
    </w:rPr>
  </w:style>
  <w:style w:type="paragraph" w:styleId="a9">
    <w:name w:val="Normal (Web)"/>
    <w:basedOn w:val="a"/>
    <w:uiPriority w:val="99"/>
    <w:semiHidden/>
    <w:unhideWhenUsed/>
    <w:rsid w:val="00A422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1156">
      <w:bodyDiv w:val="1"/>
      <w:marLeft w:val="0"/>
      <w:marRight w:val="0"/>
      <w:marTop w:val="0"/>
      <w:marBottom w:val="0"/>
      <w:divBdr>
        <w:top w:val="none" w:sz="0" w:space="0" w:color="auto"/>
        <w:left w:val="none" w:sz="0" w:space="0" w:color="auto"/>
        <w:bottom w:val="none" w:sz="0" w:space="0" w:color="auto"/>
        <w:right w:val="none" w:sz="0" w:space="0" w:color="auto"/>
      </w:divBdr>
    </w:div>
    <w:div w:id="273709147">
      <w:bodyDiv w:val="1"/>
      <w:marLeft w:val="0"/>
      <w:marRight w:val="0"/>
      <w:marTop w:val="0"/>
      <w:marBottom w:val="0"/>
      <w:divBdr>
        <w:top w:val="none" w:sz="0" w:space="0" w:color="auto"/>
        <w:left w:val="none" w:sz="0" w:space="0" w:color="auto"/>
        <w:bottom w:val="none" w:sz="0" w:space="0" w:color="auto"/>
        <w:right w:val="none" w:sz="0" w:space="0" w:color="auto"/>
      </w:divBdr>
      <w:divsChild>
        <w:div w:id="85687402">
          <w:marLeft w:val="0"/>
          <w:marRight w:val="0"/>
          <w:marTop w:val="0"/>
          <w:marBottom w:val="0"/>
          <w:divBdr>
            <w:top w:val="none" w:sz="0" w:space="0" w:color="auto"/>
            <w:left w:val="none" w:sz="0" w:space="0" w:color="auto"/>
            <w:bottom w:val="none" w:sz="0" w:space="0" w:color="auto"/>
            <w:right w:val="none" w:sz="0" w:space="0" w:color="auto"/>
          </w:divBdr>
          <w:divsChild>
            <w:div w:id="2098020483">
              <w:marLeft w:val="0"/>
              <w:marRight w:val="0"/>
              <w:marTop w:val="0"/>
              <w:marBottom w:val="0"/>
              <w:divBdr>
                <w:top w:val="none" w:sz="0" w:space="0" w:color="auto"/>
                <w:left w:val="none" w:sz="0" w:space="0" w:color="auto"/>
                <w:bottom w:val="none" w:sz="0" w:space="0" w:color="auto"/>
                <w:right w:val="none" w:sz="0" w:space="0" w:color="auto"/>
              </w:divBdr>
              <w:divsChild>
                <w:div w:id="1558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9650">
      <w:bodyDiv w:val="1"/>
      <w:marLeft w:val="0"/>
      <w:marRight w:val="0"/>
      <w:marTop w:val="0"/>
      <w:marBottom w:val="0"/>
      <w:divBdr>
        <w:top w:val="none" w:sz="0" w:space="0" w:color="auto"/>
        <w:left w:val="none" w:sz="0" w:space="0" w:color="auto"/>
        <w:bottom w:val="none" w:sz="0" w:space="0" w:color="auto"/>
        <w:right w:val="none" w:sz="0" w:space="0" w:color="auto"/>
      </w:divBdr>
    </w:div>
    <w:div w:id="525098491">
      <w:bodyDiv w:val="1"/>
      <w:marLeft w:val="0"/>
      <w:marRight w:val="0"/>
      <w:marTop w:val="0"/>
      <w:marBottom w:val="0"/>
      <w:divBdr>
        <w:top w:val="none" w:sz="0" w:space="0" w:color="auto"/>
        <w:left w:val="none" w:sz="0" w:space="0" w:color="auto"/>
        <w:bottom w:val="none" w:sz="0" w:space="0" w:color="auto"/>
        <w:right w:val="none" w:sz="0" w:space="0" w:color="auto"/>
      </w:divBdr>
    </w:div>
    <w:div w:id="626543921">
      <w:bodyDiv w:val="1"/>
      <w:marLeft w:val="0"/>
      <w:marRight w:val="0"/>
      <w:marTop w:val="0"/>
      <w:marBottom w:val="0"/>
      <w:divBdr>
        <w:top w:val="none" w:sz="0" w:space="0" w:color="auto"/>
        <w:left w:val="none" w:sz="0" w:space="0" w:color="auto"/>
        <w:bottom w:val="none" w:sz="0" w:space="0" w:color="auto"/>
        <w:right w:val="none" w:sz="0" w:space="0" w:color="auto"/>
      </w:divBdr>
    </w:div>
    <w:div w:id="641885264">
      <w:bodyDiv w:val="1"/>
      <w:marLeft w:val="0"/>
      <w:marRight w:val="0"/>
      <w:marTop w:val="0"/>
      <w:marBottom w:val="0"/>
      <w:divBdr>
        <w:top w:val="none" w:sz="0" w:space="0" w:color="auto"/>
        <w:left w:val="none" w:sz="0" w:space="0" w:color="auto"/>
        <w:bottom w:val="none" w:sz="0" w:space="0" w:color="auto"/>
        <w:right w:val="none" w:sz="0" w:space="0" w:color="auto"/>
      </w:divBdr>
    </w:div>
    <w:div w:id="956370112">
      <w:bodyDiv w:val="1"/>
      <w:marLeft w:val="0"/>
      <w:marRight w:val="0"/>
      <w:marTop w:val="0"/>
      <w:marBottom w:val="0"/>
      <w:divBdr>
        <w:top w:val="none" w:sz="0" w:space="0" w:color="auto"/>
        <w:left w:val="none" w:sz="0" w:space="0" w:color="auto"/>
        <w:bottom w:val="none" w:sz="0" w:space="0" w:color="auto"/>
        <w:right w:val="none" w:sz="0" w:space="0" w:color="auto"/>
      </w:divBdr>
      <w:divsChild>
        <w:div w:id="715737682">
          <w:marLeft w:val="0"/>
          <w:marRight w:val="0"/>
          <w:marTop w:val="0"/>
          <w:marBottom w:val="0"/>
          <w:divBdr>
            <w:top w:val="none" w:sz="0" w:space="0" w:color="auto"/>
            <w:left w:val="none" w:sz="0" w:space="0" w:color="auto"/>
            <w:bottom w:val="none" w:sz="0" w:space="0" w:color="auto"/>
            <w:right w:val="none" w:sz="0" w:space="0" w:color="auto"/>
          </w:divBdr>
          <w:divsChild>
            <w:div w:id="1123156579">
              <w:marLeft w:val="0"/>
              <w:marRight w:val="0"/>
              <w:marTop w:val="0"/>
              <w:marBottom w:val="0"/>
              <w:divBdr>
                <w:top w:val="none" w:sz="0" w:space="0" w:color="auto"/>
                <w:left w:val="none" w:sz="0" w:space="0" w:color="auto"/>
                <w:bottom w:val="none" w:sz="0" w:space="0" w:color="auto"/>
                <w:right w:val="none" w:sz="0" w:space="0" w:color="auto"/>
              </w:divBdr>
              <w:divsChild>
                <w:div w:id="4138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234">
      <w:bodyDiv w:val="1"/>
      <w:marLeft w:val="0"/>
      <w:marRight w:val="0"/>
      <w:marTop w:val="0"/>
      <w:marBottom w:val="0"/>
      <w:divBdr>
        <w:top w:val="none" w:sz="0" w:space="0" w:color="auto"/>
        <w:left w:val="none" w:sz="0" w:space="0" w:color="auto"/>
        <w:bottom w:val="none" w:sz="0" w:space="0" w:color="auto"/>
        <w:right w:val="none" w:sz="0" w:space="0" w:color="auto"/>
      </w:divBdr>
    </w:div>
    <w:div w:id="1074930234">
      <w:bodyDiv w:val="1"/>
      <w:marLeft w:val="0"/>
      <w:marRight w:val="0"/>
      <w:marTop w:val="0"/>
      <w:marBottom w:val="0"/>
      <w:divBdr>
        <w:top w:val="none" w:sz="0" w:space="0" w:color="auto"/>
        <w:left w:val="none" w:sz="0" w:space="0" w:color="auto"/>
        <w:bottom w:val="none" w:sz="0" w:space="0" w:color="auto"/>
        <w:right w:val="none" w:sz="0" w:space="0" w:color="auto"/>
      </w:divBdr>
    </w:div>
    <w:div w:id="1336345513">
      <w:bodyDiv w:val="1"/>
      <w:marLeft w:val="0"/>
      <w:marRight w:val="0"/>
      <w:marTop w:val="0"/>
      <w:marBottom w:val="0"/>
      <w:divBdr>
        <w:top w:val="none" w:sz="0" w:space="0" w:color="auto"/>
        <w:left w:val="none" w:sz="0" w:space="0" w:color="auto"/>
        <w:bottom w:val="none" w:sz="0" w:space="0" w:color="auto"/>
        <w:right w:val="none" w:sz="0" w:space="0" w:color="auto"/>
      </w:divBdr>
      <w:divsChild>
        <w:div w:id="2057123065">
          <w:marLeft w:val="0"/>
          <w:marRight w:val="0"/>
          <w:marTop w:val="0"/>
          <w:marBottom w:val="0"/>
          <w:divBdr>
            <w:top w:val="none" w:sz="0" w:space="0" w:color="auto"/>
            <w:left w:val="none" w:sz="0" w:space="0" w:color="auto"/>
            <w:bottom w:val="none" w:sz="0" w:space="0" w:color="auto"/>
            <w:right w:val="none" w:sz="0" w:space="0" w:color="auto"/>
          </w:divBdr>
          <w:divsChild>
            <w:div w:id="1878810233">
              <w:marLeft w:val="0"/>
              <w:marRight w:val="0"/>
              <w:marTop w:val="0"/>
              <w:marBottom w:val="0"/>
              <w:divBdr>
                <w:top w:val="none" w:sz="0" w:space="0" w:color="auto"/>
                <w:left w:val="none" w:sz="0" w:space="0" w:color="auto"/>
                <w:bottom w:val="none" w:sz="0" w:space="0" w:color="auto"/>
                <w:right w:val="none" w:sz="0" w:space="0" w:color="auto"/>
              </w:divBdr>
              <w:divsChild>
                <w:div w:id="6141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9698">
      <w:bodyDiv w:val="1"/>
      <w:marLeft w:val="0"/>
      <w:marRight w:val="0"/>
      <w:marTop w:val="0"/>
      <w:marBottom w:val="0"/>
      <w:divBdr>
        <w:top w:val="none" w:sz="0" w:space="0" w:color="auto"/>
        <w:left w:val="none" w:sz="0" w:space="0" w:color="auto"/>
        <w:bottom w:val="none" w:sz="0" w:space="0" w:color="auto"/>
        <w:right w:val="none" w:sz="0" w:space="0" w:color="auto"/>
      </w:divBdr>
    </w:div>
    <w:div w:id="1414813214">
      <w:bodyDiv w:val="1"/>
      <w:marLeft w:val="0"/>
      <w:marRight w:val="0"/>
      <w:marTop w:val="0"/>
      <w:marBottom w:val="0"/>
      <w:divBdr>
        <w:top w:val="none" w:sz="0" w:space="0" w:color="auto"/>
        <w:left w:val="none" w:sz="0" w:space="0" w:color="auto"/>
        <w:bottom w:val="none" w:sz="0" w:space="0" w:color="auto"/>
        <w:right w:val="none" w:sz="0" w:space="0" w:color="auto"/>
      </w:divBdr>
    </w:div>
    <w:div w:id="1425765519">
      <w:bodyDiv w:val="1"/>
      <w:marLeft w:val="0"/>
      <w:marRight w:val="0"/>
      <w:marTop w:val="0"/>
      <w:marBottom w:val="0"/>
      <w:divBdr>
        <w:top w:val="none" w:sz="0" w:space="0" w:color="auto"/>
        <w:left w:val="none" w:sz="0" w:space="0" w:color="auto"/>
        <w:bottom w:val="none" w:sz="0" w:space="0" w:color="auto"/>
        <w:right w:val="none" w:sz="0" w:space="0" w:color="auto"/>
      </w:divBdr>
      <w:divsChild>
        <w:div w:id="1021513384">
          <w:marLeft w:val="0"/>
          <w:marRight w:val="0"/>
          <w:marTop w:val="0"/>
          <w:marBottom w:val="0"/>
          <w:divBdr>
            <w:top w:val="none" w:sz="0" w:space="0" w:color="auto"/>
            <w:left w:val="none" w:sz="0" w:space="0" w:color="auto"/>
            <w:bottom w:val="none" w:sz="0" w:space="0" w:color="auto"/>
            <w:right w:val="none" w:sz="0" w:space="0" w:color="auto"/>
          </w:divBdr>
          <w:divsChild>
            <w:div w:id="95057653">
              <w:marLeft w:val="0"/>
              <w:marRight w:val="0"/>
              <w:marTop w:val="0"/>
              <w:marBottom w:val="0"/>
              <w:divBdr>
                <w:top w:val="none" w:sz="0" w:space="0" w:color="auto"/>
                <w:left w:val="none" w:sz="0" w:space="0" w:color="auto"/>
                <w:bottom w:val="none" w:sz="0" w:space="0" w:color="auto"/>
                <w:right w:val="none" w:sz="0" w:space="0" w:color="auto"/>
              </w:divBdr>
              <w:divsChild>
                <w:div w:id="15728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081">
      <w:bodyDiv w:val="1"/>
      <w:marLeft w:val="0"/>
      <w:marRight w:val="0"/>
      <w:marTop w:val="0"/>
      <w:marBottom w:val="0"/>
      <w:divBdr>
        <w:top w:val="none" w:sz="0" w:space="0" w:color="auto"/>
        <w:left w:val="none" w:sz="0" w:space="0" w:color="auto"/>
        <w:bottom w:val="none" w:sz="0" w:space="0" w:color="auto"/>
        <w:right w:val="none" w:sz="0" w:space="0" w:color="auto"/>
      </w:divBdr>
    </w:div>
    <w:div w:id="1740860093">
      <w:bodyDiv w:val="1"/>
      <w:marLeft w:val="0"/>
      <w:marRight w:val="0"/>
      <w:marTop w:val="0"/>
      <w:marBottom w:val="0"/>
      <w:divBdr>
        <w:top w:val="none" w:sz="0" w:space="0" w:color="auto"/>
        <w:left w:val="none" w:sz="0" w:space="0" w:color="auto"/>
        <w:bottom w:val="none" w:sz="0" w:space="0" w:color="auto"/>
        <w:right w:val="none" w:sz="0" w:space="0" w:color="auto"/>
      </w:divBdr>
      <w:divsChild>
        <w:div w:id="1382241275">
          <w:marLeft w:val="0"/>
          <w:marRight w:val="0"/>
          <w:marTop w:val="0"/>
          <w:marBottom w:val="0"/>
          <w:divBdr>
            <w:top w:val="none" w:sz="0" w:space="0" w:color="auto"/>
            <w:left w:val="none" w:sz="0" w:space="0" w:color="auto"/>
            <w:bottom w:val="none" w:sz="0" w:space="0" w:color="auto"/>
            <w:right w:val="none" w:sz="0" w:space="0" w:color="auto"/>
          </w:divBdr>
          <w:divsChild>
            <w:div w:id="599676379">
              <w:marLeft w:val="0"/>
              <w:marRight w:val="0"/>
              <w:marTop w:val="0"/>
              <w:marBottom w:val="0"/>
              <w:divBdr>
                <w:top w:val="none" w:sz="0" w:space="0" w:color="auto"/>
                <w:left w:val="none" w:sz="0" w:space="0" w:color="auto"/>
                <w:bottom w:val="none" w:sz="0" w:space="0" w:color="auto"/>
                <w:right w:val="none" w:sz="0" w:space="0" w:color="auto"/>
              </w:divBdr>
              <w:divsChild>
                <w:div w:id="18906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封霆谚</cp:lastModifiedBy>
  <cp:revision>193</cp:revision>
  <dcterms:created xsi:type="dcterms:W3CDTF">2014-05-06T06:48:00Z</dcterms:created>
  <dcterms:modified xsi:type="dcterms:W3CDTF">2021-11-25T08:56:00Z</dcterms:modified>
</cp:coreProperties>
</file>