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/>
      <w:r>
        <w:t>RGB/WH Control Program – MODE Button and Settings Description</w:t>
      </w:r>
    </w:p>
    <w:p>
      <w:pPr>
        <w:jc w:val="center"/>
      </w:pPr>
      <w:r>
        <w:rPr>
          <w:b/>
        </w:rPr>
      </w:r>
      <w:r>
        <w:t>Updated for the new PIR edge-detection and dynamic RGB effects algorithm</w:t>
      </w:r>
    </w:p>
    <w:p>
      <w:r>
        <w:rPr>
          <w:b/>
        </w:rPr>
      </w:r>
      <w:r/>
      <w:r>
        <w:rPr>
          <w:b/>
        </w:rPr>
      </w:r>
      <w:r/>
      <w:r>
        <w:t>Program file: RGB_WH_IR 16F18426 v1.gcb</w:t>
        <w:br/>
        <w:t>Inputs: Button 1 — physical input or IR CH1/CH2; Button 2 — physical input or IR CH3/CH4.</w:t>
      </w:r>
    </w:p>
    <w:p>
      <w:pPr>
        <w:pStyle w:val="Heading1"/>
      </w:pPr>
      <w:r/>
      <w:r>
        <w:t>1. Main Elements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>
              <w:t>Element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t>In code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t>Meaning</w:t>
            </w:r>
          </w:p>
        </w:tc>
      </w:tr>
      <w:tr>
        <w:tc>
          <w:tcPr>
            <w:tcW w:type="dxa" w:w="3400"/>
            <w:vAlign w:val="center"/>
          </w:tcPr>
          <w:p>
            <w:r>
              <w:t>MODE button</w:t>
            </w:r>
          </w:p>
        </w:tc>
        <w:tc>
          <w:tcPr>
            <w:tcW w:type="dxa" w:w="3400"/>
            <w:vAlign w:val="center"/>
          </w:tcPr>
          <w:p>
            <w:r>
              <w:t>butt_mode = PORTC.5</w:t>
            </w:r>
          </w:p>
        </w:tc>
        <w:tc>
          <w:tcPr>
            <w:tcW w:type="dxa" w:w="3400"/>
            <w:vAlign w:val="center"/>
          </w:tcPr>
          <w:p>
            <w:r>
              <w:t>Switches the main operating mode. The input has a pull-up; pressing the button applies LOW.</w:t>
            </w:r>
          </w:p>
        </w:tc>
      </w:tr>
      <w:tr>
        <w:tc>
          <w:tcPr>
            <w:tcW w:type="dxa" w:w="3400"/>
            <w:vAlign w:val="center"/>
          </w:tcPr>
          <w:p>
            <w:r>
              <w:t>Button 1</w:t>
            </w:r>
          </w:p>
        </w:tc>
        <w:tc>
          <w:tcPr>
            <w:tcW w:type="dxa" w:w="3400"/>
            <w:vAlign w:val="center"/>
          </w:tcPr>
          <w:p>
            <w:r>
              <w:t>butt_1 = PORTA.4</w:t>
            </w:r>
          </w:p>
        </w:tc>
        <w:tc>
          <w:tcPr>
            <w:tcW w:type="dxa" w:w="3400"/>
            <w:vAlign w:val="center"/>
          </w:tcPr>
          <w:p>
            <w:r>
              <w:t>Main + / ON-OFF / increase button.</w:t>
            </w:r>
          </w:p>
        </w:tc>
      </w:tr>
      <w:tr>
        <w:tc>
          <w:tcPr>
            <w:tcW w:type="dxa" w:w="3400"/>
            <w:vAlign w:val="center"/>
          </w:tcPr>
          <w:p>
            <w:r>
              <w:t>Button 2</w:t>
            </w:r>
          </w:p>
        </w:tc>
        <w:tc>
          <w:tcPr>
            <w:tcW w:type="dxa" w:w="3400"/>
            <w:vAlign w:val="center"/>
          </w:tcPr>
          <w:p>
            <w:r>
              <w:t>butt_2 = PORTA.3</w:t>
            </w:r>
          </w:p>
        </w:tc>
        <w:tc>
          <w:tcPr>
            <w:tcW w:type="dxa" w:w="3400"/>
            <w:vAlign w:val="center"/>
          </w:tcPr>
          <w:p>
            <w:r>
              <w:t>Main - / effects / settings button. A long press switches SET items.</w:t>
            </w:r>
          </w:p>
        </w:tc>
      </w:tr>
      <w:tr>
        <w:tc>
          <w:tcPr>
            <w:tcW w:type="dxa" w:w="3400"/>
            <w:vAlign w:val="center"/>
          </w:tcPr>
          <w:p>
            <w:r>
              <w:t>PIR sensor</w:t>
            </w:r>
          </w:p>
        </w:tc>
        <w:tc>
          <w:tcPr>
            <w:tcW w:type="dxa" w:w="3400"/>
            <w:vAlign w:val="center"/>
          </w:tcPr>
          <w:p>
            <w:r>
              <w:t>PIR = PORTA.5</w:t>
            </w:r>
          </w:p>
        </w:tc>
        <w:tc>
          <w:tcPr>
            <w:tcW w:type="dxa" w:w="3400"/>
            <w:vAlign w:val="center"/>
          </w:tcPr>
          <w:p>
            <w:r>
              <w:t>Motion sensor. In the new algorithm, the PIR 0→1 rising edge is important.</w:t>
            </w:r>
          </w:p>
        </w:tc>
      </w:tr>
      <w:tr>
        <w:tc>
          <w:tcPr>
            <w:tcW w:type="dxa" w:w="3400"/>
            <w:vAlign w:val="center"/>
          </w:tcPr>
          <w:p>
            <w:r>
              <w:t>Photo sensor</w:t>
            </w:r>
          </w:p>
        </w:tc>
        <w:tc>
          <w:tcPr>
            <w:tcW w:type="dxa" w:w="3400"/>
            <w:vAlign w:val="center"/>
          </w:tcPr>
          <w:p>
            <w:r>
              <w:t>AN1</w:t>
            </w:r>
          </w:p>
        </w:tc>
        <w:tc>
          <w:tcPr>
            <w:tcW w:type="dxa" w:w="3400"/>
            <w:vAlign w:val="center"/>
          </w:tcPr>
          <w:p>
            <w:r>
              <w:t>Detects the light/dark threshold. A higher ADC value means a darker condition.</w:t>
            </w:r>
          </w:p>
        </w:tc>
      </w:tr>
      <w:tr>
        <w:tc>
          <w:tcPr>
            <w:tcW w:type="dxa" w:w="3400"/>
            <w:vAlign w:val="center"/>
          </w:tcPr>
          <w:p>
            <w:r>
              <w:t>PCB LED</w:t>
            </w:r>
          </w:p>
        </w:tc>
        <w:tc>
          <w:tcPr>
            <w:tcW w:type="dxa" w:w="3400"/>
            <w:vAlign w:val="center"/>
          </w:tcPr>
          <w:p>
            <w:r>
              <w:t>LED_ind = PORTA.0</w:t>
            </w:r>
          </w:p>
        </w:tc>
        <w:tc>
          <w:tcPr>
            <w:tcW w:type="dxa" w:w="3400"/>
            <w:vAlign w:val="center"/>
          </w:tcPr>
          <w:p>
            <w:r>
              <w:t>In normal mode, indicates the MODE number with 1/2/3 pulses; in SET mode, indicates the SET number with 1/2/3/4 pulses.</w:t>
            </w:r>
          </w:p>
        </w:tc>
      </w:tr>
      <w:tr>
        <w:tc>
          <w:tcPr>
            <w:tcW w:type="dxa" w:w="3400"/>
            <w:vAlign w:val="center"/>
          </w:tcPr>
          <w:p>
            <w:r>
              <w:t>LED strip</w:t>
            </w:r>
          </w:p>
        </w:tc>
        <w:tc>
          <w:tcPr>
            <w:tcW w:type="dxa" w:w="3400"/>
            <w:vAlign w:val="center"/>
          </w:tcPr>
          <w:p>
            <w:r>
              <w:t>R/G/B/W/WW PWM</w:t>
            </w:r>
          </w:p>
        </w:tc>
        <w:tc>
          <w:tcPr>
            <w:tcW w:type="dxa" w:w="3400"/>
            <w:vAlign w:val="center"/>
          </w:tcPr>
          <w:p>
            <w:r>
              <w:t>Operating lighting, effects and visual indication.</w:t>
            </w:r>
          </w:p>
        </w:tc>
      </w:tr>
      <w:tr>
        <w:tc>
          <w:tcPr>
            <w:tcW w:type="dxa" w:w="3400"/>
            <w:vAlign w:val="center"/>
          </w:tcPr>
          <w:p>
            <w:r>
              <w:t>Buzzer</w:t>
            </w:r>
          </w:p>
        </w:tc>
        <w:tc>
          <w:tcPr>
            <w:tcW w:type="dxa" w:w="3400"/>
            <w:vAlign w:val="center"/>
          </w:tcPr>
          <w:p>
            <w:r>
              <w:t>PORTC.4</w:t>
            </w:r>
          </w:p>
        </w:tc>
        <w:tc>
          <w:tcPr>
            <w:tcW w:type="dxa" w:w="3400"/>
            <w:vAlign w:val="center"/>
          </w:tcPr>
          <w:p>
            <w:r>
              <w:t>Confirmation and timer warning sound signals.</w:t>
            </w:r>
          </w:p>
        </w:tc>
      </w:tr>
    </w:tbl>
    <w:p/>
    <w:p>
      <w:pPr>
        <w:pStyle w:val="Heading1"/>
      </w:pPr>
      <w:r/>
      <w:r>
        <w:t>2. MODE Button Operation</w:t>
      </w:r>
    </w:p>
    <w:p>
      <w:pPr>
        <w:pStyle w:val="ListNumber"/>
        <w:spacing w:after="40"/>
      </w:pPr>
      <w:r/>
      <w:r>
        <w:t>The MODE button uses inverted logic: released = 1, pressed = 0.</w:t>
      </w:r>
    </w:p>
    <w:p>
      <w:pPr>
        <w:pStyle w:val="ListNumber"/>
        <w:spacing w:after="40"/>
      </w:pPr>
      <w:r/>
      <w:r>
        <w:t>Hold the button until mode_pushtime = 80; with Timer1 at approximately 30.5 interrupts per second, this is about 2.6–3 s.</w:t>
      </w:r>
    </w:p>
    <w:p>
      <w:pPr>
        <w:pStyle w:val="ListNumber"/>
        <w:spacing w:after="40"/>
      </w:pPr>
      <w:r/>
      <w:r>
        <w:t>The mode cycles as follows: MODE 0 → MODE 1 → MODE 2 → MODE 0.</w:t>
      </w:r>
    </w:p>
    <w:p>
      <w:pPr>
        <w:pStyle w:val="ListNumber"/>
        <w:spacing w:after="40"/>
      </w:pPr>
      <w:r/>
      <w:r>
        <w:t>mode_case is stored at EEPROM address 1, so the selected mode is retained after power-off.</w:t>
      </w:r>
    </w:p>
    <w:p>
      <w:pPr>
        <w:pStyle w:val="ListNumber"/>
        <w:spacing w:after="40"/>
      </w:pPr>
      <w:r/>
      <w:r>
        <w:t>After switching, the LED strip indicates the active MODE by color, the PCB LED indicates the mode number by pulse count, and the buzzer gives a confirmation signal.</w:t>
      </w:r>
    </w:p>
    <w:p>
      <w:pPr>
        <w:pStyle w:val="ListNumber"/>
        <w:spacing w:after="40"/>
      </w:pPr>
      <w:r/>
      <w:r>
        <w:t>The MODE button is ignored while SET mode or MODE indication is active.</w:t>
      </w:r>
    </w:p>
    <w:p>
      <w:pPr>
        <w:pStyle w:val="Heading1"/>
      </w:pPr>
      <w:r/>
      <w:r>
        <w:t>3. Main Operating Modes</w:t>
      </w:r>
    </w:p>
    <w:p>
      <w:pPr>
        <w:pStyle w:val="Heading2"/>
      </w:pPr>
      <w:r/>
      <w:r>
        <w:t>MODE 0 — Outdoor / Canopy Mode</w:t>
      </w:r>
    </w:p>
    <w:p>
      <w:pPr>
        <w:pStyle w:val="ListBullet"/>
        <w:spacing w:after="40"/>
      </w:pPr>
      <w:r/>
      <w:r>
        <w:t>MODE indication: red LED strip flashing; during normal operation the PCB LED gives 1 short pulse per cycle.</w:t>
      </w:r>
    </w:p>
    <w:p>
      <w:pPr>
        <w:pStyle w:val="ListBullet"/>
        <w:spacing w:after="40"/>
      </w:pPr>
      <w:r/>
      <w:r>
        <w:t>The photo sensor enables night mode. When night_mode = 1, the selected RGB background effect and PIR control are active.</w:t>
      </w:r>
    </w:p>
    <w:p>
      <w:pPr>
        <w:pStyle w:val="ListBullet"/>
        <w:spacing w:after="40"/>
      </w:pPr>
      <w:r/>
      <w:r>
        <w:t>PIR is processed on the 0→1 rising edge. On the first edge, max_bright_bit and PIR_bit are activated and the white light fades up gradually.</w:t>
      </w:r>
    </w:p>
    <w:p>
      <w:pPr>
        <w:pStyle w:val="ListBullet"/>
        <w:spacing w:after="40"/>
      </w:pPr>
      <w:r/>
      <w:r>
        <w:t>If the white PIR cycle is already active, the next PIR edge no longer resets brightness to 0; it only refreshes the PIR timer. This prevents the white light from flickering.</w:t>
      </w:r>
    </w:p>
    <w:p>
      <w:pPr>
        <w:pStyle w:val="ListBullet"/>
        <w:spacing w:after="40"/>
      </w:pPr>
      <w:r/>
      <w:r>
        <w:t>While the physical PIR output is 1, max_bright_sec is held at 0. Therefore, the sensor's own internal ON time is not included in the user-set hold time.</w:t>
      </w:r>
    </w:p>
    <w:p>
      <w:pPr>
        <w:pStyle w:val="ListBullet"/>
        <w:spacing w:after="40"/>
      </w:pPr>
      <w:r/>
      <w:r>
        <w:t>When the PIR output changes to 0, max_bright_sec starts counting. If a new 0→1 edge occurs during this time, the timer is reset to 0 again.</w:t>
      </w:r>
    </w:p>
    <w:p>
      <w:pPr>
        <w:pStyle w:val="ListBullet"/>
        <w:spacing w:after="40"/>
      </w:pPr>
      <w:r/>
      <w:r>
        <w:t>When max_bright_sec reaches the time selected in SET 3, the white light gradually fades down to 0; the selected RGB background effect then resumes.</w:t>
      </w:r>
    </w:p>
    <w:p>
      <w:pPr>
        <w:pStyle w:val="ListBullet"/>
        <w:spacing w:after="40"/>
      </w:pPr>
      <w:r/>
      <w:r>
        <w:t>The photo sensor must be positioned or shielded so that the LED strip does not illuminate it directly; otherwise, the lamp's own light may affect night_mode.</w:t>
      </w:r>
    </w:p>
    <w:p>
      <w:pPr>
        <w:pStyle w:val="Heading2"/>
      </w:pPr>
      <w:r/>
      <w:r>
        <w:t>MODE 1 — Room Mode</w:t>
      </w:r>
    </w:p>
    <w:p>
      <w:pPr>
        <w:pStyle w:val="ListBullet"/>
        <w:spacing w:after="40"/>
      </w:pPr>
      <w:r/>
      <w:r>
        <w:t>MODE indication: green LED strip flashing; during normal operation the PCB LED gives 2 short pulses per cycle.</w:t>
      </w:r>
    </w:p>
    <w:p>
      <w:pPr>
        <w:pStyle w:val="ListBullet"/>
        <w:spacing w:after="40"/>
      </w:pPr>
      <w:r/>
      <w:r>
        <w:t>Button 1 switches the lighting ON/OFF with gradual fade-up/fade-down.</w:t>
      </w:r>
    </w:p>
    <w:p>
      <w:pPr>
        <w:pStyle w:val="ListBullet"/>
        <w:spacing w:after="40"/>
      </w:pPr>
      <w:r/>
      <w:r>
        <w:t>Button 2 changes the white-light level; in RGBW effect mode it changes the effect.</w:t>
      </w:r>
    </w:p>
    <w:p>
      <w:pPr>
        <w:pStyle w:val="ListBullet"/>
        <w:spacing w:after="40"/>
      </w:pPr>
      <w:r/>
      <w:r/>
      <w:r>
        <w:t>PIR is processed on the 0→1 rising edge. PIR may start PIR mode only when dim_sw = 0, rgb_eff_bit = 0 and PIR_bit = 0. If the light or an RGBW effect has already been switched on manually, PIR does not affect that mode.</w:t>
      </w:r>
    </w:p>
    <w:p>
      <w:pPr>
        <w:pStyle w:val="ListBullet"/>
        <w:spacing w:after="40"/>
      </w:pPr>
      <w:r/>
      <w:r>
        <w:t>While PIR = 1, max_bright_sec is reset. When motion ends, the SET 3 hold-time countdown begins.</w:t>
      </w:r>
    </w:p>
    <w:p>
      <w:pPr>
        <w:pStyle w:val="ListBullet"/>
        <w:spacing w:after="40"/>
      </w:pPr>
      <w:r/>
      <w:r>
        <w:t>Static RGBW colors fade up/down gradually through dimm_up_dwn.</w:t>
      </w:r>
    </w:p>
    <w:p>
      <w:pPr>
        <w:pStyle w:val="Heading2"/>
      </w:pPr>
      <w:r/>
      <w:r>
        <w:t>MODE 2 — MODE 1 with Blue Background Mode</w:t>
      </w:r>
    </w:p>
    <w:p>
      <w:pPr>
        <w:pStyle w:val="ListBullet"/>
        <w:spacing w:after="40"/>
      </w:pPr>
      <w:r/>
      <w:r>
        <w:t>MODE indication: blue LED strip flashing; during normal operation the PCB LED gives 3 short pulses per cycle.</w:t>
      </w:r>
    </w:p>
    <w:p>
      <w:pPr>
        <w:pStyle w:val="ListBullet"/>
        <w:spacing w:after="40"/>
      </w:pPr>
      <w:r/>
      <w:r>
        <w:t>Control is the same as in MODE 1.</w:t>
      </w:r>
    </w:p>
    <w:p>
      <w:pPr>
        <w:pStyle w:val="ListBullet"/>
        <w:spacing w:after="40"/>
      </w:pPr>
      <w:r/>
      <w:r>
        <w:t>If the photo sensor detects darkness and no other light/effect is active, a dim blue background remains.</w:t>
      </w:r>
    </w:p>
    <w:p>
      <w:pPr>
        <w:pStyle w:val="Heading2"/>
      </w:pPr>
      <w:r/>
      <w:r>
        <w:t>3.1. PIR Start of Dynamic RGBW Effects in MODE 1/2</w:t>
      </w:r>
    </w:p>
    <w:p>
      <w:pPr>
        <w:pStyle w:val="ListBullet"/>
        <w:spacing w:after="40"/>
      </w:pPr>
      <w:r/>
      <w:r>
        <w:t>For dynamic RGBW effects 0 and 1, PIR activation no longer jumps immediately to the programmed brightness.</w:t>
      </w:r>
    </w:p>
    <w:p>
      <w:pPr>
        <w:pStyle w:val="ListBullet"/>
        <w:spacing w:after="40"/>
      </w:pPr>
      <w:r/>
      <w:r/>
      <w:r>
        <w:t>The RGB dynamic-cycle counters (cnt11, cnt, phase, tick, speedSlowCnt) are initialized only on the first PIR activation, when PIR_bit changes from 0 to 1. The blue starting phase is then selected (phase = 4, cnt = 0).</w:t>
      </w:r>
    </w:p>
    <w:p>
      <w:pPr>
        <w:pStyle w:val="ListBullet"/>
        <w:spacing w:after="40"/>
      </w:pPr>
      <w:r/>
      <w:r/>
      <w:r>
        <w:t>The effect first fades the blue channel from 0 up to bright_lim; RGB_dyn then continues from the blue phase without a color jump. While PIR_bit is already 1, repeated PIR motion no longer resets cnt11, cnt, phase, tick or speedSlowCnt, so the dynamic effect continues uninterrupted.</w:t>
      </w:r>
    </w:p>
    <w:p>
      <w:pPr>
        <w:pStyle w:val="ListBullet"/>
        <w:spacing w:after="40"/>
      </w:pPr>
      <w:r/>
      <w:r>
        <w:t>Effect 0 additionally fades in a small W background up to dutyW = 20; effect 1 operates without the W background.</w:t>
      </w:r>
    </w:p>
    <w:p>
      <w:pPr>
        <w:pStyle w:val="Heading1"/>
      </w:pPr>
      <w:r/>
      <w:r>
        <w:t>4. Entering Settings Mode</w:t>
      </w:r>
    </w:p>
    <w:p>
      <w:pPr>
        <w:pStyle w:val="ListNumber"/>
        <w:spacing w:after="40"/>
      </w:pPr>
      <w:r/>
      <w:r>
        <w:t>Hold Button 2 for about 2.6–3 s. The program enters settings mode (sett_execute_bit = 1).</w:t>
      </w:r>
    </w:p>
    <w:p>
      <w:pPr>
        <w:pStyle w:val="ListNumber"/>
        <w:spacing w:after="40"/>
      </w:pPr>
      <w:r/>
      <w:r>
        <w:t>Each subsequent long press of Button 2 advances to the next item: SET 1 → SET 2 → SET 3 → SET 4 → exit.</w:t>
      </w:r>
    </w:p>
    <w:p>
      <w:pPr>
        <w:pStyle w:val="ListNumber"/>
        <w:spacing w:after="40"/>
      </w:pPr>
      <w:r/>
      <w:r>
        <w:t>After selecting a SET item, the LED strip briefly indicates the item's color.</w:t>
      </w:r>
    </w:p>
    <w:p>
      <w:pPr>
        <w:pStyle w:val="ListNumber"/>
        <w:spacing w:after="40"/>
      </w:pPr>
      <w:r/>
      <w:r>
        <w:t>In SET mode, the PCB LED indicates the selected SET number by pulse count: SET 1 = 1 pulse, SET 2 = 2, SET 3 = 3, SET 4 = 4.</w:t>
      </w:r>
    </w:p>
    <w:p>
      <w:pPr>
        <w:pStyle w:val="ListNumber"/>
        <w:spacing w:after="40"/>
      </w:pPr>
      <w:r/>
      <w:r>
        <w:t>After the initial indication ends, values are changed with Button 1 and Button 2 according to the selected SET item.</w:t>
      </w:r>
    </w:p>
    <w:p>
      <w:pPr>
        <w:pStyle w:val="ListNumber"/>
        <w:spacing w:after="40"/>
      </w:pPr>
      <w:r/>
      <w:r>
        <w:t>If there is no activity for approximately 30 seconds, the program automatically exits SET mode, displays the MODE indication and gives a beep_set = 20 signal.</w:t>
      </w:r>
    </w:p>
    <w:p>
      <w:pPr>
        <w:pStyle w:val="Heading1"/>
      </w:pPr>
      <w:r/>
      <w:r>
        <w:t>5. Settings</w:t>
      </w:r>
    </w:p>
    <w:p>
      <w:pPr>
        <w:pStyle w:val="Heading2"/>
      </w:pPr>
      <w:r/>
      <w:r>
        <w:t>SET 1 — Maximum RGB Effect Brightness</w:t>
      </w:r>
    </w:p>
    <w:p>
      <w:pPr>
        <w:pStyle w:val="ListBullet"/>
        <w:spacing w:after="40"/>
      </w:pPr>
      <w:r/>
      <w:r>
        <w:t>Initial LED strip indication: green flashing.</w:t>
      </w:r>
    </w:p>
    <w:p>
      <w:pPr>
        <w:pStyle w:val="ListBullet"/>
        <w:spacing w:after="40"/>
      </w:pPr>
      <w:r/>
      <w:r>
        <w:t>Variable: bright_lim; EEPROM address 4.</w:t>
      </w:r>
    </w:p>
    <w:p>
      <w:pPr>
        <w:pStyle w:val="ListBullet"/>
        <w:spacing w:after="40"/>
      </w:pPr>
      <w:r/>
      <w:r>
        <w:t>Button 1 increases bright_lim by 10; Button 2 decreases it by 10.</w:t>
      </w:r>
    </w:p>
    <w:p>
      <w:pPr>
        <w:pStyle w:val="ListBullet"/>
        <w:spacing w:after="40"/>
      </w:pPr>
      <w:r/>
      <w:r>
        <w:t>At the limits, the W channel is used as a limit indication.</w:t>
      </w:r>
    </w:p>
    <w:p>
      <w:pPr>
        <w:pStyle w:val="ListBullet"/>
        <w:spacing w:after="40"/>
      </w:pPr>
      <w:r/>
      <w:r>
        <w:t>speedBright is recalculated automatically according to bright_lim so that the dynamic RGB effect speed remains more consistent at different brightness levels.</w:t>
      </w:r>
    </w:p>
    <w:p>
      <w:pPr>
        <w:pStyle w:val="Heading2"/>
      </w:pPr>
      <w:r/>
      <w:r>
        <w:t>SET 2 — RGB Effect Speed</w:t>
      </w:r>
    </w:p>
    <w:p>
      <w:pPr>
        <w:pStyle w:val="ListBullet"/>
        <w:spacing w:after="40"/>
      </w:pPr>
      <w:r/>
      <w:r>
        <w:t>Initial LED strip indication: red flashing.</w:t>
      </w:r>
    </w:p>
    <w:p>
      <w:pPr>
        <w:pStyle w:val="ListBullet"/>
        <w:spacing w:after="40"/>
      </w:pPr>
      <w:r/>
      <w:r>
        <w:t>Variable: speedSlow; EEPROM address 3.</w:t>
      </w:r>
    </w:p>
    <w:p>
      <w:pPr>
        <w:pStyle w:val="ListBullet"/>
        <w:spacing w:after="40"/>
      </w:pPr>
      <w:r/>
      <w:r>
        <w:t>Button 1 increases speedSlow — the effect becomes slower.</w:t>
      </w:r>
    </w:p>
    <w:p>
      <w:pPr>
        <w:pStyle w:val="ListBullet"/>
        <w:spacing w:after="40"/>
      </w:pPr>
      <w:r/>
      <w:r>
        <w:t>Button 2 decreases speedSlow — the effect becomes faster.</w:t>
      </w:r>
    </w:p>
    <w:p>
      <w:pPr>
        <w:pStyle w:val="ListBullet"/>
        <w:spacing w:after="40"/>
      </w:pPr>
      <w:r/>
      <w:r>
        <w:t>At the upper/lower limit, the W channel serves as a limit indication.</w:t>
      </w:r>
    </w:p>
    <w:p>
      <w:pPr>
        <w:pStyle w:val="Heading2"/>
      </w:pPr>
      <w:r/>
      <w:r>
        <w:t>SET 3 — PIR-Activated Lighting Hold Time</w:t>
      </w:r>
    </w:p>
    <w:p>
      <w:pPr>
        <w:pStyle w:val="ListBullet"/>
        <w:spacing w:after="40"/>
      </w:pPr>
      <w:r/>
      <w:r>
        <w:t>Initial LED strip indication: blue flashing.</w:t>
      </w:r>
    </w:p>
    <w:p>
      <w:pPr>
        <w:pStyle w:val="ListBullet"/>
        <w:spacing w:after="40"/>
      </w:pPr>
      <w:r/>
      <w:r>
        <w:t>Variables: max_bright_sec_set and max_bright_case_cnt; EEPROM addresses 5 and 8.</w:t>
      </w:r>
    </w:p>
    <w:p>
      <w:pPr>
        <w:pStyle w:val="ListBullet"/>
        <w:spacing w:after="40"/>
      </w:pPr>
      <w:r/>
      <w:r>
        <w:t>Button 1 cycles through fixed times: 50 s → 120 s → 180 s → 240 s → 50 s.</w:t>
      </w:r>
    </w:p>
    <w:p>
      <w:pPr>
        <w:pStyle w:val="ListBullet"/>
        <w:spacing w:after="40"/>
      </w:pPr>
      <w:r/>
      <w:r>
        <w:t>Selection indication: white = 50 s, red = 120 s, green = 180 s, blue = 240 s.</w:t>
      </w:r>
    </w:p>
    <w:p>
      <w:pPr>
        <w:pStyle w:val="ListBullet"/>
        <w:spacing w:after="40"/>
      </w:pPr>
      <w:r/>
      <w:r>
        <w:t>This is the hold time after the physical PIR output changes to 0. While PIR = 1, max_bright_sec is reset.</w:t>
      </w:r>
    </w:p>
    <w:p>
      <w:pPr>
        <w:pStyle w:val="Heading2"/>
      </w:pPr>
      <w:r/>
      <w:r>
        <w:t>SET 4 — Photo Sensor Threshold (Fine Adjustment)</w:t>
      </w:r>
    </w:p>
    <w:p>
      <w:pPr>
        <w:pStyle w:val="ListBullet"/>
        <w:spacing w:after="40"/>
      </w:pPr>
      <w:r/>
      <w:r>
        <w:t>Initial LED strip indication: white flashing.</w:t>
      </w:r>
    </w:p>
    <w:p>
      <w:pPr>
        <w:pStyle w:val="ListBullet"/>
        <w:spacing w:after="40"/>
      </w:pPr>
      <w:r/>
      <w:r>
        <w:t>Variable: lux_set; EEPROM address 2.</w:t>
      </w:r>
    </w:p>
    <w:p>
      <w:pPr>
        <w:pStyle w:val="ListBullet"/>
        <w:spacing w:after="40"/>
      </w:pPr>
      <w:r/>
      <w:r>
        <w:t>Button 1 increases the threshold; Button 2 decreases it.</w:t>
      </w:r>
    </w:p>
    <w:p>
      <w:pPr>
        <w:pStyle w:val="ListBullet"/>
        <w:spacing w:after="40"/>
      </w:pPr>
      <w:r/>
      <w:r>
        <w:t>A hysteresis of ±10 ADC units is used during adjustment.</w:t>
      </w:r>
    </w:p>
    <w:p>
      <w:pPr>
        <w:pStyle w:val="ListBullet"/>
        <w:spacing w:after="40"/>
      </w:pPr>
      <w:r/>
      <w:r>
        <w:t>Indication: white/bright light for one sensor state and dim RGB for the other, allowing the threshold transition to be seen.</w:t>
      </w:r>
    </w:p>
    <w:p>
      <w:pPr>
        <w:pStyle w:val="ListBullet"/>
        <w:spacing w:after="40"/>
      </w:pPr>
      <w:r/>
      <w:r>
        <w:t>At the limits, the W channel serves as a limit indication.</w:t>
      </w:r>
    </w:p>
    <w:p>
      <w:pPr>
        <w:pStyle w:val="ListBullet"/>
        <w:spacing w:after="40"/>
      </w:pPr>
      <w:r/>
      <w:r>
        <w:t>Coarse threshold adjustment is performed with the potentiometer on the PCB.</w:t>
      </w:r>
    </w:p>
    <w:p>
      <w:pPr>
        <w:pStyle w:val="Heading1"/>
      </w:pPr>
      <w:r/>
      <w:r>
        <w:t>6. LED Indication</w:t>
      </w:r>
    </w:p>
    <w:p>
      <w:pPr>
        <w:pStyle w:val="Heading2"/>
      </w:pPr>
      <w:r/>
      <w:r>
        <w:t>6.1. LED Strip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t>Situation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t>LED strip indication</w:t>
            </w:r>
          </w:p>
        </w:tc>
      </w:tr>
      <w:tr>
        <w:tc>
          <w:tcPr>
            <w:tcW w:type="dxa" w:w="5100"/>
            <w:vAlign w:val="center"/>
          </w:tcPr>
          <w:p>
            <w:r>
              <w:t>Power-up</w:t>
            </w:r>
          </w:p>
        </w:tc>
        <w:tc>
          <w:tcPr>
            <w:tcW w:type="dxa" w:w="5100"/>
            <w:vAlign w:val="center"/>
          </w:tcPr>
          <w:p>
            <w:r>
              <w:t>Shows the MODE stored in EEPROM: MODE 0 red, MODE 1 green, MODE 2 blue.</w:t>
            </w:r>
          </w:p>
        </w:tc>
      </w:tr>
      <w:tr>
        <w:tc>
          <w:tcPr>
            <w:tcW w:type="dxa" w:w="5100"/>
            <w:vAlign w:val="center"/>
          </w:tcPr>
          <w:p>
            <w:r>
              <w:t>MODE switching</w:t>
            </w:r>
          </w:p>
        </w:tc>
        <w:tc>
          <w:tcPr>
            <w:tcW w:type="dxa" w:w="5100"/>
            <w:vAlign w:val="center"/>
          </w:tcPr>
          <w:p>
            <w:r>
              <w:t>MODE 0 = red; MODE 1 = green; MODE 2 = blue.</w:t>
            </w:r>
          </w:p>
        </w:tc>
      </w:tr>
      <w:tr>
        <w:tc>
          <w:tcPr>
            <w:tcW w:type="dxa" w:w="5100"/>
            <w:vAlign w:val="center"/>
          </w:tcPr>
          <w:p>
            <w:r>
              <w:t>SET 1</w:t>
            </w:r>
          </w:p>
        </w:tc>
        <w:tc>
          <w:tcPr>
            <w:tcW w:type="dxa" w:w="5100"/>
            <w:vAlign w:val="center"/>
          </w:tcPr>
          <w:p>
            <w:r>
              <w:t>Green flashing.</w:t>
            </w:r>
          </w:p>
        </w:tc>
      </w:tr>
      <w:tr>
        <w:tc>
          <w:tcPr>
            <w:tcW w:type="dxa" w:w="5100"/>
            <w:vAlign w:val="center"/>
          </w:tcPr>
          <w:p>
            <w:r>
              <w:t>SET 2</w:t>
            </w:r>
          </w:p>
        </w:tc>
        <w:tc>
          <w:tcPr>
            <w:tcW w:type="dxa" w:w="5100"/>
            <w:vAlign w:val="center"/>
          </w:tcPr>
          <w:p>
            <w:r>
              <w:t>Red flashing.</w:t>
            </w:r>
          </w:p>
        </w:tc>
      </w:tr>
      <w:tr>
        <w:tc>
          <w:tcPr>
            <w:tcW w:type="dxa" w:w="5100"/>
            <w:vAlign w:val="center"/>
          </w:tcPr>
          <w:p>
            <w:r>
              <w:t>SET 3</w:t>
            </w:r>
          </w:p>
        </w:tc>
        <w:tc>
          <w:tcPr>
            <w:tcW w:type="dxa" w:w="5100"/>
            <w:vAlign w:val="center"/>
          </w:tcPr>
          <w:p>
            <w:r>
              <w:t>Blue flashing.</w:t>
            </w:r>
          </w:p>
        </w:tc>
      </w:tr>
      <w:tr>
        <w:tc>
          <w:tcPr>
            <w:tcW w:type="dxa" w:w="5100"/>
            <w:vAlign w:val="center"/>
          </w:tcPr>
          <w:p>
            <w:r>
              <w:t>SET 4</w:t>
            </w:r>
          </w:p>
        </w:tc>
        <w:tc>
          <w:tcPr>
            <w:tcW w:type="dxa" w:w="5100"/>
            <w:vAlign w:val="center"/>
          </w:tcPr>
          <w:p>
            <w:r>
              <w:t>White flashing.</w:t>
            </w:r>
          </w:p>
        </w:tc>
      </w:tr>
      <w:tr>
        <w:tc>
          <w:tcPr>
            <w:tcW w:type="dxa" w:w="5100"/>
            <w:vAlign w:val="center"/>
          </w:tcPr>
          <w:p>
            <w:r>
              <w:t>SET 3 value</w:t>
            </w:r>
          </w:p>
        </w:tc>
        <w:tc>
          <w:tcPr>
            <w:tcW w:type="dxa" w:w="5100"/>
            <w:vAlign w:val="center"/>
          </w:tcPr>
          <w:p>
            <w:r>
              <w:t>White 50 s; red 120 s; green 180 s; blue 240 s.</w:t>
            </w:r>
          </w:p>
        </w:tc>
      </w:tr>
      <w:tr>
        <w:tc>
          <w:tcPr>
            <w:tcW w:type="dxa" w:w="5100"/>
            <w:vAlign w:val="center"/>
          </w:tcPr>
          <w:p>
            <w:r>
              <w:t>MODE 1/2 dynamic PIR effect</w:t>
            </w:r>
          </w:p>
        </w:tc>
        <w:tc>
          <w:tcPr>
            <w:tcW w:type="dxa" w:w="5100"/>
            <w:vAlign w:val="center"/>
          </w:tcPr>
          <w:p>
            <w:r>
              <w:t>Gradual start with blue; effect 0 also has a small W background.</w:t>
            </w:r>
          </w:p>
        </w:tc>
      </w:tr>
    </w:tbl>
    <w:p/>
    <w:p>
      <w:pPr>
        <w:pStyle w:val="Heading2"/>
      </w:pPr>
      <w:r/>
      <w:r>
        <w:t>6.2. PCB 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t>Situation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t>PCB LED operation</w:t>
            </w:r>
          </w:p>
        </w:tc>
      </w:tr>
      <w:tr>
        <w:tc>
          <w:tcPr>
            <w:tcW w:type="dxa" w:w="5100"/>
            <w:vAlign w:val="center"/>
          </w:tcPr>
          <w:p>
            <w:r>
              <w:t>Normal MODE 0</w:t>
            </w:r>
          </w:p>
        </w:tc>
        <w:tc>
          <w:tcPr>
            <w:tcW w:type="dxa" w:w="5100"/>
            <w:vAlign w:val="center"/>
          </w:tcPr>
          <w:p>
            <w:r>
              <w:t>1 short pulse per cycle.</w:t>
            </w:r>
          </w:p>
        </w:tc>
      </w:tr>
      <w:tr>
        <w:tc>
          <w:tcPr>
            <w:tcW w:type="dxa" w:w="5100"/>
            <w:vAlign w:val="center"/>
          </w:tcPr>
          <w:p>
            <w:r>
              <w:t>Normal MODE 1</w:t>
            </w:r>
          </w:p>
        </w:tc>
        <w:tc>
          <w:tcPr>
            <w:tcW w:type="dxa" w:w="5100"/>
            <w:vAlign w:val="center"/>
          </w:tcPr>
          <w:p>
            <w:r>
              <w:t>2 short pulses per cycle.</w:t>
            </w:r>
          </w:p>
        </w:tc>
      </w:tr>
      <w:tr>
        <w:tc>
          <w:tcPr>
            <w:tcW w:type="dxa" w:w="5100"/>
            <w:vAlign w:val="center"/>
          </w:tcPr>
          <w:p>
            <w:r>
              <w:t>Normal MODE 2</w:t>
            </w:r>
          </w:p>
        </w:tc>
        <w:tc>
          <w:tcPr>
            <w:tcW w:type="dxa" w:w="5100"/>
            <w:vAlign w:val="center"/>
          </w:tcPr>
          <w:p>
            <w:r>
              <w:t>3 short pulses per cycle.</w:t>
            </w:r>
          </w:p>
        </w:tc>
      </w:tr>
      <w:tr>
        <w:tc>
          <w:tcPr>
            <w:tcW w:type="dxa" w:w="5100"/>
            <w:vAlign w:val="center"/>
          </w:tcPr>
          <w:p>
            <w:r>
              <w:t>SET 1</w:t>
            </w:r>
          </w:p>
        </w:tc>
        <w:tc>
          <w:tcPr>
            <w:tcW w:type="dxa" w:w="5100"/>
            <w:vAlign w:val="center"/>
          </w:tcPr>
          <w:p>
            <w:r>
              <w:t>1 slower pulse per SET cycle.</w:t>
            </w:r>
          </w:p>
        </w:tc>
      </w:tr>
      <w:tr>
        <w:tc>
          <w:tcPr>
            <w:tcW w:type="dxa" w:w="5100"/>
            <w:vAlign w:val="center"/>
          </w:tcPr>
          <w:p>
            <w:r>
              <w:t>SET 2</w:t>
            </w:r>
          </w:p>
        </w:tc>
        <w:tc>
          <w:tcPr>
            <w:tcW w:type="dxa" w:w="5100"/>
            <w:vAlign w:val="center"/>
          </w:tcPr>
          <w:p>
            <w:r>
              <w:t>2 slower pulses per SET cycle.</w:t>
            </w:r>
          </w:p>
        </w:tc>
      </w:tr>
      <w:tr>
        <w:tc>
          <w:tcPr>
            <w:tcW w:type="dxa" w:w="5100"/>
            <w:vAlign w:val="center"/>
          </w:tcPr>
          <w:p>
            <w:r>
              <w:t>SET 3</w:t>
            </w:r>
          </w:p>
        </w:tc>
        <w:tc>
          <w:tcPr>
            <w:tcW w:type="dxa" w:w="5100"/>
            <w:vAlign w:val="center"/>
          </w:tcPr>
          <w:p>
            <w:r>
              <w:t>3 slower pulses per SET cycle.</w:t>
            </w:r>
          </w:p>
        </w:tc>
      </w:tr>
      <w:tr>
        <w:tc>
          <w:tcPr>
            <w:tcW w:type="dxa" w:w="5100"/>
            <w:vAlign w:val="center"/>
          </w:tcPr>
          <w:p>
            <w:r>
              <w:t>SET 4</w:t>
            </w:r>
          </w:p>
        </w:tc>
        <w:tc>
          <w:tcPr>
            <w:tcW w:type="dxa" w:w="5100"/>
            <w:vAlign w:val="center"/>
          </w:tcPr>
          <w:p>
            <w:r>
              <w:t>4 slower pulses per SET cycle.</w:t>
            </w:r>
          </w:p>
        </w:tc>
      </w:tr>
    </w:tbl>
    <w:p/>
    <w:p>
      <w:pPr>
        <w:pStyle w:val="Heading1"/>
      </w:pPr>
      <w:r/>
      <w:r>
        <w:t>7. Quick Operating Instructions</w:t>
      </w:r>
    </w:p>
    <w:p>
      <w:pPr>
        <w:pStyle w:val="ListNumber"/>
        <w:spacing w:after="40"/>
      </w:pPr>
      <w:r/>
      <w:r>
        <w:t>To change the operating mode, hold the MODE button for about 2.6–3 s.</w:t>
      </w:r>
    </w:p>
    <w:p>
      <w:pPr>
        <w:pStyle w:val="ListNumber"/>
        <w:spacing w:after="40"/>
      </w:pPr>
      <w:r/>
      <w:r>
        <w:t>To enter settings, hold Button 2 for about 2.6–3 s.</w:t>
      </w:r>
    </w:p>
    <w:p>
      <w:pPr>
        <w:pStyle w:val="ListNumber"/>
        <w:spacing w:after="40"/>
      </w:pPr>
      <w:r/>
      <w:r>
        <w:t>Use the next long press of Button 2 to advance to the next SET item.</w:t>
      </w:r>
    </w:p>
    <w:p>
      <w:pPr>
        <w:pStyle w:val="ListNumber"/>
        <w:spacing w:after="40"/>
      </w:pPr>
      <w:r/>
      <w:r>
        <w:t>Change SET 1, SET 2 and SET 4 values with Button 1/Button 2. In SET 3, Button 1 cycles through the fixed times.</w:t>
      </w:r>
    </w:p>
    <w:p>
      <w:pPr>
        <w:pStyle w:val="ListNumber"/>
        <w:spacing w:after="40"/>
      </w:pPr>
      <w:r/>
      <w:r>
        <w:t>After SET 4, hold Button 2 again to exit settings.</w:t>
      </w:r>
    </w:p>
    <w:p>
      <w:pPr>
        <w:pStyle w:val="ListNumber"/>
        <w:spacing w:after="40"/>
      </w:pPr>
      <w:r/>
      <w:r>
        <w:t>If no action is taken for about 30 s in SET mode, the program exits settings automatically.</w:t>
      </w:r>
    </w:p>
    <w:p>
      <w:pPr>
        <w:pStyle w:val="ListNumber"/>
        <w:spacing w:after="40"/>
      </w:pPr>
      <w:r/>
      <w:r>
        <w:t>In MODE 0, if a person remains in the room/area, periodic PIR timer beeps warn that automatic switch-off is approaching; move so that the PIR generates a new edge, or use the manual room mode.</w:t>
      </w:r>
    </w:p>
    <w:p>
      <w:pPr>
        <w:pStyle w:val="Heading1"/>
      </w:pPr>
      <w:r/>
      <w:r>
        <w:t>8. Settings Stored in EEPROM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>
              <w:t>Address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t>Variable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t>Meaning</w:t>
            </w:r>
          </w:p>
        </w:tc>
      </w:tr>
      <w:tr>
        <w:tc>
          <w:tcPr>
            <w:tcW w:type="dxa" w:w="3400"/>
            <w:vAlign w:val="center"/>
          </w:tcPr>
          <w:p>
            <w:r>
              <w:t>1</w:t>
            </w:r>
          </w:p>
        </w:tc>
        <w:tc>
          <w:tcPr>
            <w:tcW w:type="dxa" w:w="3400"/>
            <w:vAlign w:val="center"/>
          </w:tcPr>
          <w:p>
            <w:r>
              <w:t>mode_case</w:t>
            </w:r>
          </w:p>
        </w:tc>
        <w:tc>
          <w:tcPr>
            <w:tcW w:type="dxa" w:w="3400"/>
            <w:vAlign w:val="center"/>
          </w:tcPr>
          <w:p>
            <w:r>
              <w:t>Active operating mode MODE 0/1/2.</w:t>
            </w:r>
          </w:p>
        </w:tc>
      </w:tr>
      <w:tr>
        <w:tc>
          <w:tcPr>
            <w:tcW w:type="dxa" w:w="3400"/>
            <w:vAlign w:val="center"/>
          </w:tcPr>
          <w:p>
            <w:r>
              <w:t>2</w:t>
            </w:r>
          </w:p>
        </w:tc>
        <w:tc>
          <w:tcPr>
            <w:tcW w:type="dxa" w:w="3400"/>
            <w:vAlign w:val="center"/>
          </w:tcPr>
          <w:p>
            <w:r>
              <w:t>lux_set</w:t>
            </w:r>
          </w:p>
        </w:tc>
        <w:tc>
          <w:tcPr>
            <w:tcW w:type="dxa" w:w="3400"/>
            <w:vAlign w:val="center"/>
          </w:tcPr>
          <w:p>
            <w:r>
              <w:t>Photo sensor threshold.</w:t>
            </w:r>
          </w:p>
        </w:tc>
      </w:tr>
      <w:tr>
        <w:tc>
          <w:tcPr>
            <w:tcW w:type="dxa" w:w="3400"/>
            <w:vAlign w:val="center"/>
          </w:tcPr>
          <w:p>
            <w:r>
              <w:t>3</w:t>
            </w:r>
          </w:p>
        </w:tc>
        <w:tc>
          <w:tcPr>
            <w:tcW w:type="dxa" w:w="3400"/>
            <w:vAlign w:val="center"/>
          </w:tcPr>
          <w:p>
            <w:r>
              <w:t>speedSlow</w:t>
            </w:r>
          </w:p>
        </w:tc>
        <w:tc>
          <w:tcPr>
            <w:tcW w:type="dxa" w:w="3400"/>
            <w:vAlign w:val="center"/>
          </w:tcPr>
          <w:p>
            <w:r>
              <w:t>RGB effect speed.</w:t>
            </w:r>
          </w:p>
        </w:tc>
      </w:tr>
      <w:tr>
        <w:tc>
          <w:tcPr>
            <w:tcW w:type="dxa" w:w="3400"/>
            <w:vAlign w:val="center"/>
          </w:tcPr>
          <w:p>
            <w:r>
              <w:t>4</w:t>
            </w:r>
          </w:p>
        </w:tc>
        <w:tc>
          <w:tcPr>
            <w:tcW w:type="dxa" w:w="3400"/>
            <w:vAlign w:val="center"/>
          </w:tcPr>
          <w:p>
            <w:r>
              <w:t>bright_lim</w:t>
            </w:r>
          </w:p>
        </w:tc>
        <w:tc>
          <w:tcPr>
            <w:tcW w:type="dxa" w:w="3400"/>
            <w:vAlign w:val="center"/>
          </w:tcPr>
          <w:p>
            <w:r>
              <w:t>Maximum RGB effect brightness.</w:t>
            </w:r>
          </w:p>
        </w:tc>
      </w:tr>
      <w:tr>
        <w:tc>
          <w:tcPr>
            <w:tcW w:type="dxa" w:w="3400"/>
            <w:vAlign w:val="center"/>
          </w:tcPr>
          <w:p>
            <w:r>
              <w:t>5</w:t>
            </w:r>
          </w:p>
        </w:tc>
        <w:tc>
          <w:tcPr>
            <w:tcW w:type="dxa" w:w="3400"/>
            <w:vAlign w:val="center"/>
          </w:tcPr>
          <w:p>
            <w:r>
              <w:t>max_bright_sec_set</w:t>
            </w:r>
          </w:p>
        </w:tc>
        <w:tc>
          <w:tcPr>
            <w:tcW w:type="dxa" w:w="3400"/>
            <w:vAlign w:val="center"/>
          </w:tcPr>
          <w:p>
            <w:r>
              <w:t>PIR hold time: 50/120/180/240 s.</w:t>
            </w:r>
          </w:p>
        </w:tc>
      </w:tr>
      <w:tr>
        <w:tc>
          <w:tcPr>
            <w:tcW w:type="dxa" w:w="3400"/>
            <w:vAlign w:val="center"/>
          </w:tcPr>
          <w:p>
            <w:r>
              <w:t>6</w:t>
            </w:r>
          </w:p>
        </w:tc>
        <w:tc>
          <w:tcPr>
            <w:tcW w:type="dxa" w:w="3400"/>
            <w:vAlign w:val="center"/>
          </w:tcPr>
          <w:p>
            <w:r>
              <w:t>main_rgb_eff</w:t>
            </w:r>
          </w:p>
        </w:tc>
        <w:tc>
          <w:tcPr>
            <w:tcW w:type="dxa" w:w="3400"/>
            <w:vAlign w:val="center"/>
          </w:tcPr>
          <w:p>
            <w:r>
              <w:t>MODE 0 RGB background effect number.</w:t>
            </w:r>
          </w:p>
        </w:tc>
      </w:tr>
      <w:tr>
        <w:tc>
          <w:tcPr>
            <w:tcW w:type="dxa" w:w="3400"/>
            <w:vAlign w:val="center"/>
          </w:tcPr>
          <w:p>
            <w:r>
              <w:t>7</w:t>
            </w:r>
          </w:p>
        </w:tc>
        <w:tc>
          <w:tcPr>
            <w:tcW w:type="dxa" w:w="3400"/>
            <w:vAlign w:val="center"/>
          </w:tcPr>
          <w:p>
            <w:r>
              <w:t>main_rgbw_eff</w:t>
            </w:r>
          </w:p>
        </w:tc>
        <w:tc>
          <w:tcPr>
            <w:tcW w:type="dxa" w:w="3400"/>
            <w:vAlign w:val="center"/>
          </w:tcPr>
          <w:p>
            <w:r>
              <w:t>MODE 1/2 RGBW effect number.</w:t>
            </w:r>
          </w:p>
        </w:tc>
      </w:tr>
      <w:tr>
        <w:tc>
          <w:tcPr>
            <w:tcW w:type="dxa" w:w="3400"/>
            <w:vAlign w:val="center"/>
          </w:tcPr>
          <w:p>
            <w:r>
              <w:t>8</w:t>
            </w:r>
          </w:p>
        </w:tc>
        <w:tc>
          <w:tcPr>
            <w:tcW w:type="dxa" w:w="3400"/>
            <w:vAlign w:val="center"/>
          </w:tcPr>
          <w:p>
            <w:r>
              <w:t>max_bright_case_cnt</w:t>
            </w:r>
          </w:p>
        </w:tc>
        <w:tc>
          <w:tcPr>
            <w:tcW w:type="dxa" w:w="3400"/>
            <w:vAlign w:val="center"/>
          </w:tcPr>
          <w:p>
            <w:r>
              <w:t>Selected SET 3 option 0..3.</w:t>
            </w:r>
          </w:p>
        </w:tc>
      </w:tr>
    </w:tbl>
    <w:p/>
    <w:p>
      <w:pPr>
        <w:pStyle w:val="Heading1"/>
      </w:pPr>
      <w:r/>
      <w:r>
        <w:t>9. Buzzer</w:t>
      </w:r>
    </w:p>
    <w:p>
      <w:pPr>
        <w:pStyle w:val="ListBullet"/>
        <w:spacing w:after="40"/>
      </w:pPr>
      <w:r/>
      <w:r>
        <w:t>The buzzer is connected to PORTC.4 and is controlled by beep_bit, beep_set and beep.</w:t>
      </w:r>
    </w:p>
    <w:p>
      <w:pPr>
        <w:pStyle w:val="ListBullet"/>
        <w:spacing w:after="40"/>
      </w:pPr>
      <w:r/>
      <w:r>
        <w:t>beep_set = 3 — short confirmation signal for button/effect/lighting actions.</w:t>
      </w:r>
    </w:p>
    <w:p>
      <w:pPr>
        <w:pStyle w:val="ListBullet"/>
        <w:spacing w:after="40"/>
      </w:pPr>
      <w:r/>
      <w:r>
        <w:t>beep_set = 10 — MODE/SET switching signal and operating-timer warning.</w:t>
      </w:r>
    </w:p>
    <w:p>
      <w:pPr>
        <w:pStyle w:val="ListBullet"/>
        <w:spacing w:after="40"/>
      </w:pPr>
      <w:r/>
      <w:r>
        <w:t>beep_set = 20 — automatic SET-mode exit signal and periodic PIR timer warnings.</w:t>
      </w:r>
    </w:p>
    <w:p>
      <w:pPr>
        <w:pStyle w:val="ListBullet"/>
        <w:spacing w:after="40"/>
      </w:pPr>
      <w:r/>
      <w:r>
        <w:t>During an active PIR cycle, warnings occur at max_bright_sec = 40, 110, 170 and 230 s. Therefore, with the 240 s setting the user receives several periodic warnings; with shorter settings only some of these points are reached.</w:t>
      </w:r>
    </w:p>
    <w:p>
      <w:pPr>
        <w:pStyle w:val="ListBullet"/>
        <w:spacing w:after="40"/>
      </w:pPr>
      <w:r/>
      <w:r>
        <w:t>The purpose of the periodic PIR beeps is to warn that the automatic lighting is approaching switch-off; if the person is still in the area, motion creates a new PIR edge and refreshes the time.</w:t>
      </w:r>
    </w:p>
    <w:p>
      <w:pPr>
        <w:pStyle w:val="ListBullet"/>
        <w:spacing w:after="40"/>
      </w:pPr>
      <w:r/>
      <w:r>
        <w:t>In the current code, the operating-timer warning occurs at approximately 2 h 30 min 30 s, and automatic switch-off at approximately 2 h 31 min 40 s.</w:t>
      </w:r>
    </w:p>
    <w:p>
      <w:pPr>
        <w:pStyle w:val="Heading1"/>
      </w:pPr>
      <w:r/>
      <w:r>
        <w:t>10. Timer Operation and the New PIR Algorithm</w:t>
      </w:r>
    </w:p>
    <w:p>
      <w:pPr>
        <w:pStyle w:val="Heading2"/>
      </w:pPr>
      <w:r/>
      <w:r>
        <w:t>10.1. Manual Lighting Operating Timer</w:t>
      </w:r>
    </w:p>
    <w:p>
      <w:pPr>
        <w:pStyle w:val="ListBullet"/>
        <w:spacing w:after="40"/>
      </w:pPr>
      <w:r/>
      <w:r>
        <w:t>Uses sec, min and hours.</w:t>
      </w:r>
    </w:p>
    <w:p>
      <w:pPr>
        <w:pStyle w:val="ListBullet"/>
        <w:spacing w:after="40"/>
      </w:pPr>
      <w:r/>
      <w:r>
        <w:t>Counts when sett_execute_bit = 0 and either dim_sw = 1 or rgb_eff_bit = 1 is active.</w:t>
      </w:r>
    </w:p>
    <w:p>
      <w:pPr>
        <w:pStyle w:val="ListBullet"/>
        <w:spacing w:after="40"/>
      </w:pPr>
      <w:r/>
      <w:r>
        <w:t>If both manual states are 0, sec/min/hours are reset.</w:t>
      </w:r>
    </w:p>
    <w:p>
      <w:pPr>
        <w:pStyle w:val="ListBullet"/>
        <w:spacing w:after="40"/>
      </w:pPr>
      <w:r/>
      <w:r>
        <w:t>Button and mode actions reset sec/min/hours in several places, thereby extending the time until automatic switch-off.</w:t>
      </w:r>
    </w:p>
    <w:p>
      <w:pPr>
        <w:pStyle w:val="ListBullet"/>
        <w:spacing w:after="40"/>
      </w:pPr>
      <w:r/>
      <w:r>
        <w:t>In the current code, warn_bit is activated at ~2:30:30; at ~2:31:40 dim_sw and rgb_eff_bit are switched off.</w:t>
      </w:r>
    </w:p>
    <w:p>
      <w:pPr>
        <w:pStyle w:val="Heading2"/>
      </w:pPr>
      <w:r/>
      <w:r>
        <w:t>10.2. PIR Timer — General Principle</w:t>
      </w:r>
    </w:p>
    <w:p>
      <w:pPr>
        <w:pStyle w:val="ListBullet"/>
        <w:spacing w:after="40"/>
      </w:pPr>
      <w:r/>
      <w:r>
        <w:t>The PIR timer uses max_bright_sec and PIR_bit. min_bright_bit is no longer used in the new algorithm.</w:t>
      </w:r>
    </w:p>
    <w:p>
      <w:pPr>
        <w:pStyle w:val="ListBullet"/>
        <w:spacing w:after="40"/>
      </w:pPr>
      <w:r/>
      <w:r>
        <w:t>Approximately once per second, Timer1 increments max_bright_sec only when PIR_bit = 1; when PIR_bit = 0, the counter is held at 0.</w:t>
      </w:r>
    </w:p>
    <w:p>
      <w:pPr>
        <w:pStyle w:val="ListBullet"/>
        <w:spacing w:after="40"/>
      </w:pPr>
      <w:r/>
      <w:r>
        <w:t>While the physical PIR input is 1, the main logic resets max_bright_sec to 0. Therefore, the hold-time countdown starts only after the PIR output changes to 0.</w:t>
      </w:r>
    </w:p>
    <w:p>
      <w:pPr>
        <w:pStyle w:val="ListBullet"/>
        <w:spacing w:after="40"/>
      </w:pPr>
      <w:r/>
      <w:r>
        <w:t>If PIR produces another 0→1 edge before the timer expires, max_bright_sec is reset and the hold-time countdown starts again.</w:t>
      </w:r>
    </w:p>
    <w:p>
      <w:pPr>
        <w:pStyle w:val="Heading2"/>
      </w:pPr>
      <w:r/>
      <w:r>
        <w:t>10.3. MODE 0 PIR Cycle</w:t>
      </w:r>
    </w:p>
    <w:p>
      <w:pPr>
        <w:pStyle w:val="ListBullet"/>
        <w:spacing w:after="40"/>
      </w:pPr>
      <w:r/>
      <w:r>
        <w:t>Condition: night_mode = 1.</w:t>
      </w:r>
    </w:p>
    <w:p>
      <w:pPr>
        <w:pStyle w:val="ListBullet"/>
        <w:spacing w:after="40"/>
      </w:pPr>
      <w:r/>
      <w:r>
        <w:t>A PIR 0→1 edge activates max_bright_bit = 1, PIR_bit = 1 and max_bright_sec = 0.</w:t>
      </w:r>
    </w:p>
    <w:p>
      <w:pPr>
        <w:pStyle w:val="ListBullet"/>
        <w:spacing w:after="40"/>
      </w:pPr>
      <w:r/>
      <w:r>
        <w:t>cnt11 is reset to 0 only if max_bright_bit was previously 0. If the PIR cycle is already active, a new edge does not cause another fade-down/fade-up.</w:t>
      </w:r>
    </w:p>
    <w:p>
      <w:pPr>
        <w:pStyle w:val="ListBullet"/>
        <w:spacing w:after="40"/>
      </w:pPr>
      <w:r/>
      <w:r>
        <w:t>max_bright gradually increases cnt11 to 255 and uses it to drive R/G/B/W as white lighting.</w:t>
      </w:r>
    </w:p>
    <w:p>
      <w:pPr>
        <w:pStyle w:val="ListBullet"/>
        <w:spacing w:after="40"/>
      </w:pPr>
      <w:r/>
      <w:r>
        <w:t>After the PIR output changes to 0, Timer1 starts counting max_bright_sec.</w:t>
      </w:r>
    </w:p>
    <w:p>
      <w:pPr>
        <w:pStyle w:val="ListBullet"/>
        <w:spacing w:after="40"/>
      </w:pPr>
      <w:r/>
      <w:r>
        <w:t>When max_bright_sec_set is reached, max_bright decreases cnt11 to 0; max_bright_bit, PIR_bit and max_bright_sec are then cleared and the MODE 0 RGB background effect returns.</w:t>
      </w:r>
    </w:p>
    <w:p>
      <w:pPr>
        <w:pStyle w:val="Heading2"/>
      </w:pPr>
      <w:r/>
      <w:r>
        <w:t>10.4. MODE 1/2 PIR Cycle</w:t>
      </w:r>
    </w:p>
    <w:p>
      <w:pPr>
        <w:pStyle w:val="ListBullet"/>
        <w:spacing w:after="40"/>
      </w:pPr>
      <w:r/>
      <w:r/>
      <w:r>
        <w:t>The PIR edge is used only in darkness and only for the initial activation of PIR mode when manual lighting is not switched on.</w:t>
      </w:r>
    </w:p>
    <w:p>
      <w:pPr>
        <w:pStyle w:val="ListBullet"/>
        <w:spacing w:after="40"/>
      </w:pPr>
      <w:r/>
      <w:r/>
      <w:r>
        <w:t>If dim_sw = 0, rgb_eff_bit = 0 and PIR_bit = 0, the first PIR edge activates PIR_bit.</w:t>
      </w:r>
    </w:p>
    <w:p>
      <w:pPr>
        <w:pStyle w:val="ListBullet"/>
        <w:spacing w:after="40"/>
      </w:pPr>
      <w:r/>
      <w:r/>
      <w:r>
        <w:t>Only during this first PIR activation is the dynamic RGB effect prepared to start from the blue phase: cnt11 = 0, phase = 4, cnt = 0, tick = 0, speedSlowCnt = 0. Subsequent PIR edges, while PIR_bit = 1, no longer modify the state of the dynamic effect.</w:t>
      </w:r>
    </w:p>
    <w:p>
      <w:pPr>
        <w:pStyle w:val="ListBullet"/>
        <w:spacing w:after="40"/>
      </w:pPr>
      <w:r/>
      <w:r>
        <w:t>For static effects, dimm_up_dwn performs the gradual transition.</w:t>
      </w:r>
    </w:p>
    <w:p>
      <w:pPr>
        <w:pStyle w:val="ListBullet"/>
        <w:spacing w:after="40"/>
      </w:pPr>
      <w:r/>
      <w:r>
        <w:t>For dynamic effects 0/1, the blue channel first gradually reaches bright_lim, after which RGB_dyn continues the color cycle.</w:t>
      </w:r>
    </w:p>
    <w:p>
      <w:pPr>
        <w:pStyle w:val="ListBullet"/>
        <w:spacing w:after="40"/>
      </w:pPr>
      <w:r/>
      <w:r/>
      <w:r>
        <w:t>While PIR = 1 and PIR_bit = 1, max_bright_sec is held at 0. When PIR becomes 0, the hold-time countdown begins. If PIR becomes 1 again during this time, only max_bright_sec is reset; the dynamic RGB effect counters are not restarted. When max_bright_sec reaches max_bright_sec_set, PIR_bit is cleared and dimm_up_dwn gradually returns the lighting to the inactive/background state.</w:t>
      </w:r>
    </w:p>
    <w:p>
      <w:pPr>
        <w:pStyle w:val="Heading2"/>
      </w:pPr>
      <w:r/>
      <w:r>
        <w:t>10.5. Photo Sensor Influence</w:t>
      </w:r>
    </w:p>
    <w:p>
      <w:pPr>
        <w:pStyle w:val="ListBullet"/>
        <w:spacing w:after="40"/>
      </w:pPr>
      <w:r/>
      <w:r>
        <w:t>light_detect uses hysteresis around lux_set: darkness is detected above lux_set + 10, while the light-off filter starts below lux_set - 10.</w:t>
      </w:r>
    </w:p>
    <w:p>
      <w:pPr>
        <w:pStyle w:val="ListBullet"/>
        <w:spacing w:after="40"/>
      </w:pPr>
      <w:r/>
      <w:r>
        <w:t>photo_off_sec counts only when photo_filt_bit = 1; after 20 s, night_mode is cleared.</w:t>
      </w:r>
    </w:p>
    <w:p>
      <w:pPr>
        <w:pStyle w:val="ListBullet"/>
        <w:spacing w:after="40"/>
      </w:pPr>
      <w:r/>
      <w:r>
        <w:t>Therefore, the photo sensor must be optically shielded from the LED strip itself. If LED light reaches the sensor, it may falsely trigger a transition to day mode.</w:t>
      </w:r>
    </w:p>
    <w:p>
      <w:pPr>
        <w:pStyle w:val="Heading2"/>
      </w:pPr>
      <w:r/>
      <w:r>
        <w:t>10.6. Timer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>
              <w:t>What activates it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t>Timer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t>What happens at the end</w:t>
            </w:r>
          </w:p>
        </w:tc>
      </w:tr>
      <w:tr>
        <w:tc>
          <w:tcPr>
            <w:tcW w:type="dxa" w:w="3400"/>
            <w:vAlign w:val="center"/>
          </w:tcPr>
          <w:p>
            <w:r>
              <w:t>Button 1 switches on the light in MODE 1/2 (dim_sw = 1)</w:t>
            </w:r>
          </w:p>
        </w:tc>
        <w:tc>
          <w:tcPr>
            <w:tcW w:type="dxa" w:w="3400"/>
            <w:vAlign w:val="center"/>
          </w:tcPr>
          <w:p>
            <w:r>
              <w:t>sec / min / hours</w:t>
            </w:r>
          </w:p>
        </w:tc>
        <w:tc>
          <w:tcPr>
            <w:tcW w:type="dxa" w:w="3400"/>
            <w:vAlign w:val="center"/>
          </w:tcPr>
          <w:p>
            <w:r>
              <w:t>With the current code, the lighting is automatically switched off after ~2 h 31 min.</w:t>
            </w:r>
          </w:p>
        </w:tc>
      </w:tr>
      <w:tr>
        <w:tc>
          <w:tcPr>
            <w:tcW w:type="dxa" w:w="3400"/>
            <w:vAlign w:val="center"/>
          </w:tcPr>
          <w:p>
            <w:r>
              <w:t>RGBW effect is active (rgb_eff_bit = 1)</w:t>
            </w:r>
          </w:p>
        </w:tc>
        <w:tc>
          <w:tcPr>
            <w:tcW w:type="dxa" w:w="3400"/>
            <w:vAlign w:val="center"/>
          </w:tcPr>
          <w:p>
            <w:r>
              <w:t>sec / min / hours</w:t>
            </w:r>
          </w:p>
        </w:tc>
        <w:tc>
          <w:tcPr>
            <w:tcW w:type="dxa" w:w="3400"/>
            <w:vAlign w:val="center"/>
          </w:tcPr>
          <w:p>
            <w:r>
              <w:t>With the current code, the effect is automatically switched off after ~2 h 31 min.</w:t>
            </w:r>
          </w:p>
        </w:tc>
      </w:tr>
      <w:tr>
        <w:tc>
          <w:tcPr>
            <w:tcW w:type="dxa" w:w="3400"/>
            <w:vAlign w:val="center"/>
          </w:tcPr>
          <w:p>
            <w:r>
              <w:t>A PIR edge in darkness activates PIR_bit</w:t>
            </w:r>
          </w:p>
        </w:tc>
        <w:tc>
          <w:tcPr>
            <w:tcW w:type="dxa" w:w="3400"/>
            <w:vAlign w:val="center"/>
          </w:tcPr>
          <w:p>
            <w:r>
              <w:t>max_bright_sec</w:t>
            </w:r>
          </w:p>
        </w:tc>
        <w:tc>
          <w:tcPr>
            <w:tcW w:type="dxa" w:w="3400"/>
            <w:vAlign w:val="center"/>
          </w:tcPr>
          <w:p>
            <w:r>
              <w:t>Counts only after the PIR output changes to 0; a new edge resets the time.</w:t>
            </w:r>
          </w:p>
        </w:tc>
      </w:tr>
      <w:tr>
        <w:tc>
          <w:tcPr>
            <w:tcW w:type="dxa" w:w="3400"/>
            <w:vAlign w:val="center"/>
          </w:tcPr>
          <w:p>
            <w:r>
              <w:t>MODE 0 PIR white lighting</w:t>
            </w:r>
          </w:p>
        </w:tc>
        <w:tc>
          <w:tcPr>
            <w:tcW w:type="dxa" w:w="3400"/>
            <w:vAlign w:val="center"/>
          </w:tcPr>
          <w:p>
            <w:r>
              <w:t>max_bright_sec + cnt11 fade</w:t>
            </w:r>
          </w:p>
        </w:tc>
        <w:tc>
          <w:tcPr>
            <w:tcW w:type="dxa" w:w="3400"/>
            <w:vAlign w:val="center"/>
          </w:tcPr>
          <w:p>
            <w:r>
              <w:t>After 50/120/180/240 s, the white light gradually fades down and the RGB background returns.</w:t>
            </w:r>
          </w:p>
        </w:tc>
      </w:tr>
      <w:tr>
        <w:tc>
          <w:tcPr>
            <w:tcW w:type="dxa" w:w="3400"/>
            <w:vAlign w:val="center"/>
          </w:tcPr>
          <w:p>
            <w:r>
              <w:t>No activity in SET mode for ~30 s</w:t>
            </w:r>
          </w:p>
        </w:tc>
        <w:tc>
          <w:tcPr>
            <w:tcW w:type="dxa" w:w="3400"/>
            <w:vAlign w:val="center"/>
          </w:tcPr>
          <w:p>
            <w:r>
              <w:t>sett_execute_sec</w:t>
            </w:r>
          </w:p>
        </w:tc>
        <w:tc>
          <w:tcPr>
            <w:tcW w:type="dxa" w:w="3400"/>
            <w:vAlign w:val="center"/>
          </w:tcPr>
          <w:p>
            <w:r>
              <w:t>Automatic exit from SET, MODE indication and beep_set = 20.</w:t>
            </w:r>
          </w:p>
        </w:tc>
      </w:tr>
    </w:tbl>
    <w:p/>
    <w:p>
      <w:pPr>
        <w:spacing w:before="160"/>
      </w:pPr>
      <w:r>
        <w:rPr>
          <w:b/>
        </w:rPr>
      </w:r>
      <w:r/>
      <w:r>
        <w:t>Note: This manual has been updated according to the latest program logic: PIR edge mode, removal of min_bright_bit, new SET 3 times, blue fade-in for the dynamic RGBW effect, and periodic PIR warnings.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