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F3F" w:rsidRPr="00AC4F3F" w:rsidRDefault="00AC4F3F" w:rsidP="00AC4F3F">
      <w:pPr>
        <w:spacing w:before="100" w:beforeAutospacing="1" w:after="100" w:afterAutospacing="1" w:line="240" w:lineRule="auto"/>
        <w:outlineLvl w:val="1"/>
        <w:rPr>
          <w:rFonts w:eastAsia="Times New Roman" w:cstheme="minorHAnsi"/>
          <w:b/>
          <w:bCs/>
          <w:sz w:val="36"/>
          <w:szCs w:val="36"/>
        </w:rPr>
      </w:pPr>
      <w:r w:rsidRPr="00AC4F3F">
        <w:rPr>
          <w:rFonts w:eastAsia="Times New Roman" w:cstheme="minorHAnsi"/>
          <w:b/>
          <w:bCs/>
          <w:sz w:val="36"/>
          <w:szCs w:val="36"/>
        </w:rPr>
        <w:t xml:space="preserve">ADMIN </w:t>
      </w:r>
      <w:r w:rsidR="007D0137" w:rsidRPr="007D0137">
        <w:rPr>
          <w:rFonts w:eastAsia="Times New Roman" w:cstheme="minorHAnsi"/>
          <w:b/>
          <w:bCs/>
          <w:sz w:val="36"/>
          <w:szCs w:val="36"/>
        </w:rPr>
        <w:t xml:space="preserve">DEPARTMENT </w:t>
      </w:r>
      <w:r w:rsidRPr="00AC4F3F">
        <w:rPr>
          <w:rFonts w:eastAsia="Times New Roman" w:cstheme="minorHAnsi"/>
          <w:b/>
          <w:bCs/>
          <w:sz w:val="36"/>
          <w:szCs w:val="36"/>
        </w:rPr>
        <w:t>REPORT</w:t>
      </w:r>
    </w:p>
    <w:p w:rsidR="00AC4F3F" w:rsidRPr="00AC4F3F" w:rsidRDefault="007D0137" w:rsidP="00AC4F3F">
      <w:pPr>
        <w:spacing w:before="100" w:beforeAutospacing="1" w:after="100" w:afterAutospacing="1" w:line="240" w:lineRule="auto"/>
        <w:rPr>
          <w:rFonts w:eastAsia="Times New Roman" w:cstheme="minorHAnsi"/>
          <w:sz w:val="25"/>
          <w:szCs w:val="25"/>
        </w:rPr>
      </w:pPr>
      <w:r>
        <w:rPr>
          <w:rFonts w:eastAsia="Times New Roman" w:cstheme="minorHAnsi"/>
          <w:b/>
          <w:bCs/>
          <w:sz w:val="25"/>
          <w:szCs w:val="25"/>
        </w:rPr>
        <w:t>Date</w:t>
      </w:r>
      <w:r w:rsidR="00AC4F3F" w:rsidRPr="00AC4F3F">
        <w:rPr>
          <w:rFonts w:eastAsia="Times New Roman" w:cstheme="minorHAnsi"/>
          <w:b/>
          <w:bCs/>
          <w:sz w:val="25"/>
          <w:szCs w:val="25"/>
        </w:rPr>
        <w:t>:</w:t>
      </w:r>
      <w:r w:rsidR="002123F0">
        <w:rPr>
          <w:rFonts w:eastAsia="Times New Roman" w:cstheme="minorHAnsi"/>
          <w:sz w:val="25"/>
          <w:szCs w:val="25"/>
        </w:rPr>
        <w:t xml:space="preserve"> M</w:t>
      </w:r>
      <w:r w:rsidR="00217B32">
        <w:rPr>
          <w:rFonts w:eastAsia="Times New Roman" w:cstheme="minorHAnsi"/>
          <w:sz w:val="25"/>
          <w:szCs w:val="25"/>
        </w:rPr>
        <w:t xml:space="preserve">ay </w:t>
      </w:r>
      <w:bookmarkStart w:id="0" w:name="_GoBack"/>
      <w:bookmarkEnd w:id="0"/>
      <w:r w:rsidR="002123F0">
        <w:rPr>
          <w:rFonts w:eastAsia="Times New Roman" w:cstheme="minorHAnsi"/>
          <w:sz w:val="25"/>
          <w:szCs w:val="25"/>
        </w:rPr>
        <w:t>18 – May 23</w:t>
      </w:r>
      <w:r w:rsidR="00AC4F3F" w:rsidRPr="00AC4F3F">
        <w:rPr>
          <w:rFonts w:eastAsia="Times New Roman" w:cstheme="minorHAnsi"/>
          <w:sz w:val="25"/>
          <w:szCs w:val="25"/>
        </w:rPr>
        <w:t>,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070"/>
        <w:gridCol w:w="90"/>
        <w:gridCol w:w="90"/>
        <w:gridCol w:w="5625"/>
      </w:tblGrid>
      <w:tr w:rsidR="00D179AB" w:rsidRPr="00AC4F3F" w:rsidTr="00176365">
        <w:trPr>
          <w:tblHeader/>
          <w:tblCellSpacing w:w="15" w:type="dxa"/>
        </w:trPr>
        <w:tc>
          <w:tcPr>
            <w:tcW w:w="1530" w:type="dxa"/>
            <w:vAlign w:val="center"/>
            <w:hideMark/>
          </w:tcPr>
          <w:p w:rsidR="00AC4F3F" w:rsidRDefault="00AC4F3F" w:rsidP="00AC4F3F">
            <w:pPr>
              <w:spacing w:after="0" w:line="240" w:lineRule="auto"/>
              <w:rPr>
                <w:rFonts w:eastAsia="Times New Roman" w:cstheme="minorHAnsi"/>
                <w:b/>
                <w:bCs/>
                <w:sz w:val="25"/>
                <w:szCs w:val="25"/>
              </w:rPr>
            </w:pPr>
            <w:r w:rsidRPr="00AC4F3F">
              <w:rPr>
                <w:rFonts w:eastAsia="Times New Roman" w:cstheme="minorHAnsi"/>
                <w:b/>
                <w:bCs/>
                <w:sz w:val="25"/>
                <w:szCs w:val="25"/>
              </w:rPr>
              <w:t>Department</w:t>
            </w:r>
          </w:p>
          <w:p w:rsidR="00D179AB" w:rsidRDefault="00D179AB" w:rsidP="00AC4F3F">
            <w:pPr>
              <w:spacing w:after="0" w:line="240" w:lineRule="auto"/>
              <w:rPr>
                <w:rFonts w:eastAsia="Times New Roman" w:cstheme="minorHAnsi"/>
                <w:b/>
                <w:bCs/>
                <w:sz w:val="25"/>
                <w:szCs w:val="25"/>
              </w:rPr>
            </w:pPr>
          </w:p>
          <w:p w:rsidR="00D179AB" w:rsidRPr="00AC4F3F" w:rsidRDefault="00D179AB" w:rsidP="00AC4F3F">
            <w:pPr>
              <w:spacing w:after="0" w:line="240" w:lineRule="auto"/>
              <w:rPr>
                <w:rFonts w:eastAsia="Times New Roman" w:cstheme="minorHAnsi"/>
                <w:b/>
                <w:bCs/>
                <w:sz w:val="25"/>
                <w:szCs w:val="25"/>
              </w:rPr>
            </w:pPr>
          </w:p>
        </w:tc>
        <w:tc>
          <w:tcPr>
            <w:tcW w:w="2040" w:type="dxa"/>
            <w:vAlign w:val="center"/>
            <w:hideMark/>
          </w:tcPr>
          <w:p w:rsidR="00AC4F3F" w:rsidRDefault="007D0137" w:rsidP="00AC4F3F">
            <w:pPr>
              <w:spacing w:after="0" w:line="240" w:lineRule="auto"/>
              <w:rPr>
                <w:rFonts w:eastAsia="Times New Roman" w:cstheme="minorHAnsi"/>
                <w:b/>
                <w:bCs/>
                <w:sz w:val="25"/>
                <w:szCs w:val="25"/>
              </w:rPr>
            </w:pPr>
            <w:r>
              <w:rPr>
                <w:rFonts w:eastAsia="Times New Roman" w:cstheme="minorHAnsi"/>
                <w:b/>
                <w:bCs/>
                <w:sz w:val="25"/>
                <w:szCs w:val="25"/>
              </w:rPr>
              <w:t xml:space="preserve">Issue </w:t>
            </w:r>
            <w:r w:rsidR="00AC4F3F" w:rsidRPr="00AC4F3F">
              <w:rPr>
                <w:rFonts w:eastAsia="Times New Roman" w:cstheme="minorHAnsi"/>
                <w:b/>
                <w:bCs/>
                <w:sz w:val="25"/>
                <w:szCs w:val="25"/>
              </w:rPr>
              <w:t>Identified</w:t>
            </w:r>
          </w:p>
          <w:p w:rsidR="00D179AB" w:rsidRPr="00AC4F3F" w:rsidRDefault="00D179AB" w:rsidP="00AC4F3F">
            <w:pPr>
              <w:spacing w:after="0" w:line="240" w:lineRule="auto"/>
              <w:rPr>
                <w:rFonts w:eastAsia="Times New Roman" w:cstheme="minorHAnsi"/>
                <w:b/>
                <w:bCs/>
                <w:sz w:val="25"/>
                <w:szCs w:val="25"/>
              </w:rPr>
            </w:pPr>
          </w:p>
        </w:tc>
        <w:tc>
          <w:tcPr>
            <w:tcW w:w="5760" w:type="dxa"/>
            <w:gridSpan w:val="3"/>
            <w:vAlign w:val="center"/>
            <w:hideMark/>
          </w:tcPr>
          <w:p w:rsidR="00AC4F3F" w:rsidRDefault="00AC4F3F" w:rsidP="00AC4F3F">
            <w:pPr>
              <w:spacing w:after="0" w:line="240" w:lineRule="auto"/>
              <w:rPr>
                <w:rFonts w:eastAsia="Times New Roman" w:cstheme="minorHAnsi"/>
                <w:b/>
                <w:bCs/>
                <w:sz w:val="25"/>
                <w:szCs w:val="25"/>
              </w:rPr>
            </w:pPr>
            <w:r w:rsidRPr="00AC4F3F">
              <w:rPr>
                <w:rFonts w:eastAsia="Times New Roman" w:cstheme="minorHAnsi"/>
                <w:b/>
                <w:bCs/>
                <w:sz w:val="25"/>
                <w:szCs w:val="25"/>
              </w:rPr>
              <w:t>Action Taken / Resolution</w:t>
            </w:r>
          </w:p>
          <w:p w:rsidR="00D179AB" w:rsidRPr="00AC4F3F" w:rsidRDefault="00D179AB" w:rsidP="00AC4F3F">
            <w:pPr>
              <w:spacing w:after="0" w:line="240" w:lineRule="auto"/>
              <w:rPr>
                <w:rFonts w:eastAsia="Times New Roman" w:cstheme="minorHAnsi"/>
                <w:b/>
                <w:bCs/>
                <w:sz w:val="25"/>
                <w:szCs w:val="25"/>
              </w:rPr>
            </w:pPr>
          </w:p>
        </w:tc>
      </w:tr>
      <w:tr w:rsidR="00D179AB" w:rsidRPr="00AC4F3F" w:rsidTr="00176365">
        <w:trPr>
          <w:tblCellSpacing w:w="15" w:type="dxa"/>
        </w:trPr>
        <w:tc>
          <w:tcPr>
            <w:tcW w:w="1530" w:type="dxa"/>
            <w:vAlign w:val="center"/>
            <w:hideMark/>
          </w:tcPr>
          <w:p w:rsidR="00AC4F3F" w:rsidRDefault="00AC4F3F" w:rsidP="00AC4F3F">
            <w:pPr>
              <w:spacing w:after="0" w:line="240" w:lineRule="auto"/>
              <w:rPr>
                <w:rFonts w:eastAsia="Times New Roman" w:cstheme="minorHAnsi"/>
                <w:b/>
                <w:bCs/>
                <w:sz w:val="25"/>
                <w:szCs w:val="25"/>
              </w:rPr>
            </w:pPr>
            <w:r w:rsidRPr="00AC4F3F">
              <w:rPr>
                <w:rFonts w:eastAsia="Times New Roman" w:cstheme="minorHAnsi"/>
                <w:b/>
                <w:bCs/>
                <w:sz w:val="25"/>
                <w:szCs w:val="25"/>
              </w:rPr>
              <w:t>Store</w:t>
            </w:r>
          </w:p>
          <w:p w:rsidR="00D179AB" w:rsidRDefault="00D179AB" w:rsidP="00AC4F3F">
            <w:pPr>
              <w:spacing w:after="0" w:line="240" w:lineRule="auto"/>
              <w:rPr>
                <w:rFonts w:eastAsia="Times New Roman" w:cstheme="minorHAnsi"/>
                <w:b/>
                <w:bCs/>
                <w:sz w:val="25"/>
                <w:szCs w:val="25"/>
              </w:rPr>
            </w:pPr>
          </w:p>
          <w:p w:rsidR="00D179AB" w:rsidRPr="00AC4F3F" w:rsidRDefault="00D179AB" w:rsidP="00AC4F3F">
            <w:pPr>
              <w:spacing w:after="0" w:line="240" w:lineRule="auto"/>
              <w:rPr>
                <w:rFonts w:eastAsia="Times New Roman" w:cstheme="minorHAnsi"/>
                <w:sz w:val="25"/>
                <w:szCs w:val="25"/>
              </w:rPr>
            </w:pPr>
          </w:p>
        </w:tc>
        <w:tc>
          <w:tcPr>
            <w:tcW w:w="204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Carton stock replenishment</w:t>
            </w:r>
          </w:p>
          <w:p w:rsidR="00D179AB" w:rsidRPr="00AC4F3F" w:rsidRDefault="00D179AB" w:rsidP="00AC4F3F">
            <w:pPr>
              <w:spacing w:after="0" w:line="240" w:lineRule="auto"/>
              <w:rPr>
                <w:rFonts w:eastAsia="Times New Roman" w:cstheme="minorHAnsi"/>
                <w:sz w:val="25"/>
                <w:szCs w:val="25"/>
              </w:rPr>
            </w:pPr>
          </w:p>
        </w:tc>
        <w:tc>
          <w:tcPr>
            <w:tcW w:w="5760" w:type="dxa"/>
            <w:gridSpan w:val="3"/>
            <w:vAlign w:val="center"/>
            <w:hideMark/>
          </w:tcPr>
          <w:p w:rsidR="00AC4F3F" w:rsidRDefault="00AC4F3F" w:rsidP="00D179AB">
            <w:pPr>
              <w:spacing w:after="0" w:line="240" w:lineRule="auto"/>
              <w:rPr>
                <w:rFonts w:eastAsia="Times New Roman" w:cstheme="minorHAnsi"/>
                <w:sz w:val="25"/>
                <w:szCs w:val="25"/>
              </w:rPr>
            </w:pPr>
            <w:r w:rsidRPr="00AC4F3F">
              <w:rPr>
                <w:rFonts w:eastAsia="Times New Roman" w:cstheme="minorHAnsi"/>
                <w:sz w:val="25"/>
                <w:szCs w:val="25"/>
              </w:rPr>
              <w:t xml:space="preserve">Payment completed and restocking for </w:t>
            </w:r>
            <w:r w:rsidR="00D179AB">
              <w:rPr>
                <w:rFonts w:eastAsia="Times New Roman" w:cstheme="minorHAnsi"/>
                <w:sz w:val="25"/>
                <w:szCs w:val="25"/>
              </w:rPr>
              <w:t xml:space="preserve">Polaris </w:t>
            </w:r>
            <w:r w:rsidR="00D179AB" w:rsidRPr="00AC4F3F">
              <w:rPr>
                <w:rFonts w:eastAsia="Times New Roman" w:cstheme="minorHAnsi"/>
                <w:sz w:val="25"/>
                <w:szCs w:val="25"/>
              </w:rPr>
              <w:t>carried</w:t>
            </w:r>
            <w:r w:rsidRPr="00AC4F3F">
              <w:rPr>
                <w:rFonts w:eastAsia="Times New Roman" w:cstheme="minorHAnsi"/>
                <w:sz w:val="25"/>
                <w:szCs w:val="25"/>
              </w:rPr>
              <w:t xml:space="preserve"> out.</w:t>
            </w:r>
          </w:p>
          <w:p w:rsidR="00D179AB" w:rsidRPr="00AC4F3F" w:rsidRDefault="00D179AB" w:rsidP="00D179AB">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Default="00D179AB" w:rsidP="00AC4F3F">
            <w:pPr>
              <w:spacing w:after="0" w:line="240" w:lineRule="auto"/>
              <w:rPr>
                <w:rFonts w:eastAsia="Times New Roman" w:cstheme="minorHAnsi"/>
                <w:b/>
                <w:sz w:val="25"/>
                <w:szCs w:val="25"/>
              </w:rPr>
            </w:pPr>
            <w:r>
              <w:rPr>
                <w:rFonts w:eastAsia="Times New Roman" w:cstheme="minorHAnsi"/>
                <w:b/>
                <w:sz w:val="25"/>
                <w:szCs w:val="25"/>
              </w:rPr>
              <w:t>Account</w:t>
            </w:r>
          </w:p>
          <w:p w:rsidR="00D179AB" w:rsidRPr="00AC4F3F" w:rsidRDefault="00D179AB" w:rsidP="00AC4F3F">
            <w:pPr>
              <w:spacing w:after="0" w:line="240" w:lineRule="auto"/>
              <w:rPr>
                <w:rFonts w:eastAsia="Times New Roman" w:cstheme="minorHAnsi"/>
                <w:b/>
                <w:sz w:val="25"/>
                <w:szCs w:val="25"/>
              </w:rPr>
            </w:pPr>
          </w:p>
        </w:tc>
        <w:tc>
          <w:tcPr>
            <w:tcW w:w="2040" w:type="dxa"/>
            <w:vAlign w:val="center"/>
            <w:hideMark/>
          </w:tcPr>
          <w:p w:rsidR="00AC4F3F" w:rsidRDefault="00D179AB" w:rsidP="00AC4F3F">
            <w:pPr>
              <w:spacing w:after="0" w:line="240" w:lineRule="auto"/>
              <w:rPr>
                <w:rFonts w:eastAsia="Times New Roman" w:cstheme="minorHAnsi"/>
                <w:sz w:val="25"/>
                <w:szCs w:val="25"/>
              </w:rPr>
            </w:pPr>
            <w:r>
              <w:rPr>
                <w:rFonts w:eastAsia="Times New Roman" w:cstheme="minorHAnsi"/>
                <w:sz w:val="25"/>
                <w:szCs w:val="25"/>
              </w:rPr>
              <w:t>System lagging</w:t>
            </w:r>
          </w:p>
          <w:p w:rsidR="00D179AB" w:rsidRPr="00AC4F3F" w:rsidRDefault="00D179AB" w:rsidP="00AC4F3F">
            <w:pPr>
              <w:spacing w:after="0" w:line="240" w:lineRule="auto"/>
              <w:rPr>
                <w:rFonts w:eastAsia="Times New Roman" w:cstheme="minorHAnsi"/>
                <w:sz w:val="25"/>
                <w:szCs w:val="25"/>
              </w:rPr>
            </w:pPr>
          </w:p>
        </w:tc>
        <w:tc>
          <w:tcPr>
            <w:tcW w:w="5760" w:type="dxa"/>
            <w:gridSpan w:val="3"/>
            <w:vAlign w:val="center"/>
            <w:hideMark/>
          </w:tcPr>
          <w:p w:rsidR="00AC4F3F" w:rsidRDefault="00D179AB" w:rsidP="00AC4F3F">
            <w:pPr>
              <w:spacing w:after="0" w:line="240" w:lineRule="auto"/>
              <w:rPr>
                <w:rFonts w:eastAsia="Times New Roman" w:cstheme="minorHAnsi"/>
                <w:sz w:val="25"/>
                <w:szCs w:val="25"/>
              </w:rPr>
            </w:pPr>
            <w:r>
              <w:rPr>
                <w:rFonts w:eastAsia="Times New Roman" w:cstheme="minorHAnsi"/>
                <w:sz w:val="25"/>
                <w:szCs w:val="25"/>
              </w:rPr>
              <w:t xml:space="preserve">There is been </w:t>
            </w:r>
            <w:proofErr w:type="gramStart"/>
            <w:r>
              <w:rPr>
                <w:rFonts w:eastAsia="Times New Roman" w:cstheme="minorHAnsi"/>
                <w:sz w:val="25"/>
                <w:szCs w:val="25"/>
              </w:rPr>
              <w:t>an</w:t>
            </w:r>
            <w:proofErr w:type="gramEnd"/>
            <w:r>
              <w:rPr>
                <w:rFonts w:eastAsia="Times New Roman" w:cstheme="minorHAnsi"/>
                <w:sz w:val="25"/>
                <w:szCs w:val="25"/>
              </w:rPr>
              <w:t xml:space="preserve"> </w:t>
            </w:r>
            <w:r w:rsidR="007D0137">
              <w:rPr>
                <w:rFonts w:eastAsia="Times New Roman" w:cstheme="minorHAnsi"/>
                <w:sz w:val="25"/>
                <w:szCs w:val="25"/>
              </w:rPr>
              <w:t xml:space="preserve">storage </w:t>
            </w:r>
            <w:r>
              <w:rPr>
                <w:rFonts w:eastAsia="Times New Roman" w:cstheme="minorHAnsi"/>
                <w:sz w:val="25"/>
                <w:szCs w:val="25"/>
              </w:rPr>
              <w:t>upgrade to the systems.</w:t>
            </w:r>
          </w:p>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176365" w:rsidRDefault="00D179AB" w:rsidP="00AC4F3F">
            <w:pPr>
              <w:spacing w:after="0" w:line="240" w:lineRule="auto"/>
              <w:rPr>
                <w:rFonts w:eastAsia="Times New Roman" w:cstheme="minorHAnsi"/>
                <w:b/>
                <w:bCs/>
                <w:sz w:val="25"/>
                <w:szCs w:val="25"/>
              </w:rPr>
            </w:pPr>
            <w:r>
              <w:rPr>
                <w:rFonts w:eastAsia="Times New Roman" w:cstheme="minorHAnsi"/>
                <w:b/>
                <w:bCs/>
                <w:sz w:val="25"/>
                <w:szCs w:val="25"/>
              </w:rPr>
              <w:t>Business</w:t>
            </w:r>
          </w:p>
          <w:p w:rsidR="00176365" w:rsidRDefault="00176365" w:rsidP="00AC4F3F">
            <w:pPr>
              <w:spacing w:after="0" w:line="240" w:lineRule="auto"/>
              <w:rPr>
                <w:rFonts w:eastAsia="Times New Roman" w:cstheme="minorHAnsi"/>
                <w:b/>
                <w:bCs/>
                <w:sz w:val="25"/>
                <w:szCs w:val="25"/>
              </w:rPr>
            </w:pPr>
          </w:p>
          <w:p w:rsidR="00AC4F3F" w:rsidRDefault="00D179AB" w:rsidP="00AC4F3F">
            <w:pPr>
              <w:spacing w:after="0" w:line="240" w:lineRule="auto"/>
              <w:rPr>
                <w:rFonts w:eastAsia="Times New Roman" w:cstheme="minorHAnsi"/>
                <w:b/>
                <w:bCs/>
                <w:sz w:val="25"/>
                <w:szCs w:val="25"/>
              </w:rPr>
            </w:pPr>
            <w:r>
              <w:rPr>
                <w:rFonts w:eastAsia="Times New Roman" w:cstheme="minorHAnsi"/>
                <w:b/>
                <w:bCs/>
                <w:sz w:val="25"/>
                <w:szCs w:val="25"/>
              </w:rPr>
              <w:t xml:space="preserve"> </w:t>
            </w:r>
          </w:p>
          <w:p w:rsidR="00D179AB" w:rsidRDefault="00D179AB" w:rsidP="00AC4F3F">
            <w:pPr>
              <w:spacing w:after="0" w:line="240" w:lineRule="auto"/>
              <w:rPr>
                <w:rFonts w:eastAsia="Times New Roman" w:cstheme="minorHAnsi"/>
                <w:b/>
                <w:bCs/>
                <w:sz w:val="25"/>
                <w:szCs w:val="25"/>
              </w:rPr>
            </w:pPr>
          </w:p>
          <w:p w:rsidR="00D179AB" w:rsidRPr="00AC4F3F" w:rsidRDefault="00D179AB" w:rsidP="00AC4F3F">
            <w:pPr>
              <w:spacing w:after="0" w:line="240" w:lineRule="auto"/>
              <w:rPr>
                <w:rFonts w:eastAsia="Times New Roman" w:cstheme="minorHAnsi"/>
                <w:sz w:val="25"/>
                <w:szCs w:val="25"/>
              </w:rPr>
            </w:pPr>
          </w:p>
        </w:tc>
        <w:tc>
          <w:tcPr>
            <w:tcW w:w="204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Toilet water flooding into office due to faulty piping</w:t>
            </w:r>
          </w:p>
          <w:p w:rsidR="00176365" w:rsidRDefault="00176365" w:rsidP="00AC4F3F">
            <w:pPr>
              <w:spacing w:after="0" w:line="240" w:lineRule="auto"/>
              <w:rPr>
                <w:rFonts w:eastAsia="Times New Roman" w:cstheme="minorHAnsi"/>
                <w:sz w:val="25"/>
                <w:szCs w:val="25"/>
              </w:rPr>
            </w:pPr>
          </w:p>
          <w:p w:rsidR="00D179AB" w:rsidRPr="00AC4F3F" w:rsidRDefault="00D179AB" w:rsidP="00AC4F3F">
            <w:pPr>
              <w:spacing w:after="0" w:line="240" w:lineRule="auto"/>
              <w:rPr>
                <w:rFonts w:eastAsia="Times New Roman" w:cstheme="minorHAnsi"/>
                <w:sz w:val="25"/>
                <w:szCs w:val="25"/>
              </w:rPr>
            </w:pPr>
          </w:p>
        </w:tc>
        <w:tc>
          <w:tcPr>
            <w:tcW w:w="5760" w:type="dxa"/>
            <w:gridSpan w:val="3"/>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Plumber engaged and piping issue fully resolved. Toilet repaired and functioning properly.</w:t>
            </w:r>
          </w:p>
          <w:p w:rsidR="00176365" w:rsidRDefault="00176365" w:rsidP="00AC4F3F">
            <w:pPr>
              <w:spacing w:after="0" w:line="240" w:lineRule="auto"/>
              <w:rPr>
                <w:rFonts w:eastAsia="Times New Roman" w:cstheme="minorHAnsi"/>
                <w:sz w:val="25"/>
                <w:szCs w:val="25"/>
              </w:rPr>
            </w:pPr>
          </w:p>
          <w:p w:rsidR="00176365" w:rsidRDefault="00176365" w:rsidP="00AC4F3F">
            <w:pPr>
              <w:spacing w:after="0" w:line="240" w:lineRule="auto"/>
              <w:rPr>
                <w:rFonts w:eastAsia="Times New Roman" w:cstheme="minorHAnsi"/>
                <w:sz w:val="25"/>
                <w:szCs w:val="25"/>
              </w:rPr>
            </w:pPr>
          </w:p>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b/>
                <w:bCs/>
                <w:sz w:val="25"/>
                <w:szCs w:val="25"/>
              </w:rPr>
              <w:t>Admin</w:t>
            </w:r>
          </w:p>
        </w:tc>
        <w:tc>
          <w:tcPr>
            <w:tcW w:w="2040" w:type="dxa"/>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Diesel monitoring</w:t>
            </w:r>
          </w:p>
        </w:tc>
        <w:tc>
          <w:tcPr>
            <w:tcW w:w="576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Routine checks carried out.</w:t>
            </w: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040" w:type="dxa"/>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Documentation of delivery notes and office records</w:t>
            </w:r>
          </w:p>
        </w:tc>
        <w:tc>
          <w:tcPr>
            <w:tcW w:w="576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Delivery notes and other documents properly documented and filed.</w:t>
            </w: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040" w:type="dxa"/>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Scanning and typing of office equipment records</w:t>
            </w:r>
          </w:p>
        </w:tc>
        <w:tc>
          <w:tcPr>
            <w:tcW w:w="5760" w:type="dxa"/>
            <w:gridSpan w:val="3"/>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Completed as required.</w:t>
            </w:r>
          </w:p>
          <w:p w:rsidR="00176365" w:rsidRDefault="00176365" w:rsidP="00AC4F3F">
            <w:pPr>
              <w:spacing w:after="0" w:line="240" w:lineRule="auto"/>
              <w:rPr>
                <w:rFonts w:eastAsia="Times New Roman" w:cstheme="minorHAnsi"/>
                <w:sz w:val="25"/>
                <w:szCs w:val="25"/>
              </w:rPr>
            </w:pPr>
          </w:p>
          <w:p w:rsidR="00176365" w:rsidRPr="00AC4F3F" w:rsidRDefault="00176365"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040" w:type="dxa"/>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Maintenance tools documentation</w:t>
            </w:r>
          </w:p>
        </w:tc>
        <w:tc>
          <w:tcPr>
            <w:tcW w:w="576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Recording and documentation completed.</w:t>
            </w:r>
          </w:p>
        </w:tc>
      </w:tr>
      <w:tr w:rsidR="00D179AB" w:rsidRPr="00AC4F3F" w:rsidTr="00176365">
        <w:trPr>
          <w:gridAfter w:val="4"/>
          <w:wAfter w:w="7830" w:type="dxa"/>
          <w:tblCellSpacing w:w="15" w:type="dxa"/>
        </w:trPr>
        <w:tc>
          <w:tcPr>
            <w:tcW w:w="1530" w:type="dxa"/>
            <w:vAlign w:val="center"/>
            <w:hideMark/>
          </w:tcPr>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130" w:type="dxa"/>
            <w:gridSpan w:val="2"/>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Bank activities</w:t>
            </w:r>
          </w:p>
        </w:tc>
        <w:tc>
          <w:tcPr>
            <w:tcW w:w="5670" w:type="dxa"/>
            <w:gridSpan w:val="2"/>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Bank visits carried out for official transactions.</w:t>
            </w:r>
          </w:p>
        </w:tc>
      </w:tr>
      <w:tr w:rsidR="00D179AB" w:rsidRPr="00AC4F3F" w:rsidTr="00176365">
        <w:trPr>
          <w:gridAfter w:val="4"/>
          <w:wAfter w:w="7830" w:type="dxa"/>
          <w:tblCellSpacing w:w="15" w:type="dxa"/>
        </w:trPr>
        <w:tc>
          <w:tcPr>
            <w:tcW w:w="1530" w:type="dxa"/>
            <w:vAlign w:val="center"/>
            <w:hideMark/>
          </w:tcPr>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220" w:type="dxa"/>
            <w:gridSpan w:val="3"/>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Raising of memos</w:t>
            </w:r>
          </w:p>
          <w:p w:rsidR="00D179AB" w:rsidRPr="00AC4F3F" w:rsidRDefault="00D179AB" w:rsidP="00AC4F3F">
            <w:pPr>
              <w:spacing w:after="0" w:line="240" w:lineRule="auto"/>
              <w:rPr>
                <w:rFonts w:eastAsia="Times New Roman" w:cstheme="minorHAnsi"/>
                <w:sz w:val="25"/>
                <w:szCs w:val="25"/>
              </w:rPr>
            </w:pPr>
          </w:p>
        </w:tc>
        <w:tc>
          <w:tcPr>
            <w:tcW w:w="558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 xml:space="preserve">Memos prepared and </w:t>
            </w:r>
            <w:proofErr w:type="gramStart"/>
            <w:r w:rsidRPr="00AC4F3F">
              <w:rPr>
                <w:rFonts w:eastAsia="Times New Roman" w:cstheme="minorHAnsi"/>
                <w:sz w:val="25"/>
                <w:szCs w:val="25"/>
              </w:rPr>
              <w:t>raised</w:t>
            </w:r>
            <w:proofErr w:type="gramEnd"/>
            <w:r w:rsidRPr="00AC4F3F">
              <w:rPr>
                <w:rFonts w:eastAsia="Times New Roman" w:cstheme="minorHAnsi"/>
                <w:sz w:val="25"/>
                <w:szCs w:val="25"/>
              </w:rPr>
              <w:t xml:space="preserve"> as required.</w:t>
            </w:r>
          </w:p>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rHeight w:val="924"/>
          <w:tblCellSpacing w:w="15" w:type="dxa"/>
        </w:trPr>
        <w:tc>
          <w:tcPr>
            <w:tcW w:w="1530" w:type="dxa"/>
            <w:vAlign w:val="center"/>
            <w:hideMark/>
          </w:tcPr>
          <w:p w:rsidR="00AC4F3F" w:rsidRDefault="00AC4F3F" w:rsidP="00AC4F3F">
            <w:pPr>
              <w:spacing w:after="0" w:line="240" w:lineRule="auto"/>
              <w:rPr>
                <w:rFonts w:eastAsia="Times New Roman" w:cstheme="minorHAnsi"/>
                <w:b/>
                <w:bCs/>
                <w:sz w:val="25"/>
                <w:szCs w:val="25"/>
              </w:rPr>
            </w:pPr>
            <w:r w:rsidRPr="00AC4F3F">
              <w:rPr>
                <w:rFonts w:eastAsia="Times New Roman" w:cstheme="minorHAnsi"/>
                <w:b/>
                <w:bCs/>
                <w:sz w:val="25"/>
                <w:szCs w:val="25"/>
              </w:rPr>
              <w:t>HR</w:t>
            </w:r>
          </w:p>
          <w:p w:rsidR="00D179AB" w:rsidRDefault="00D179AB" w:rsidP="00AC4F3F">
            <w:pPr>
              <w:spacing w:after="0" w:line="240" w:lineRule="auto"/>
              <w:rPr>
                <w:rFonts w:eastAsia="Times New Roman" w:cstheme="minorHAnsi"/>
                <w:b/>
                <w:bCs/>
                <w:sz w:val="25"/>
                <w:szCs w:val="25"/>
              </w:rPr>
            </w:pPr>
          </w:p>
          <w:p w:rsidR="00D179AB" w:rsidRDefault="00D179AB" w:rsidP="00AC4F3F">
            <w:pPr>
              <w:spacing w:after="0" w:line="240" w:lineRule="auto"/>
              <w:rPr>
                <w:rFonts w:eastAsia="Times New Roman" w:cstheme="minorHAnsi"/>
                <w:b/>
                <w:bCs/>
                <w:sz w:val="25"/>
                <w:szCs w:val="25"/>
              </w:rPr>
            </w:pPr>
          </w:p>
          <w:p w:rsidR="00D179AB" w:rsidRPr="00AC4F3F" w:rsidRDefault="00D179AB" w:rsidP="00AC4F3F">
            <w:pPr>
              <w:spacing w:after="0" w:line="240" w:lineRule="auto"/>
              <w:rPr>
                <w:rFonts w:eastAsia="Times New Roman" w:cstheme="minorHAnsi"/>
                <w:sz w:val="25"/>
                <w:szCs w:val="25"/>
              </w:rPr>
            </w:pPr>
          </w:p>
        </w:tc>
        <w:tc>
          <w:tcPr>
            <w:tcW w:w="2220" w:type="dxa"/>
            <w:gridSpan w:val="3"/>
            <w:vAlign w:val="center"/>
            <w:hideMark/>
          </w:tcPr>
          <w:p w:rsidR="00176365"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Recruitment and interviews</w:t>
            </w:r>
          </w:p>
          <w:p w:rsidR="005F2C36" w:rsidRDefault="005F2C36" w:rsidP="00AC4F3F">
            <w:pPr>
              <w:spacing w:after="0" w:line="240" w:lineRule="auto"/>
              <w:rPr>
                <w:rFonts w:eastAsia="Times New Roman" w:cstheme="minorHAnsi"/>
                <w:sz w:val="25"/>
                <w:szCs w:val="25"/>
              </w:rPr>
            </w:pPr>
          </w:p>
          <w:p w:rsidR="00176365" w:rsidRPr="00AC4F3F" w:rsidRDefault="00176365" w:rsidP="00AC4F3F">
            <w:pPr>
              <w:spacing w:after="0" w:line="240" w:lineRule="auto"/>
              <w:rPr>
                <w:rFonts w:eastAsia="Times New Roman" w:cstheme="minorHAnsi"/>
                <w:sz w:val="25"/>
                <w:szCs w:val="25"/>
              </w:rPr>
            </w:pPr>
          </w:p>
        </w:tc>
        <w:tc>
          <w:tcPr>
            <w:tcW w:w="558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Virtual interviews conducted for Accountant and QC positions. Assessment process completed.</w:t>
            </w:r>
          </w:p>
          <w:p w:rsidR="00D179AB" w:rsidRDefault="00D179AB" w:rsidP="00AC4F3F">
            <w:pPr>
              <w:spacing w:after="0" w:line="240" w:lineRule="auto"/>
              <w:rPr>
                <w:rFonts w:eastAsia="Times New Roman" w:cstheme="minorHAnsi"/>
                <w:sz w:val="25"/>
                <w:szCs w:val="25"/>
              </w:rPr>
            </w:pPr>
          </w:p>
          <w:p w:rsidR="00D179AB" w:rsidRPr="00AC4F3F" w:rsidRDefault="00D179AB"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220" w:type="dxa"/>
            <w:gridSpan w:val="3"/>
            <w:vAlign w:val="center"/>
            <w:hideMark/>
          </w:tcPr>
          <w:p w:rsidR="005F2C36" w:rsidRDefault="005F2C36" w:rsidP="00AC4F3F">
            <w:pPr>
              <w:spacing w:after="0" w:line="240" w:lineRule="auto"/>
              <w:rPr>
                <w:rFonts w:eastAsia="Times New Roman" w:cstheme="minorHAnsi"/>
                <w:sz w:val="25"/>
                <w:szCs w:val="25"/>
              </w:rPr>
            </w:pPr>
            <w:r>
              <w:rPr>
                <w:rFonts w:eastAsia="Times New Roman" w:cstheme="minorHAnsi"/>
                <w:sz w:val="25"/>
                <w:szCs w:val="25"/>
              </w:rPr>
              <w:t>Management recruitment</w:t>
            </w:r>
          </w:p>
          <w:p w:rsidR="005F2C36" w:rsidRPr="00AC4F3F" w:rsidRDefault="005F2C36" w:rsidP="00AC4F3F">
            <w:pPr>
              <w:spacing w:after="0" w:line="240" w:lineRule="auto"/>
              <w:rPr>
                <w:rFonts w:eastAsia="Times New Roman" w:cstheme="minorHAnsi"/>
                <w:sz w:val="25"/>
                <w:szCs w:val="25"/>
              </w:rPr>
            </w:pPr>
          </w:p>
        </w:tc>
        <w:tc>
          <w:tcPr>
            <w:tcW w:w="558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Applications for General Manager, Production Manager, and IT positions are still under review.</w:t>
            </w:r>
          </w:p>
          <w:p w:rsidR="005F2C36" w:rsidRPr="00AC4F3F" w:rsidRDefault="005F2C36"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22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Staff onboarding and documentation</w:t>
            </w:r>
          </w:p>
        </w:tc>
        <w:tc>
          <w:tcPr>
            <w:tcW w:w="5580" w:type="dxa"/>
            <w:vAlign w:val="center"/>
            <w:hideMark/>
          </w:tcPr>
          <w:p w:rsidR="00AC4F3F" w:rsidRPr="00AC4F3F" w:rsidRDefault="00AC4F3F" w:rsidP="00176365">
            <w:pPr>
              <w:spacing w:after="0" w:line="240" w:lineRule="auto"/>
              <w:rPr>
                <w:rFonts w:eastAsia="Times New Roman" w:cstheme="minorHAnsi"/>
                <w:sz w:val="25"/>
                <w:szCs w:val="25"/>
              </w:rPr>
            </w:pPr>
            <w:r w:rsidRPr="00AC4F3F">
              <w:rPr>
                <w:rFonts w:eastAsia="Times New Roman" w:cstheme="minorHAnsi"/>
                <w:sz w:val="25"/>
                <w:szCs w:val="25"/>
              </w:rPr>
              <w:t xml:space="preserve">Documentation for newly employed staff completed and </w:t>
            </w:r>
            <w:r w:rsidR="00176365">
              <w:rPr>
                <w:rFonts w:eastAsia="Times New Roman" w:cstheme="minorHAnsi"/>
                <w:sz w:val="25"/>
                <w:szCs w:val="25"/>
              </w:rPr>
              <w:t xml:space="preserve">payroll </w:t>
            </w:r>
            <w:r w:rsidRPr="00AC4F3F">
              <w:rPr>
                <w:rFonts w:eastAsia="Times New Roman" w:cstheme="minorHAnsi"/>
                <w:sz w:val="25"/>
                <w:szCs w:val="25"/>
              </w:rPr>
              <w:t xml:space="preserve">records </w:t>
            </w:r>
            <w:r w:rsidR="00176365">
              <w:rPr>
                <w:rFonts w:eastAsia="Times New Roman" w:cstheme="minorHAnsi"/>
                <w:sz w:val="25"/>
                <w:szCs w:val="25"/>
              </w:rPr>
              <w:t>sent to Accounts</w:t>
            </w:r>
            <w:r w:rsidRPr="00AC4F3F">
              <w:rPr>
                <w:rFonts w:eastAsia="Times New Roman" w:cstheme="minorHAnsi"/>
                <w:sz w:val="25"/>
                <w:szCs w:val="25"/>
              </w:rPr>
              <w:t>.</w:t>
            </w:r>
          </w:p>
        </w:tc>
      </w:tr>
      <w:tr w:rsidR="00D179AB" w:rsidRPr="00AC4F3F" w:rsidTr="00176365">
        <w:trPr>
          <w:tblCellSpacing w:w="15" w:type="dxa"/>
        </w:trPr>
        <w:tc>
          <w:tcPr>
            <w:tcW w:w="1530" w:type="dxa"/>
            <w:vAlign w:val="center"/>
            <w:hideMark/>
          </w:tcPr>
          <w:p w:rsidR="00AC4F3F" w:rsidRDefault="00AC4F3F" w:rsidP="00AC4F3F">
            <w:pPr>
              <w:spacing w:after="0" w:line="240" w:lineRule="auto"/>
              <w:rPr>
                <w:rFonts w:eastAsia="Times New Roman" w:cstheme="minorHAnsi"/>
                <w:sz w:val="25"/>
                <w:szCs w:val="25"/>
              </w:rPr>
            </w:pPr>
          </w:p>
          <w:p w:rsidR="00176365" w:rsidRDefault="00176365" w:rsidP="00AC4F3F">
            <w:pPr>
              <w:spacing w:after="0" w:line="240" w:lineRule="auto"/>
              <w:rPr>
                <w:rFonts w:eastAsia="Times New Roman" w:cstheme="minorHAnsi"/>
                <w:sz w:val="25"/>
                <w:szCs w:val="25"/>
              </w:rPr>
            </w:pPr>
          </w:p>
          <w:p w:rsidR="00176365" w:rsidRPr="00AC4F3F" w:rsidRDefault="00176365" w:rsidP="00AC4F3F">
            <w:pPr>
              <w:spacing w:after="0" w:line="240" w:lineRule="auto"/>
              <w:rPr>
                <w:rFonts w:eastAsia="Times New Roman" w:cstheme="minorHAnsi"/>
                <w:sz w:val="25"/>
                <w:szCs w:val="25"/>
              </w:rPr>
            </w:pPr>
          </w:p>
        </w:tc>
        <w:tc>
          <w:tcPr>
            <w:tcW w:w="222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Casual workers' timesheet management</w:t>
            </w:r>
          </w:p>
        </w:tc>
        <w:tc>
          <w:tcPr>
            <w:tcW w:w="5580" w:type="dxa"/>
            <w:vAlign w:val="center"/>
            <w:hideMark/>
          </w:tcPr>
          <w:p w:rsid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Airtel and card casual worker timesheets vetted, calculated, and processed for payment.</w:t>
            </w:r>
          </w:p>
          <w:p w:rsidR="007D0137" w:rsidRPr="00AC4F3F" w:rsidRDefault="007D0137" w:rsidP="00AC4F3F">
            <w:pPr>
              <w:spacing w:after="0" w:line="240" w:lineRule="auto"/>
              <w:rPr>
                <w:rFonts w:eastAsia="Times New Roman" w:cstheme="minorHAnsi"/>
                <w:sz w:val="25"/>
                <w:szCs w:val="25"/>
              </w:rPr>
            </w:pP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22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Casual worker payment processing</w:t>
            </w:r>
          </w:p>
        </w:tc>
        <w:tc>
          <w:tcPr>
            <w:tcW w:w="5580" w:type="dxa"/>
            <w:vAlign w:val="center"/>
            <w:hideMark/>
          </w:tcPr>
          <w:p w:rsidR="00AC4F3F" w:rsidRPr="00AC4F3F" w:rsidRDefault="000F5825" w:rsidP="0000448E">
            <w:pPr>
              <w:spacing w:after="0" w:line="240" w:lineRule="auto"/>
              <w:rPr>
                <w:rFonts w:eastAsia="Times New Roman" w:cstheme="minorHAnsi"/>
                <w:sz w:val="25"/>
                <w:szCs w:val="25"/>
              </w:rPr>
            </w:pPr>
            <w:r>
              <w:rPr>
                <w:rFonts w:eastAsia="Times New Roman" w:cstheme="minorHAnsi"/>
                <w:sz w:val="25"/>
                <w:szCs w:val="25"/>
              </w:rPr>
              <w:t>Payments raised for Airtel</w:t>
            </w:r>
            <w:r w:rsidR="00AC4F3F" w:rsidRPr="00AC4F3F">
              <w:rPr>
                <w:rFonts w:eastAsia="Times New Roman" w:cstheme="minorHAnsi"/>
                <w:sz w:val="25"/>
                <w:szCs w:val="25"/>
              </w:rPr>
              <w:t>, and casual workers.</w:t>
            </w:r>
          </w:p>
        </w:tc>
      </w:tr>
      <w:tr w:rsidR="00D179AB" w:rsidRPr="00AC4F3F" w:rsidTr="00176365">
        <w:trPr>
          <w:tblCellSpacing w:w="15" w:type="dxa"/>
        </w:trPr>
        <w:tc>
          <w:tcPr>
            <w:tcW w:w="1530" w:type="dxa"/>
            <w:vAlign w:val="center"/>
            <w:hideMark/>
          </w:tcPr>
          <w:p w:rsidR="00AC4F3F" w:rsidRPr="00AC4F3F" w:rsidRDefault="00AC4F3F" w:rsidP="00AC4F3F">
            <w:pPr>
              <w:spacing w:after="0" w:line="240" w:lineRule="auto"/>
              <w:rPr>
                <w:rFonts w:eastAsia="Times New Roman" w:cstheme="minorHAnsi"/>
                <w:sz w:val="25"/>
                <w:szCs w:val="25"/>
              </w:rPr>
            </w:pPr>
          </w:p>
        </w:tc>
        <w:tc>
          <w:tcPr>
            <w:tcW w:w="2220" w:type="dxa"/>
            <w:gridSpan w:val="3"/>
            <w:vAlign w:val="center"/>
            <w:hideMark/>
          </w:tcPr>
          <w:p w:rsidR="00AC4F3F" w:rsidRPr="00AC4F3F" w:rsidRDefault="00AC4F3F" w:rsidP="00AC4F3F">
            <w:pPr>
              <w:spacing w:after="0" w:line="240" w:lineRule="auto"/>
              <w:rPr>
                <w:rFonts w:eastAsia="Times New Roman" w:cstheme="minorHAnsi"/>
                <w:sz w:val="25"/>
                <w:szCs w:val="25"/>
              </w:rPr>
            </w:pPr>
            <w:r w:rsidRPr="00AC4F3F">
              <w:rPr>
                <w:rFonts w:eastAsia="Times New Roman" w:cstheme="minorHAnsi"/>
                <w:sz w:val="25"/>
                <w:szCs w:val="25"/>
              </w:rPr>
              <w:t>Welfare / staff refreshments</w:t>
            </w:r>
          </w:p>
        </w:tc>
        <w:tc>
          <w:tcPr>
            <w:tcW w:w="5580" w:type="dxa"/>
            <w:vAlign w:val="center"/>
            <w:hideMark/>
          </w:tcPr>
          <w:p w:rsidR="00AC4F3F" w:rsidRPr="00AC4F3F" w:rsidRDefault="00AC4F3F" w:rsidP="00D179AB">
            <w:pPr>
              <w:spacing w:after="0" w:line="240" w:lineRule="auto"/>
              <w:rPr>
                <w:rFonts w:eastAsia="Times New Roman" w:cstheme="minorHAnsi"/>
                <w:sz w:val="25"/>
                <w:szCs w:val="25"/>
              </w:rPr>
            </w:pPr>
            <w:r w:rsidRPr="00AC4F3F">
              <w:rPr>
                <w:rFonts w:eastAsia="Times New Roman" w:cstheme="minorHAnsi"/>
                <w:sz w:val="25"/>
                <w:szCs w:val="25"/>
              </w:rPr>
              <w:t>Welfare items purc</w:t>
            </w:r>
            <w:r w:rsidR="00D179AB">
              <w:rPr>
                <w:rFonts w:eastAsia="Times New Roman" w:cstheme="minorHAnsi"/>
                <w:sz w:val="25"/>
                <w:szCs w:val="25"/>
              </w:rPr>
              <w:t>hased and distributed to Staff r</w:t>
            </w:r>
            <w:r w:rsidRPr="00AC4F3F">
              <w:rPr>
                <w:rFonts w:eastAsia="Times New Roman" w:cstheme="minorHAnsi"/>
                <w:sz w:val="25"/>
                <w:szCs w:val="25"/>
              </w:rPr>
              <w:t>efreshments provided for staff meetings.</w:t>
            </w:r>
          </w:p>
        </w:tc>
      </w:tr>
    </w:tbl>
    <w:p w:rsidR="00AC4F3F" w:rsidRPr="00AC4F3F" w:rsidRDefault="00AC4F3F" w:rsidP="00AC4F3F">
      <w:pPr>
        <w:spacing w:before="100" w:beforeAutospacing="1" w:after="100" w:afterAutospacing="1" w:line="240" w:lineRule="auto"/>
        <w:outlineLvl w:val="2"/>
        <w:rPr>
          <w:rFonts w:eastAsia="Times New Roman" w:cstheme="minorHAnsi"/>
          <w:b/>
          <w:bCs/>
          <w:sz w:val="25"/>
          <w:szCs w:val="25"/>
        </w:rPr>
      </w:pPr>
      <w:r w:rsidRPr="00AC4F3F">
        <w:rPr>
          <w:rFonts w:eastAsia="Times New Roman" w:cstheme="minorHAnsi"/>
          <w:b/>
          <w:bCs/>
          <w:sz w:val="25"/>
          <w:szCs w:val="25"/>
        </w:rPr>
        <w:t>Summary</w:t>
      </w:r>
    </w:p>
    <w:p w:rsidR="00A062F8" w:rsidRPr="00AC4F3F" w:rsidRDefault="00AC4F3F" w:rsidP="00176365">
      <w:pPr>
        <w:spacing w:before="100" w:beforeAutospacing="1" w:after="100" w:afterAutospacing="1" w:line="240" w:lineRule="auto"/>
        <w:rPr>
          <w:rFonts w:eastAsia="Times New Roman" w:cstheme="minorHAnsi"/>
          <w:sz w:val="25"/>
          <w:szCs w:val="25"/>
        </w:rPr>
      </w:pPr>
      <w:r w:rsidRPr="00AC4F3F">
        <w:rPr>
          <w:rFonts w:eastAsia="Times New Roman" w:cstheme="minorHAnsi"/>
          <w:sz w:val="25"/>
          <w:szCs w:val="25"/>
        </w:rPr>
        <w:t>During the reporting period, key maintenance and administrative activities were carried out to ensure smooth operations. The inverter and security seat were repaired, while the toilet piping issue was successfully resolved. Diesel monitoring, water supply, attendance recording, document filing, and memo preparation were consistently managed. Store inventory and carton restocking were completed. On the HR side, virtual interviews for the Accountant and QC positions were conducted, while onboarding and casual worker payment processing were handled accordingly. Recruitment for General Manager, Production Manager, and IT positions remains ongoing.</w:t>
      </w:r>
    </w:p>
    <w:sectPr w:rsidR="00A062F8" w:rsidRPr="00AC4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6F61A2"/>
    <w:multiLevelType w:val="multilevel"/>
    <w:tmpl w:val="7FB8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0B6"/>
    <w:rsid w:val="00003467"/>
    <w:rsid w:val="0000448E"/>
    <w:rsid w:val="000F5825"/>
    <w:rsid w:val="00176365"/>
    <w:rsid w:val="002123F0"/>
    <w:rsid w:val="00217B32"/>
    <w:rsid w:val="003F2D55"/>
    <w:rsid w:val="005F2C36"/>
    <w:rsid w:val="00703595"/>
    <w:rsid w:val="007D0137"/>
    <w:rsid w:val="008B70B6"/>
    <w:rsid w:val="00A062F8"/>
    <w:rsid w:val="00AC4F3F"/>
    <w:rsid w:val="00D179AB"/>
    <w:rsid w:val="00E6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C4F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4F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4F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4F3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4F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F3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C4F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4F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4F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4F3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4F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F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2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3</cp:revision>
  <cp:lastPrinted>2026-05-25T09:44:00Z</cp:lastPrinted>
  <dcterms:created xsi:type="dcterms:W3CDTF">2026-05-29T14:40:00Z</dcterms:created>
  <dcterms:modified xsi:type="dcterms:W3CDTF">2026-05-29T14:40:00Z</dcterms:modified>
</cp:coreProperties>
</file>