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中宋" w:hAnsi="华文中宋" w:eastAsia="华文中宋"/>
          <w:sz w:val="40"/>
        </w:rPr>
      </w:pPr>
      <w:r>
        <w:rPr>
          <w:rFonts w:hint="eastAsia" w:ascii="华文中宋" w:hAnsi="华文中宋" w:eastAsia="华文中宋"/>
          <w:sz w:val="40"/>
        </w:rPr>
        <w:t>第  3  组进度报告</w:t>
      </w:r>
    </w:p>
    <w:tbl>
      <w:tblPr>
        <w:tblStyle w:val="5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394"/>
        <w:gridCol w:w="5752"/>
        <w:gridCol w:w="486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学号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姓名</w:t>
            </w:r>
          </w:p>
        </w:tc>
        <w:tc>
          <w:tcPr>
            <w:tcW w:w="5812" w:type="dxa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已完成任务</w:t>
            </w:r>
          </w:p>
        </w:tc>
        <w:tc>
          <w:tcPr>
            <w:tcW w:w="4961" w:type="dxa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下周计划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20090121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陈立标</w:t>
            </w:r>
          </w:p>
        </w:tc>
        <w:tc>
          <w:tcPr>
            <w:tcW w:w="5812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全组共同完成全部函数调用图示意，理清各部分任务量，在此基础上适当调整并确定了每个人的代码注释任务。</w:t>
            </w:r>
          </w:p>
          <w:p>
            <w:r>
              <w:drawing>
                <wp:inline distT="0" distB="0" distL="114300" distR="114300">
                  <wp:extent cx="1771015" cy="1861185"/>
                  <wp:effectExtent l="0" t="0" r="12065" b="13335"/>
                  <wp:docPr id="2" name="图片 2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2.综合多种资料完成了自己部分的理论知识学习，理解了各模块基本原理</w:t>
            </w:r>
          </w:p>
        </w:tc>
        <w:tc>
          <w:tcPr>
            <w:tcW w:w="4961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以看源代码并写注释为主，根据代码实际情况调整本周所做的函数调用图</w:t>
            </w:r>
          </w:p>
        </w:tc>
        <w:tc>
          <w:tcPr>
            <w:tcW w:w="2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20020203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王思哲</w:t>
            </w:r>
            <w:bookmarkStart w:id="0" w:name="_GoBack"/>
            <w:bookmarkEnd w:id="0"/>
          </w:p>
        </w:tc>
        <w:tc>
          <w:tcPr>
            <w:tcW w:w="5812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小组间讨论，阅读了大量的相关同类型材料，互相讲解，完成函数调用关系图的绘制、记录部分重要的数据结构，调整并明确了代码注释任务。</w:t>
            </w:r>
          </w:p>
          <w:p>
            <w:r>
              <w:t>I</w:t>
            </w:r>
            <w:r>
              <w:rPr>
                <w:rFonts w:hint="eastAsia"/>
              </w:rPr>
              <w:drawing>
                <wp:inline distT="0" distB="0" distL="0" distR="0">
                  <wp:extent cx="1844675" cy="1204595"/>
                  <wp:effectExtent l="0" t="0" r="0" b="1905"/>
                  <wp:docPr id="3" name="图片 3" descr="一些文字和图片的手机截图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一些文字和图片的手机截图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959" cy="121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drawing>
                <wp:inline distT="0" distB="0" distL="0" distR="0">
                  <wp:extent cx="1624330" cy="112268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628" cy="116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>
            <w:r>
              <w:rPr>
                <w:rFonts w:hint="eastAsia"/>
              </w:rPr>
              <w:t>根据分配好的任务，进行源码的注释工作。并在阅读过程中，继续精进函数关系图。</w:t>
            </w:r>
          </w:p>
        </w:tc>
        <w:tc>
          <w:tcPr>
            <w:tcW w:w="2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  <w:r>
              <w:t>0105025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张瑶清</w:t>
            </w:r>
          </w:p>
        </w:tc>
        <w:tc>
          <w:tcPr>
            <w:tcW w:w="5812" w:type="dxa"/>
          </w:tcPr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>阅读了关于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空间的映射</w:t>
            </w:r>
            <w:r>
              <w:rPr>
                <w:rFonts w:hint="eastAsia" w:ascii="Arial" w:hAnsi="Arial" w:cs="Arial"/>
                <w:color w:val="4D4D4D"/>
                <w:shd w:val="clear" w:color="auto" w:fill="FFFFFF"/>
              </w:rPr>
              <w:t>的mmap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.c</w:t>
            </w:r>
            <w:r>
              <w:rPr>
                <w:rFonts w:hint="eastAsia" w:ascii="Arial" w:hAnsi="Arial" w:cs="Arial"/>
                <w:color w:val="4D4D4D"/>
                <w:shd w:val="clear" w:color="auto" w:fill="FFFFFF"/>
              </w:rPr>
              <w:t>，整理分析了各个函数的调用关系并分标注了主要功能，并和组内其他成员的页的部分进行交流，阅读了mm_struct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, vm_area_struct</w:t>
            </w:r>
            <w:r>
              <w:rPr>
                <w:rFonts w:hint="eastAsia" w:ascii="Arial" w:hAnsi="Arial" w:cs="Arial"/>
                <w:color w:val="4D4D4D"/>
                <w:shd w:val="clear" w:color="auto" w:fill="FFFFFF"/>
              </w:rPr>
              <w:t>的结构并标注,阅读了内存分配检查部分函数，阅读了文件映射中虚拟空间的查找部分的函数，新建部分的函数，对齐操作的函数，申请虚拟空间和释放虚拟空间的函数</w:t>
            </w:r>
            <w:r>
              <w:t>.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  <w:r>
              <w:drawing>
                <wp:inline distT="0" distB="0" distL="0" distR="0">
                  <wp:extent cx="1692275" cy="800100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55" cy="80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drawing>
                <wp:inline distT="0" distB="0" distL="0" distR="0">
                  <wp:extent cx="1668780" cy="78359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716" cy="788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drawing>
                <wp:inline distT="0" distB="0" distL="0" distR="0">
                  <wp:extent cx="1653540" cy="69342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427" cy="69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drawing>
                <wp:inline distT="0" distB="0" distL="0" distR="0">
                  <wp:extent cx="1712595" cy="815340"/>
                  <wp:effectExtent l="0" t="0" r="1905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26" cy="81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drawing>
                <wp:inline distT="0" distB="0" distL="0" distR="0">
                  <wp:extent cx="1912620" cy="105600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75" cy="1064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>
            <w:r>
              <w:rPr>
                <w:rFonts w:hint="eastAsia"/>
              </w:rPr>
              <w:t>根据分配好的任务，进行源码的注释阅读</w:t>
            </w:r>
          </w:p>
        </w:tc>
        <w:tc>
          <w:tcPr>
            <w:tcW w:w="2268" w:type="dxa"/>
          </w:tcPr>
          <w:p/>
        </w:tc>
      </w:tr>
    </w:tbl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DAF0A"/>
    <w:multiLevelType w:val="singleLevel"/>
    <w:tmpl w:val="F45DAF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B678C4"/>
    <w:multiLevelType w:val="multilevel"/>
    <w:tmpl w:val="46B678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E088CE"/>
    <w:multiLevelType w:val="singleLevel"/>
    <w:tmpl w:val="66E088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C915E8"/>
    <w:rsid w:val="000E47EC"/>
    <w:rsid w:val="000F2EE8"/>
    <w:rsid w:val="00142C4F"/>
    <w:rsid w:val="00286C67"/>
    <w:rsid w:val="002F3313"/>
    <w:rsid w:val="00321131"/>
    <w:rsid w:val="005341A6"/>
    <w:rsid w:val="006942C7"/>
    <w:rsid w:val="0085368F"/>
    <w:rsid w:val="00A161A5"/>
    <w:rsid w:val="00C77862"/>
    <w:rsid w:val="00C915E8"/>
    <w:rsid w:val="00E068B3"/>
    <w:rsid w:val="21430342"/>
    <w:rsid w:val="4772018B"/>
    <w:rsid w:val="481363B6"/>
    <w:rsid w:val="6ED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kern w:val="2"/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418</Characters>
  <Lines>3</Lines>
  <Paragraphs>1</Paragraphs>
  <TotalTime>1</TotalTime>
  <ScaleCrop>false</ScaleCrop>
  <LinksUpToDate>false</LinksUpToDate>
  <CharactersWithSpaces>490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2022-11-06T17:08:00Z</dcterms:created>
  <dc:creator>jxy</dc:creator>
  <cp:lastModifiedBy>陈立标</cp:lastModifiedBy>
  <dcterms:modified xsi:type="dcterms:W3CDTF">2022-11-06T17:10:01Z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C7A47FAEFCCC4DCD9D872E063F62A49D</vt:lpwstr>
  </property>
</Properties>
</file>