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356C3" w14:textId="77777777" w:rsidR="006842EA" w:rsidRPr="00C220C5" w:rsidRDefault="00314B44" w:rsidP="00113510">
      <w:pPr>
        <w:pStyle w:val="Sangra2detindependiente"/>
        <w:tabs>
          <w:tab w:val="left" w:pos="567"/>
          <w:tab w:val="left" w:pos="3480"/>
        </w:tabs>
        <w:ind w:left="993" w:hanging="426"/>
        <w:jc w:val="center"/>
        <w:rPr>
          <w:rFonts w:asciiTheme="minorHAnsi" w:hAnsiTheme="minorHAnsi" w:cs="Arial Black"/>
          <w:b/>
          <w:bCs/>
          <w:sz w:val="36"/>
          <w:szCs w:val="36"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686912" behindDoc="1" locked="0" layoutInCell="1" allowOverlap="1" wp14:anchorId="51C20384" wp14:editId="1B0DBCB1">
            <wp:simplePos x="0" y="0"/>
            <wp:positionH relativeFrom="column">
              <wp:posOffset>4603115</wp:posOffset>
            </wp:positionH>
            <wp:positionV relativeFrom="paragraph">
              <wp:posOffset>-531495</wp:posOffset>
            </wp:positionV>
            <wp:extent cx="1701165" cy="170116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FF"/>
        </w:rPr>
        <w:drawing>
          <wp:anchor distT="0" distB="0" distL="114300" distR="114300" simplePos="0" relativeHeight="251663360" behindDoc="1" locked="0" layoutInCell="1" allowOverlap="1" wp14:anchorId="790C8EB1" wp14:editId="71CB0593">
            <wp:simplePos x="0" y="0"/>
            <wp:positionH relativeFrom="column">
              <wp:posOffset>-704215</wp:posOffset>
            </wp:positionH>
            <wp:positionV relativeFrom="paragraph">
              <wp:posOffset>-536575</wp:posOffset>
            </wp:positionV>
            <wp:extent cx="1331945" cy="1661065"/>
            <wp:effectExtent l="0" t="0" r="1905" b="0"/>
            <wp:wrapNone/>
            <wp:docPr id="6" name="irc_mi" descr="http://regpol-lima.pe/wp-content/uploads/2014/04/logo-pnp-grande-241x300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regpol-lima.pe/wp-content/uploads/2014/04/logo-pnp-grande-241x300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945" cy="16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510" w:rsidRPr="00C220C5">
        <w:rPr>
          <w:rFonts w:asciiTheme="minorHAnsi" w:hAnsiTheme="minorHAnsi" w:cs="Arial Black"/>
          <w:b/>
          <w:bCs/>
          <w:sz w:val="36"/>
          <w:szCs w:val="36"/>
          <w:u w:val="single"/>
        </w:rPr>
        <w:t>POLICIA NACIONAL DEL PERU</w:t>
      </w:r>
      <w:r>
        <w:rPr>
          <w:noProof/>
          <w:color w:val="0000FF"/>
        </w:rPr>
        <w:drawing>
          <wp:anchor distT="0" distB="0" distL="114300" distR="114300" simplePos="0" relativeHeight="251685888" behindDoc="0" locked="0" layoutInCell="1" allowOverlap="1" wp14:anchorId="14A1BA30" wp14:editId="1B707890">
            <wp:simplePos x="0" y="0"/>
            <wp:positionH relativeFrom="column">
              <wp:posOffset>7894320</wp:posOffset>
            </wp:positionH>
            <wp:positionV relativeFrom="paragraph">
              <wp:posOffset>-537210</wp:posOffset>
            </wp:positionV>
            <wp:extent cx="1698625" cy="1698625"/>
            <wp:effectExtent l="0" t="0" r="0" b="0"/>
            <wp:wrapNone/>
            <wp:docPr id="16" name="irc_mi" descr="https://pbs.twimg.com/profile_images/586199714984550401/NMZO30C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bs.twimg.com/profile_images/586199714984550401/NMZO30C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FF"/>
        </w:rPr>
        <w:drawing>
          <wp:anchor distT="0" distB="0" distL="114300" distR="114300" simplePos="0" relativeHeight="251671552" behindDoc="0" locked="0" layoutInCell="1" allowOverlap="1" wp14:anchorId="44CDFDD6" wp14:editId="2D8FC632">
            <wp:simplePos x="0" y="0"/>
            <wp:positionH relativeFrom="column">
              <wp:posOffset>8359140</wp:posOffset>
            </wp:positionH>
            <wp:positionV relativeFrom="paragraph">
              <wp:posOffset>-72390</wp:posOffset>
            </wp:positionV>
            <wp:extent cx="1699147" cy="1699147"/>
            <wp:effectExtent l="0" t="0" r="0" b="0"/>
            <wp:wrapNone/>
            <wp:docPr id="9" name="irc_mi" descr="https://pbs.twimg.com/profile_images/586199714984550401/NMZO30C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bs.twimg.com/profile_images/586199714984550401/NMZO30C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57" cy="169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461B0" w14:textId="77777777" w:rsidR="00427D47" w:rsidRPr="00C220C5" w:rsidRDefault="00314B44" w:rsidP="00D076EC">
      <w:pPr>
        <w:spacing w:after="0" w:line="100" w:lineRule="atLeast"/>
        <w:jc w:val="both"/>
        <w:rPr>
          <w:rFonts w:eastAsiaTheme="minorHAnsi" w:cs="Arial"/>
          <w:b/>
          <w:sz w:val="28"/>
          <w:szCs w:val="28"/>
          <w:u w:val="single"/>
          <w:lang w:eastAsia="en-US"/>
        </w:rPr>
      </w:pPr>
      <w:r>
        <w:rPr>
          <w:noProof/>
          <w:color w:val="0000FF"/>
        </w:rPr>
        <w:drawing>
          <wp:anchor distT="0" distB="0" distL="114300" distR="114300" simplePos="0" relativeHeight="251667456" behindDoc="0" locked="0" layoutInCell="1" allowOverlap="1" wp14:anchorId="7FB342A1" wp14:editId="1B100BDB">
            <wp:simplePos x="0" y="0"/>
            <wp:positionH relativeFrom="column">
              <wp:posOffset>8054340</wp:posOffset>
            </wp:positionH>
            <wp:positionV relativeFrom="paragraph">
              <wp:posOffset>-655955</wp:posOffset>
            </wp:positionV>
            <wp:extent cx="1699147" cy="1699147"/>
            <wp:effectExtent l="0" t="0" r="0" b="0"/>
            <wp:wrapNone/>
            <wp:docPr id="7" name="irc_mi" descr="https://pbs.twimg.com/profile_images/586199714984550401/NMZO30C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bs.twimg.com/profile_images/586199714984550401/NMZO30C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57" cy="169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000FF"/>
        </w:rPr>
        <w:drawing>
          <wp:anchor distT="0" distB="0" distL="114300" distR="114300" simplePos="0" relativeHeight="251665408" behindDoc="0" locked="0" layoutInCell="1" allowOverlap="1" wp14:anchorId="51A3A3A7" wp14:editId="0DCA285F">
            <wp:simplePos x="0" y="0"/>
            <wp:positionH relativeFrom="column">
              <wp:posOffset>7901940</wp:posOffset>
            </wp:positionH>
            <wp:positionV relativeFrom="paragraph">
              <wp:posOffset>-808355</wp:posOffset>
            </wp:positionV>
            <wp:extent cx="1699147" cy="1699147"/>
            <wp:effectExtent l="0" t="0" r="0" b="0"/>
            <wp:wrapNone/>
            <wp:docPr id="3" name="irc_mi" descr="https://pbs.twimg.com/profile_images/586199714984550401/NMZO30C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bs.twimg.com/profile_images/586199714984550401/NMZO30C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57" cy="169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F47787" w14:textId="77777777" w:rsidR="00D076EC" w:rsidRDefault="00D076EC" w:rsidP="00E03DED">
      <w:pPr>
        <w:spacing w:after="0" w:line="100" w:lineRule="atLeast"/>
        <w:jc w:val="center"/>
        <w:rPr>
          <w:rFonts w:eastAsiaTheme="minorHAnsi" w:cs="Arial"/>
          <w:b/>
          <w:sz w:val="28"/>
          <w:szCs w:val="28"/>
          <w:u w:val="single"/>
          <w:lang w:eastAsia="en-US"/>
        </w:rPr>
      </w:pPr>
      <w:r w:rsidRPr="00C220C5">
        <w:rPr>
          <w:rFonts w:eastAsiaTheme="minorHAnsi" w:cs="Arial"/>
          <w:b/>
          <w:sz w:val="28"/>
          <w:szCs w:val="28"/>
          <w:u w:val="single"/>
          <w:lang w:eastAsia="en-US"/>
        </w:rPr>
        <w:t>COMISARIA PNP. LA PASCANA.</w:t>
      </w:r>
      <w:r w:rsidR="00314B44" w:rsidRPr="00314B44">
        <w:rPr>
          <w:noProof/>
          <w:color w:val="0000FF"/>
        </w:rPr>
        <w:t xml:space="preserve"> </w:t>
      </w:r>
      <w:r w:rsidR="00314B44">
        <w:rPr>
          <w:noProof/>
          <w:color w:val="0000FF"/>
        </w:rPr>
        <w:drawing>
          <wp:anchor distT="0" distB="0" distL="114300" distR="114300" simplePos="0" relativeHeight="251669504" behindDoc="0" locked="0" layoutInCell="1" allowOverlap="1" wp14:anchorId="1F7B6ACD" wp14:editId="5CBD0D58">
            <wp:simplePos x="0" y="0"/>
            <wp:positionH relativeFrom="column">
              <wp:posOffset>8206740</wp:posOffset>
            </wp:positionH>
            <wp:positionV relativeFrom="paragraph">
              <wp:posOffset>-720725</wp:posOffset>
            </wp:positionV>
            <wp:extent cx="1699147" cy="1699147"/>
            <wp:effectExtent l="0" t="0" r="0" b="0"/>
            <wp:wrapNone/>
            <wp:docPr id="8" name="irc_mi" descr="https://pbs.twimg.com/profile_images/586199714984550401/NMZO30C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bs.twimg.com/profile_images/586199714984550401/NMZO30C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57" cy="169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9A40AC" w14:textId="77777777" w:rsidR="00390A6C" w:rsidRDefault="00314B44" w:rsidP="00474DBE">
      <w:pPr>
        <w:spacing w:after="0" w:line="100" w:lineRule="atLeast"/>
        <w:rPr>
          <w:rFonts w:eastAsiaTheme="minorHAnsi" w:cs="Arial"/>
          <w:b/>
          <w:sz w:val="28"/>
          <w:szCs w:val="28"/>
          <w:u w:val="single"/>
          <w:lang w:eastAsia="en-US"/>
        </w:rPr>
      </w:pPr>
      <w:r>
        <w:rPr>
          <w:noProof/>
          <w:color w:val="0000FF"/>
        </w:rPr>
        <w:drawing>
          <wp:anchor distT="0" distB="0" distL="114300" distR="114300" simplePos="0" relativeHeight="251681792" behindDoc="0" locked="0" layoutInCell="1" allowOverlap="1" wp14:anchorId="5BB5BEC3" wp14:editId="666417DA">
            <wp:simplePos x="0" y="0"/>
            <wp:positionH relativeFrom="column">
              <wp:posOffset>7949565</wp:posOffset>
            </wp:positionH>
            <wp:positionV relativeFrom="paragraph">
              <wp:posOffset>1247775</wp:posOffset>
            </wp:positionV>
            <wp:extent cx="1698625" cy="1698625"/>
            <wp:effectExtent l="0" t="0" r="0" b="0"/>
            <wp:wrapNone/>
            <wp:docPr id="14" name="irc_mi" descr="https://pbs.twimg.com/profile_images/586199714984550401/NMZO30C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bs.twimg.com/profile_images/586199714984550401/NMZO30C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2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FDD06" w14:textId="77777777" w:rsidR="00390A6C" w:rsidRDefault="00390A6C" w:rsidP="00390A6C">
      <w:pPr>
        <w:pStyle w:val="Sangradetextonormal"/>
        <w:spacing w:line="240" w:lineRule="auto"/>
        <w:ind w:left="1440" w:hanging="873"/>
        <w:jc w:val="center"/>
        <w:rPr>
          <w:rFonts w:cs="Arial"/>
          <w:b/>
          <w:sz w:val="28"/>
          <w:szCs w:val="28"/>
          <w:u w:val="single"/>
        </w:rPr>
      </w:pPr>
      <w:r w:rsidRPr="00C220C5">
        <w:rPr>
          <w:rFonts w:cs="Arial"/>
          <w:b/>
          <w:sz w:val="28"/>
          <w:szCs w:val="28"/>
          <w:u w:val="single"/>
        </w:rPr>
        <w:t>RESEÑA CRONOLOGÍCA DE LA COMISARIA LA PASCANA</w:t>
      </w:r>
    </w:p>
    <w:p w14:paraId="54BF2783" w14:textId="77777777" w:rsidR="00390A6C" w:rsidRPr="00390A6C" w:rsidRDefault="00390A6C" w:rsidP="00390A6C">
      <w:pPr>
        <w:pStyle w:val="Sangradetextonormal"/>
        <w:spacing w:line="240" w:lineRule="auto"/>
        <w:ind w:left="1440" w:hanging="873"/>
        <w:jc w:val="center"/>
        <w:rPr>
          <w:rFonts w:cs="Arial"/>
          <w:b/>
          <w:sz w:val="20"/>
          <w:szCs w:val="20"/>
          <w:u w:val="single"/>
        </w:rPr>
      </w:pPr>
    </w:p>
    <w:p w14:paraId="445BC201" w14:textId="77777777" w:rsidR="00390A6C" w:rsidRPr="00474DBE" w:rsidRDefault="00390A6C" w:rsidP="00390A6C">
      <w:pPr>
        <w:tabs>
          <w:tab w:val="num" w:pos="426"/>
        </w:tabs>
        <w:spacing w:line="240" w:lineRule="auto"/>
        <w:rPr>
          <w:rFonts w:cs="Arial"/>
          <w:b/>
          <w:spacing w:val="20"/>
          <w:sz w:val="24"/>
          <w:szCs w:val="24"/>
          <w:u w:val="single"/>
          <w:lang w:val="es-MX"/>
        </w:rPr>
      </w:pPr>
      <w:r w:rsidRPr="00474DBE">
        <w:rPr>
          <w:rFonts w:cs="Arial"/>
          <w:b/>
          <w:spacing w:val="20"/>
          <w:sz w:val="24"/>
          <w:szCs w:val="24"/>
          <w:u w:val="single"/>
          <w:lang w:val="es-MX"/>
        </w:rPr>
        <w:t>CREACION DE DEPENDENCIA POLICIAL</w:t>
      </w:r>
    </w:p>
    <w:p w14:paraId="0F2E6C0B" w14:textId="77777777" w:rsidR="00390A6C" w:rsidRPr="00474DBE" w:rsidRDefault="00390A6C" w:rsidP="00474DBE">
      <w:pPr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pacing w:val="20"/>
          <w:lang w:val="es-MX"/>
        </w:rPr>
      </w:pPr>
      <w:r w:rsidRPr="00474DBE">
        <w:rPr>
          <w:rFonts w:ascii="Arial" w:hAnsi="Arial" w:cs="Arial"/>
          <w:spacing w:val="20"/>
          <w:lang w:val="es-MX"/>
        </w:rPr>
        <w:t>Mediante RM. S/N-MGP-1965, dada en aquel entonces por el señor Ministro de Gobierno y Policía CAP. De Navío AP. don Miguel ROTALDE ROMAÑA y el Director General de Policía de Investigaciones del Perú Inspector General PIP Javier CAMPOS MONTOYA, se crea la Jefatura Distrital de la PIP de Comas, la misma que dependió funcional y administrativamente de la II  R-PIP, funcionando en sus inicios en el local cedido por la Municipalidad de Comas a la altura del Km. 11 de la Av. Túpac Amaru Comas.</w:t>
      </w:r>
    </w:p>
    <w:p w14:paraId="02F3A702" w14:textId="77777777" w:rsidR="00390A6C" w:rsidRPr="00474DBE" w:rsidRDefault="00390A6C" w:rsidP="00474DBE">
      <w:pPr>
        <w:spacing w:line="240" w:lineRule="auto"/>
        <w:ind w:left="720"/>
        <w:jc w:val="both"/>
        <w:rPr>
          <w:rFonts w:ascii="Arial" w:hAnsi="Arial" w:cs="Arial"/>
          <w:spacing w:val="20"/>
          <w:lang w:val="es-MX"/>
        </w:rPr>
      </w:pPr>
    </w:p>
    <w:p w14:paraId="585AB65E" w14:textId="77777777" w:rsidR="00390A6C" w:rsidRPr="00474DBE" w:rsidRDefault="00390A6C" w:rsidP="00474DBE">
      <w:pPr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 w:rsidRPr="00474DBE">
        <w:rPr>
          <w:rFonts w:ascii="Arial" w:hAnsi="Arial" w:cs="Arial"/>
          <w:spacing w:val="20"/>
          <w:lang w:val="es-MX"/>
        </w:rPr>
        <w:t xml:space="preserve">Posteriormente mediante acta de apertura del libro N° tres de sesiones del consejo Distrital de Comas de Enero de 1967, el señor Alcalde de dicho consejo </w:t>
      </w:r>
      <w:r w:rsidRPr="00474DBE">
        <w:rPr>
          <w:rFonts w:ascii="Arial" w:hAnsi="Arial" w:cs="Arial"/>
        </w:rPr>
        <w:t xml:space="preserve">municipal don </w:t>
      </w:r>
      <w:proofErr w:type="spellStart"/>
      <w:r w:rsidRPr="00474DBE">
        <w:rPr>
          <w:rFonts w:ascii="Arial" w:hAnsi="Arial" w:cs="Arial"/>
        </w:rPr>
        <w:t>Arcemio</w:t>
      </w:r>
      <w:proofErr w:type="spellEnd"/>
      <w:r w:rsidRPr="00474DBE">
        <w:rPr>
          <w:rFonts w:ascii="Arial" w:hAnsi="Arial" w:cs="Arial"/>
        </w:rPr>
        <w:t xml:space="preserve"> GUILLEN ZAVALETA,  otorgó en donación un terreno de </w:t>
      </w:r>
      <w:smartTag w:uri="urn:schemas-microsoft-com:office:smarttags" w:element="metricconverter">
        <w:smartTagPr>
          <w:attr w:name="ProductID" w:val="2,420.10 metros cuadrados"/>
        </w:smartTagPr>
        <w:r w:rsidRPr="00474DBE">
          <w:rPr>
            <w:rFonts w:ascii="Arial" w:hAnsi="Arial" w:cs="Arial"/>
          </w:rPr>
          <w:t>2,420.10 metros cuadrados</w:t>
        </w:r>
      </w:smartTag>
      <w:r w:rsidRPr="00474DBE">
        <w:rPr>
          <w:rFonts w:ascii="Arial" w:hAnsi="Arial" w:cs="Arial"/>
        </w:rPr>
        <w:t xml:space="preserve"> ubicados en la esquina del Jr. Pedro Paulet y José Carlos Mariátegui de la Urbanización la Pascana, para el funcionamiento y construcción del local de la estación PIP de Comas.</w:t>
      </w:r>
    </w:p>
    <w:p w14:paraId="2B13084C" w14:textId="77777777" w:rsidR="00390A6C" w:rsidRPr="00474DBE" w:rsidRDefault="00390A6C" w:rsidP="00474DBE">
      <w:pPr>
        <w:pStyle w:val="Prrafodelista"/>
        <w:rPr>
          <w:rFonts w:ascii="Arial" w:hAnsi="Arial" w:cs="Arial"/>
          <w:sz w:val="22"/>
          <w:szCs w:val="22"/>
        </w:rPr>
      </w:pPr>
    </w:p>
    <w:p w14:paraId="1432156B" w14:textId="77777777" w:rsidR="00390A6C" w:rsidRPr="00474DBE" w:rsidRDefault="00390A6C" w:rsidP="00474DBE">
      <w:pPr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  <w:spacing w:val="20"/>
          <w:lang w:val="es-MX"/>
        </w:rPr>
      </w:pPr>
      <w:r w:rsidRPr="00474DBE">
        <w:rPr>
          <w:rFonts w:ascii="Arial" w:hAnsi="Arial" w:cs="Arial"/>
        </w:rPr>
        <w:t>En el año</w:t>
      </w:r>
      <w:r w:rsidRPr="00474DBE">
        <w:rPr>
          <w:rFonts w:ascii="Arial" w:hAnsi="Arial" w:cs="Arial"/>
          <w:spacing w:val="20"/>
          <w:lang w:val="es-MX"/>
        </w:rPr>
        <w:t xml:space="preserve"> de 1972 fue inaugurado el complejo Policial de dos Plantas de material noble, actual local Policial de la Comisaría la Pascana.</w:t>
      </w:r>
    </w:p>
    <w:p w14:paraId="606C5A20" w14:textId="77777777" w:rsidR="00390A6C" w:rsidRPr="00474DBE" w:rsidRDefault="00390A6C" w:rsidP="00474DBE">
      <w:pPr>
        <w:spacing w:line="240" w:lineRule="auto"/>
        <w:ind w:left="720"/>
        <w:jc w:val="both"/>
        <w:rPr>
          <w:rFonts w:ascii="Arial" w:hAnsi="Arial" w:cs="Arial"/>
          <w:spacing w:val="20"/>
          <w:lang w:val="es-MX"/>
        </w:rPr>
      </w:pPr>
      <w:r w:rsidRPr="00474DBE">
        <w:rPr>
          <w:rFonts w:ascii="Arial" w:hAnsi="Arial" w:cs="Arial"/>
          <w:spacing w:val="20"/>
          <w:lang w:val="es-MX"/>
        </w:rPr>
        <w:t xml:space="preserve">Durante el Año 1993, mediante el Memo Nro.225-JAP-ICCC, del 31JUL93, se </w:t>
      </w:r>
      <w:r w:rsidR="0004775E" w:rsidRPr="00474DBE">
        <w:rPr>
          <w:rFonts w:ascii="Arial" w:hAnsi="Arial" w:cs="Arial"/>
          <w:spacing w:val="20"/>
          <w:lang w:val="es-MX"/>
        </w:rPr>
        <w:t>instaló</w:t>
      </w:r>
      <w:r w:rsidRPr="00474DBE">
        <w:rPr>
          <w:rFonts w:ascii="Arial" w:hAnsi="Arial" w:cs="Arial"/>
          <w:spacing w:val="20"/>
          <w:lang w:val="es-MX"/>
        </w:rPr>
        <w:t xml:space="preserve"> la Comisaría PNP. La Pascana categoría Tipo “A”, perteneciente a la EX – Estación PT-Comas, actualmente en el año 2001 dependiente de la JPMN-02-ICCC.</w:t>
      </w:r>
    </w:p>
    <w:p w14:paraId="37CA5691" w14:textId="77777777" w:rsidR="00390A6C" w:rsidRPr="00474DBE" w:rsidRDefault="00390A6C" w:rsidP="00474DBE">
      <w:pPr>
        <w:pStyle w:val="Prrafodelista"/>
        <w:rPr>
          <w:rFonts w:ascii="Arial" w:hAnsi="Arial" w:cs="Arial"/>
          <w:spacing w:val="20"/>
          <w:sz w:val="22"/>
          <w:szCs w:val="22"/>
          <w:lang w:val="es-MX"/>
        </w:rPr>
      </w:pPr>
    </w:p>
    <w:p w14:paraId="6867C374" w14:textId="77777777" w:rsidR="00390A6C" w:rsidRPr="00474DBE" w:rsidRDefault="00390A6C" w:rsidP="00474DBE">
      <w:pPr>
        <w:numPr>
          <w:ilvl w:val="0"/>
          <w:numId w:val="7"/>
        </w:numPr>
        <w:spacing w:after="0" w:line="240" w:lineRule="auto"/>
        <w:jc w:val="both"/>
        <w:rPr>
          <w:rFonts w:ascii="Arial" w:hAnsi="Arial" w:cs="Arial"/>
        </w:rPr>
      </w:pPr>
      <w:r w:rsidRPr="00474DBE">
        <w:rPr>
          <w:rFonts w:ascii="Arial" w:hAnsi="Arial" w:cs="Arial"/>
          <w:spacing w:val="20"/>
          <w:lang w:val="es-MX"/>
        </w:rPr>
        <w:t>De conformidad a la</w:t>
      </w:r>
      <w:r w:rsidRPr="00474DBE">
        <w:rPr>
          <w:rFonts w:ascii="Arial" w:hAnsi="Arial" w:cs="Arial"/>
        </w:rPr>
        <w:t xml:space="preserve"> Resolución Ministerial Nro.1091-2003-IN/PNP, del 30JUN2003</w:t>
      </w:r>
      <w:r w:rsidRPr="00474DBE">
        <w:rPr>
          <w:rFonts w:ascii="Arial" w:hAnsi="Arial" w:cs="Arial"/>
          <w:i/>
        </w:rPr>
        <w:t>,</w:t>
      </w:r>
      <w:r w:rsidRPr="00474DBE">
        <w:rPr>
          <w:rFonts w:ascii="Arial" w:hAnsi="Arial" w:cs="Arial"/>
        </w:rPr>
        <w:t xml:space="preserve"> se aprueba el Manual de Organización y Funciones para las Comisarías Policiales documento que norma la  nueva estructura orgánica y las funciones básicas de la Policía Nacional, funcionando en la actualidad la Comisaría PNP. La Pascana, con categoría Tipo “B” de conformidad al Organigrama de la VII-DIRTEPOL-LIMA.</w:t>
      </w:r>
    </w:p>
    <w:p w14:paraId="6FC21D9E" w14:textId="77777777" w:rsidR="00390A6C" w:rsidRPr="00474DBE" w:rsidRDefault="00474DBE" w:rsidP="00474DBE">
      <w:pPr>
        <w:spacing w:after="0" w:line="240" w:lineRule="auto"/>
        <w:jc w:val="both"/>
        <w:rPr>
          <w:rFonts w:ascii="Arial" w:hAnsi="Arial" w:cs="Arial"/>
        </w:rPr>
      </w:pPr>
      <w:r w:rsidRPr="00474DBE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28F3FE4F" wp14:editId="336FD6B2">
            <wp:simplePos x="0" y="0"/>
            <wp:positionH relativeFrom="column">
              <wp:posOffset>1332865</wp:posOffset>
            </wp:positionH>
            <wp:positionV relativeFrom="paragraph">
              <wp:posOffset>76200</wp:posOffset>
            </wp:positionV>
            <wp:extent cx="3371850" cy="2621363"/>
            <wp:effectExtent l="0" t="0" r="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2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F7267F" w14:textId="77777777" w:rsidR="00390A6C" w:rsidRPr="00474DBE" w:rsidRDefault="00390A6C" w:rsidP="00474DBE">
      <w:pPr>
        <w:spacing w:after="0" w:line="240" w:lineRule="auto"/>
        <w:jc w:val="both"/>
        <w:rPr>
          <w:rFonts w:ascii="Arial" w:hAnsi="Arial" w:cs="Arial"/>
        </w:rPr>
      </w:pPr>
    </w:p>
    <w:p w14:paraId="188C7F6D" w14:textId="77777777" w:rsidR="00390A6C" w:rsidRPr="00474DBE" w:rsidRDefault="00390A6C" w:rsidP="00474DBE">
      <w:pPr>
        <w:pStyle w:val="Sangra2detindependiente"/>
        <w:tabs>
          <w:tab w:val="left" w:pos="567"/>
          <w:tab w:val="left" w:pos="3480"/>
          <w:tab w:val="left" w:pos="4320"/>
          <w:tab w:val="left" w:pos="4560"/>
        </w:tabs>
        <w:ind w:left="2127" w:hanging="2127"/>
        <w:rPr>
          <w:rFonts w:ascii="Arial" w:eastAsia="MS Mincho" w:hAnsi="Arial" w:cs="Arial"/>
          <w:sz w:val="22"/>
          <w:szCs w:val="22"/>
        </w:rPr>
      </w:pPr>
    </w:p>
    <w:p w14:paraId="61012F4B" w14:textId="77777777" w:rsidR="00722F18" w:rsidRPr="00474DBE" w:rsidRDefault="00722F18" w:rsidP="00474DBE">
      <w:pPr>
        <w:pStyle w:val="Ttulo"/>
        <w:jc w:val="left"/>
        <w:rPr>
          <w:rFonts w:ascii="Arial" w:eastAsia="MS Mincho" w:hAnsi="Arial" w:cs="Arial"/>
          <w:spacing w:val="10"/>
          <w:sz w:val="22"/>
          <w:szCs w:val="22"/>
          <w:lang w:val="es-PE" w:eastAsia="es-PE"/>
        </w:rPr>
      </w:pPr>
    </w:p>
    <w:p w14:paraId="05804104" w14:textId="77777777" w:rsidR="00722F18" w:rsidRPr="00474DBE" w:rsidRDefault="00722F18" w:rsidP="00474DBE">
      <w:pPr>
        <w:pStyle w:val="Ttulo"/>
        <w:jc w:val="left"/>
        <w:rPr>
          <w:rFonts w:ascii="Arial" w:hAnsi="Arial" w:cs="Arial"/>
          <w:sz w:val="22"/>
          <w:szCs w:val="22"/>
        </w:rPr>
      </w:pPr>
    </w:p>
    <w:p w14:paraId="244AF818" w14:textId="77777777" w:rsidR="00390A6C" w:rsidRPr="00474DBE" w:rsidRDefault="00390A6C" w:rsidP="00474DBE">
      <w:pPr>
        <w:spacing w:after="0" w:line="240" w:lineRule="auto"/>
        <w:jc w:val="center"/>
        <w:rPr>
          <w:rFonts w:ascii="Arial" w:eastAsiaTheme="minorHAnsi" w:hAnsi="Arial" w:cs="Arial"/>
          <w:b/>
          <w:u w:val="single"/>
          <w:lang w:eastAsia="en-US"/>
        </w:rPr>
      </w:pPr>
    </w:p>
    <w:p w14:paraId="6B1C68B0" w14:textId="77777777" w:rsidR="00474DBE" w:rsidRDefault="00474DBE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b/>
          <w:u w:val="single"/>
          <w:lang w:eastAsia="en-US"/>
        </w:rPr>
      </w:pPr>
    </w:p>
    <w:p w14:paraId="3BE91C14" w14:textId="77777777" w:rsidR="00474DBE" w:rsidRDefault="00474DBE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b/>
          <w:u w:val="single"/>
          <w:lang w:eastAsia="en-US"/>
        </w:rPr>
      </w:pPr>
    </w:p>
    <w:p w14:paraId="78E6F3B8" w14:textId="77777777" w:rsidR="00474DBE" w:rsidRDefault="00474DBE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b/>
          <w:u w:val="single"/>
          <w:lang w:eastAsia="en-US"/>
        </w:rPr>
      </w:pPr>
    </w:p>
    <w:p w14:paraId="4F20CC7C" w14:textId="77777777" w:rsidR="00474DBE" w:rsidRDefault="00474DBE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b/>
          <w:u w:val="single"/>
          <w:lang w:eastAsia="en-US"/>
        </w:rPr>
      </w:pPr>
    </w:p>
    <w:p w14:paraId="38518797" w14:textId="77777777" w:rsidR="00474DBE" w:rsidRDefault="00474DBE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b/>
          <w:u w:val="single"/>
          <w:lang w:eastAsia="en-US"/>
        </w:rPr>
      </w:pPr>
    </w:p>
    <w:p w14:paraId="2ACB7DD4" w14:textId="77777777" w:rsidR="00474DBE" w:rsidRDefault="00314B44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b/>
          <w:u w:val="single"/>
          <w:lang w:eastAsia="en-US"/>
        </w:rPr>
      </w:pPr>
      <w:r>
        <w:rPr>
          <w:noProof/>
          <w:color w:val="0000FF"/>
        </w:rPr>
        <w:drawing>
          <wp:anchor distT="0" distB="0" distL="114300" distR="114300" simplePos="0" relativeHeight="251673600" behindDoc="0" locked="0" layoutInCell="1" allowOverlap="1" wp14:anchorId="648C34C4" wp14:editId="71D135B1">
            <wp:simplePos x="0" y="0"/>
            <wp:positionH relativeFrom="column">
              <wp:posOffset>8511540</wp:posOffset>
            </wp:positionH>
            <wp:positionV relativeFrom="paragraph">
              <wp:posOffset>-8528050</wp:posOffset>
            </wp:positionV>
            <wp:extent cx="1699147" cy="1699147"/>
            <wp:effectExtent l="0" t="0" r="0" b="0"/>
            <wp:wrapNone/>
            <wp:docPr id="10" name="irc_mi" descr="https://pbs.twimg.com/profile_images/586199714984550401/NMZO30CR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s://pbs.twimg.com/profile_images/586199714984550401/NMZO30CR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757" cy="169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FCEA" w14:textId="77777777" w:rsidR="00390A6C" w:rsidRPr="00474DBE" w:rsidRDefault="00390A6C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b/>
          <w:u w:val="single"/>
          <w:lang w:eastAsia="en-US"/>
        </w:rPr>
      </w:pPr>
      <w:r w:rsidRPr="00474DBE">
        <w:rPr>
          <w:rFonts w:ascii="Arial" w:eastAsiaTheme="minorHAnsi" w:hAnsi="Arial" w:cs="Arial"/>
          <w:b/>
          <w:u w:val="single"/>
          <w:lang w:eastAsia="en-US"/>
        </w:rPr>
        <w:lastRenderedPageBreak/>
        <w:t>UBICACIÓN</w:t>
      </w:r>
    </w:p>
    <w:p w14:paraId="3041811D" w14:textId="77777777" w:rsidR="00390A6C" w:rsidRPr="00474DBE" w:rsidRDefault="00390A6C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lang w:eastAsia="en-US"/>
        </w:rPr>
      </w:pPr>
      <w:r w:rsidRPr="00474DBE">
        <w:rPr>
          <w:rFonts w:ascii="Arial" w:eastAsiaTheme="minorHAnsi" w:hAnsi="Arial" w:cs="Arial"/>
          <w:lang w:eastAsia="en-US"/>
        </w:rPr>
        <w:t xml:space="preserve">            Departamento de LIMA</w:t>
      </w:r>
    </w:p>
    <w:p w14:paraId="5C0302C9" w14:textId="77777777" w:rsidR="00390A6C" w:rsidRPr="00474DBE" w:rsidRDefault="00390A6C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lang w:eastAsia="en-US"/>
        </w:rPr>
      </w:pPr>
      <w:r w:rsidRPr="00474DBE">
        <w:rPr>
          <w:rFonts w:ascii="Arial" w:eastAsiaTheme="minorHAnsi" w:hAnsi="Arial" w:cs="Arial"/>
          <w:lang w:eastAsia="en-US"/>
        </w:rPr>
        <w:t xml:space="preserve">            Provincia de LIMA</w:t>
      </w:r>
    </w:p>
    <w:p w14:paraId="7A8EBD45" w14:textId="77777777" w:rsidR="00390A6C" w:rsidRPr="00474DBE" w:rsidRDefault="00390A6C" w:rsidP="00474DBE">
      <w:pPr>
        <w:tabs>
          <w:tab w:val="left" w:pos="1701"/>
        </w:tabs>
        <w:spacing w:after="0" w:line="240" w:lineRule="auto"/>
        <w:jc w:val="both"/>
        <w:rPr>
          <w:rFonts w:ascii="Arial" w:eastAsiaTheme="minorHAnsi" w:hAnsi="Arial" w:cs="Arial"/>
          <w:lang w:eastAsia="en-US"/>
        </w:rPr>
      </w:pPr>
      <w:r w:rsidRPr="00474DBE">
        <w:rPr>
          <w:rFonts w:ascii="Arial" w:eastAsiaTheme="minorHAnsi" w:hAnsi="Arial" w:cs="Arial"/>
          <w:b/>
          <w:lang w:eastAsia="en-US"/>
        </w:rPr>
        <w:t xml:space="preserve">            </w:t>
      </w:r>
      <w:r w:rsidRPr="00474DBE">
        <w:rPr>
          <w:rFonts w:ascii="Arial" w:eastAsiaTheme="minorHAnsi" w:hAnsi="Arial" w:cs="Arial"/>
          <w:lang w:eastAsia="en-US"/>
        </w:rPr>
        <w:t>Distrito de COMAS</w:t>
      </w:r>
    </w:p>
    <w:p w14:paraId="5100019E" w14:textId="77777777" w:rsidR="00390A6C" w:rsidRPr="00474DBE" w:rsidRDefault="00390A6C" w:rsidP="00474DBE">
      <w:pPr>
        <w:tabs>
          <w:tab w:val="left" w:pos="1701"/>
        </w:tabs>
        <w:spacing w:after="0" w:line="240" w:lineRule="auto"/>
        <w:ind w:left="709" w:hanging="709"/>
        <w:jc w:val="both"/>
        <w:rPr>
          <w:rFonts w:ascii="Arial" w:eastAsiaTheme="minorHAnsi" w:hAnsi="Arial" w:cs="Arial"/>
          <w:lang w:eastAsia="en-US"/>
        </w:rPr>
      </w:pPr>
      <w:r w:rsidRPr="00474DBE">
        <w:rPr>
          <w:rFonts w:ascii="Arial" w:eastAsiaTheme="minorHAnsi" w:hAnsi="Arial" w:cs="Arial"/>
          <w:lang w:eastAsia="en-US"/>
        </w:rPr>
        <w:t xml:space="preserve">           Esquina del Jr.  JOSE CARLOS MARIATEGUI con Jr. PEDRO PAULET Urbanización la pascana COMAS.</w:t>
      </w:r>
    </w:p>
    <w:p w14:paraId="084AE67D" w14:textId="77777777" w:rsidR="00390A6C" w:rsidRPr="00474DBE" w:rsidRDefault="00390A6C" w:rsidP="00474DBE">
      <w:pPr>
        <w:tabs>
          <w:tab w:val="left" w:pos="1701"/>
        </w:tabs>
        <w:spacing w:after="0" w:line="240" w:lineRule="auto"/>
        <w:ind w:left="2268" w:hanging="2268"/>
        <w:jc w:val="both"/>
        <w:rPr>
          <w:rFonts w:ascii="Arial" w:eastAsiaTheme="minorHAnsi" w:hAnsi="Arial" w:cs="Arial"/>
          <w:lang w:eastAsia="en-US"/>
        </w:rPr>
      </w:pPr>
    </w:p>
    <w:p w14:paraId="3C7905F4" w14:textId="77777777" w:rsidR="00390A6C" w:rsidRPr="00474DBE" w:rsidRDefault="00390A6C" w:rsidP="00474DBE">
      <w:pPr>
        <w:tabs>
          <w:tab w:val="left" w:pos="1701"/>
        </w:tabs>
        <w:spacing w:after="0" w:line="240" w:lineRule="auto"/>
        <w:ind w:left="2268" w:hanging="2268"/>
        <w:jc w:val="both"/>
        <w:rPr>
          <w:rFonts w:ascii="Arial" w:eastAsiaTheme="minorHAnsi" w:hAnsi="Arial" w:cs="Arial"/>
          <w:lang w:eastAsia="en-US"/>
        </w:rPr>
      </w:pPr>
      <w:r w:rsidRPr="00474DBE">
        <w:rPr>
          <w:rFonts w:ascii="Arial" w:eastAsiaTheme="minorHAnsi" w:hAnsi="Arial" w:cs="Arial"/>
          <w:b/>
          <w:lang w:eastAsia="en-US"/>
        </w:rPr>
        <w:t>Teléfonos</w:t>
      </w:r>
      <w:r w:rsidRPr="00474DBE">
        <w:rPr>
          <w:rFonts w:ascii="Arial" w:eastAsiaTheme="minorHAnsi" w:hAnsi="Arial" w:cs="Arial"/>
          <w:lang w:eastAsia="en-US"/>
        </w:rPr>
        <w:tab/>
        <w:t>:</w:t>
      </w:r>
      <w:r w:rsidRPr="00474DBE">
        <w:rPr>
          <w:rFonts w:ascii="Arial" w:eastAsiaTheme="minorHAnsi" w:hAnsi="Arial" w:cs="Arial"/>
          <w:lang w:eastAsia="en-US"/>
        </w:rPr>
        <w:tab/>
        <w:t>541 4899 - 541 4891 - 541 4904</w:t>
      </w:r>
    </w:p>
    <w:p w14:paraId="09E6327E" w14:textId="77777777" w:rsidR="00E03DED" w:rsidRPr="00474DBE" w:rsidRDefault="00E03DED" w:rsidP="00474DBE">
      <w:pPr>
        <w:spacing w:after="0" w:line="240" w:lineRule="auto"/>
        <w:jc w:val="center"/>
        <w:rPr>
          <w:rFonts w:ascii="Arial" w:eastAsiaTheme="minorHAnsi" w:hAnsi="Arial" w:cs="Arial"/>
          <w:b/>
          <w:u w:val="single"/>
          <w:lang w:eastAsia="en-US"/>
        </w:rPr>
      </w:pPr>
    </w:p>
    <w:p w14:paraId="5F2BBEDF" w14:textId="77777777" w:rsidR="00B43402" w:rsidRPr="00474DBE" w:rsidRDefault="00B43402" w:rsidP="00474DBE">
      <w:pPr>
        <w:tabs>
          <w:tab w:val="left" w:pos="851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right" w:pos="9014"/>
        </w:tabs>
        <w:spacing w:after="0" w:line="240" w:lineRule="auto"/>
        <w:contextualSpacing/>
        <w:jc w:val="both"/>
        <w:rPr>
          <w:rFonts w:ascii="Arial" w:eastAsia="Calibri" w:hAnsi="Arial" w:cs="Arial"/>
          <w:b/>
          <w:u w:val="single"/>
        </w:rPr>
      </w:pPr>
      <w:r w:rsidRPr="00474DBE">
        <w:rPr>
          <w:rFonts w:ascii="Arial" w:eastAsia="Calibri" w:hAnsi="Arial" w:cs="Arial"/>
          <w:b/>
          <w:u w:val="single"/>
        </w:rPr>
        <w:t>AREA GEOGRAFICA</w:t>
      </w:r>
    </w:p>
    <w:p w14:paraId="2C466C92" w14:textId="77777777" w:rsidR="00474DBE" w:rsidRPr="00474DBE" w:rsidRDefault="00474DBE" w:rsidP="00474DBE">
      <w:pPr>
        <w:tabs>
          <w:tab w:val="left" w:pos="851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right" w:pos="9014"/>
        </w:tabs>
        <w:spacing w:after="0" w:line="240" w:lineRule="auto"/>
        <w:contextualSpacing/>
        <w:jc w:val="both"/>
        <w:rPr>
          <w:rFonts w:ascii="Arial" w:eastAsia="Calibri" w:hAnsi="Arial" w:cs="Arial"/>
          <w:u w:val="single"/>
        </w:rPr>
      </w:pPr>
    </w:p>
    <w:p w14:paraId="24BFE4AC" w14:textId="77777777" w:rsidR="00B43402" w:rsidRPr="00474DBE" w:rsidRDefault="00B43402" w:rsidP="00474DBE">
      <w:pPr>
        <w:tabs>
          <w:tab w:val="left" w:pos="1701"/>
        </w:tabs>
        <w:spacing w:after="0" w:line="240" w:lineRule="auto"/>
        <w:ind w:left="709"/>
        <w:jc w:val="both"/>
        <w:rPr>
          <w:rFonts w:ascii="Arial" w:eastAsia="Times New Roman" w:hAnsi="Arial" w:cs="Arial"/>
          <w:lang w:eastAsia="es-ES"/>
        </w:rPr>
      </w:pPr>
      <w:r w:rsidRPr="00474DBE">
        <w:rPr>
          <w:rFonts w:ascii="Arial" w:eastAsia="Times New Roman" w:hAnsi="Arial" w:cs="Arial"/>
          <w:lang w:eastAsia="es-ES"/>
        </w:rPr>
        <w:t>La jurisdicción de la Comisaría PNP. La Pascana cuenta con un área de 8 Km2 aproximadamente,  estando conformada en un 80% por AA.HH., ocupando la mayoría  la margen derecha de la Av. Túpac Amaru, (De Sur a Norte) ubicadas en las faldas de los cerros, constituyendo el 20% restante en urbanizaciones a la margen izquierdo de la Av. Túpac – Amaru</w:t>
      </w:r>
    </w:p>
    <w:p w14:paraId="70B466D5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lang w:eastAsia="es-ES"/>
        </w:rPr>
      </w:pPr>
    </w:p>
    <w:p w14:paraId="53D9FD1A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u w:val="single"/>
          <w:lang w:eastAsia="es-ES"/>
        </w:rPr>
      </w:pPr>
      <w:r w:rsidRPr="00474DBE">
        <w:rPr>
          <w:rFonts w:ascii="Arial" w:eastAsia="Times New Roman" w:hAnsi="Arial" w:cs="Arial"/>
          <w:b/>
          <w:u w:val="single"/>
          <w:lang w:eastAsia="es-ES"/>
        </w:rPr>
        <w:t>INFRAESTRUCTURA</w:t>
      </w:r>
    </w:p>
    <w:p w14:paraId="6CCFB4DF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</w:p>
    <w:p w14:paraId="775AB476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 xml:space="preserve">PREDIO INDEPENDIENTE 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="00DE13D3" w:rsidRPr="00474DBE">
        <w:rPr>
          <w:rFonts w:ascii="Arial" w:eastAsia="Times New Roman" w:hAnsi="Arial" w:cs="Arial"/>
          <w:b/>
          <w:lang w:eastAsia="es-ES"/>
        </w:rPr>
        <w:t>“</w:t>
      </w:r>
      <w:r w:rsidRPr="00474DBE">
        <w:rPr>
          <w:rFonts w:ascii="Arial" w:eastAsia="Times New Roman" w:hAnsi="Arial" w:cs="Arial"/>
          <w:b/>
          <w:lang w:eastAsia="es-ES"/>
        </w:rPr>
        <w:t>COMISARIA LA PASCANA</w:t>
      </w:r>
      <w:r w:rsidR="00DE13D3" w:rsidRPr="00474DBE">
        <w:rPr>
          <w:rFonts w:ascii="Arial" w:eastAsia="Times New Roman" w:hAnsi="Arial" w:cs="Arial"/>
          <w:b/>
          <w:lang w:eastAsia="es-ES"/>
        </w:rPr>
        <w:t>”</w:t>
      </w:r>
    </w:p>
    <w:p w14:paraId="6DCA10F8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 xml:space="preserve">AREA TOTAL DE TERRENO </w:t>
      </w:r>
      <w:r w:rsidRPr="00474DBE">
        <w:rPr>
          <w:rFonts w:ascii="Arial" w:eastAsia="Times New Roman" w:hAnsi="Arial" w:cs="Arial"/>
          <w:b/>
          <w:lang w:eastAsia="es-ES"/>
        </w:rPr>
        <w:tab/>
        <w:t>2,420.10 m2</w:t>
      </w:r>
    </w:p>
    <w:p w14:paraId="7BF9EEE7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ÁREA CONSTRUIDA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  <w:t>1,083.62 m2</w:t>
      </w:r>
    </w:p>
    <w:p w14:paraId="3E4F1B04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ÁREA LIBRE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>1,336.48 m2</w:t>
      </w:r>
    </w:p>
    <w:p w14:paraId="7BCC2F1B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</w:p>
    <w:p w14:paraId="63382A06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u w:val="single"/>
          <w:lang w:eastAsia="es-ES"/>
        </w:rPr>
      </w:pPr>
      <w:r w:rsidRPr="00474DBE">
        <w:rPr>
          <w:rFonts w:ascii="Arial" w:eastAsia="Times New Roman" w:hAnsi="Arial" w:cs="Arial"/>
          <w:b/>
          <w:u w:val="single"/>
          <w:lang w:eastAsia="es-ES"/>
        </w:rPr>
        <w:t>SITUACIÓN LEGAL</w:t>
      </w:r>
    </w:p>
    <w:p w14:paraId="7CB114E6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</w:p>
    <w:p w14:paraId="307BAAE6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 xml:space="preserve">PROPIETARIO 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 xml:space="preserve">EL ESTADO PERUANO </w:t>
      </w:r>
    </w:p>
    <w:p w14:paraId="13581066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 xml:space="preserve">OCUPANTE 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 xml:space="preserve">MINISTERIO DEL INTERIOR </w:t>
      </w:r>
    </w:p>
    <w:p w14:paraId="3479E08A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USO GENERICO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  <w:t>DEPENDENCIA POLICIAL “COMISARIA LA PASCANA”</w:t>
      </w:r>
    </w:p>
    <w:p w14:paraId="42A7CC8C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</w:p>
    <w:p w14:paraId="3A5EFC76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 xml:space="preserve">SISTEMA DE INFORMACION NACIONAL DE BIENES DE PROPIEDAD DEL ESTADO </w:t>
      </w:r>
    </w:p>
    <w:p w14:paraId="69082065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OFICINA REGISTRAL LIMA</w:t>
      </w:r>
    </w:p>
    <w:p w14:paraId="77CFA13F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AREA (m2) 2,420.10</w:t>
      </w:r>
      <w:r w:rsidR="00BB6B1D" w:rsidRPr="00474DBE">
        <w:rPr>
          <w:rFonts w:ascii="Arial" w:eastAsia="Times New Roman" w:hAnsi="Arial" w:cs="Arial"/>
          <w:b/>
          <w:lang w:eastAsia="es-ES"/>
        </w:rPr>
        <w:tab/>
      </w:r>
      <w:r w:rsidR="00BB6B1D"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="00BB6B1D" w:rsidRPr="00474DBE">
        <w:rPr>
          <w:rFonts w:ascii="Arial" w:eastAsia="Times New Roman" w:hAnsi="Arial" w:cs="Arial"/>
          <w:b/>
          <w:lang w:eastAsia="es-ES"/>
        </w:rPr>
        <w:t>Fecha 06/08/1965</w:t>
      </w:r>
    </w:p>
    <w:p w14:paraId="7369F6EE" w14:textId="77777777" w:rsidR="00DE13D3" w:rsidRPr="00474DBE" w:rsidRDefault="00DE13D3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DATOS REGISTRALES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  <w:t>Tomo  1369</w:t>
      </w:r>
      <w:r w:rsidRPr="00474DBE">
        <w:rPr>
          <w:rFonts w:ascii="Arial" w:eastAsia="Times New Roman" w:hAnsi="Arial" w:cs="Arial"/>
          <w:b/>
          <w:lang w:eastAsia="es-ES"/>
        </w:rPr>
        <w:tab/>
        <w:t>fojas 373</w:t>
      </w:r>
      <w:r w:rsidRPr="00474DBE">
        <w:rPr>
          <w:rFonts w:ascii="Arial" w:eastAsia="Times New Roman" w:hAnsi="Arial" w:cs="Arial"/>
          <w:b/>
          <w:lang w:eastAsia="es-ES"/>
        </w:rPr>
        <w:tab/>
        <w:t>ASIENTO 1</w:t>
      </w:r>
    </w:p>
    <w:p w14:paraId="4332EAD8" w14:textId="77777777" w:rsidR="00BB6B1D" w:rsidRPr="00474DBE" w:rsidRDefault="00BB6B1D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PARTIDA ELECTRONICA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>46310586</w:t>
      </w:r>
    </w:p>
    <w:p w14:paraId="136826FB" w14:textId="77777777" w:rsidR="00BB6B1D" w:rsidRPr="00474DBE" w:rsidRDefault="00BB6B1D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 xml:space="preserve">APROBADA POR 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  <w:t>RESOLUCION MINISTERIAL  N° 855-F   de Fecha  17/11/1964</w:t>
      </w:r>
    </w:p>
    <w:p w14:paraId="1DAC1BBD" w14:textId="77777777" w:rsidR="00BB6B1D" w:rsidRPr="00474DBE" w:rsidRDefault="00BB6B1D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MEDIANTE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  <w:t>ESCRITURA PUBL</w:t>
      </w:r>
      <w:r w:rsidR="00D6275F">
        <w:rPr>
          <w:rFonts w:ascii="Arial" w:eastAsia="Times New Roman" w:hAnsi="Arial" w:cs="Arial"/>
          <w:b/>
          <w:lang w:eastAsia="es-ES"/>
        </w:rPr>
        <w:t>.</w:t>
      </w:r>
      <w:r w:rsidRPr="00474DBE">
        <w:rPr>
          <w:rFonts w:ascii="Arial" w:eastAsia="Times New Roman" w:hAnsi="Arial" w:cs="Arial"/>
          <w:b/>
          <w:lang w:eastAsia="es-ES"/>
        </w:rPr>
        <w:t xml:space="preserve"> N°  S/N    de fecha   20/05/1965  </w:t>
      </w:r>
    </w:p>
    <w:p w14:paraId="6EB0F01C" w14:textId="77777777" w:rsidR="000B34A4" w:rsidRPr="00474DBE" w:rsidRDefault="00BB6B1D" w:rsidP="00474DBE">
      <w:pPr>
        <w:tabs>
          <w:tab w:val="left" w:pos="1701"/>
        </w:tabs>
        <w:spacing w:after="0" w:line="240" w:lineRule="auto"/>
        <w:ind w:left="3540" w:hanging="3540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OTORGADO</w:t>
      </w:r>
      <w:r w:rsidRPr="00474DBE">
        <w:rPr>
          <w:rFonts w:ascii="Arial" w:eastAsia="Times New Roman" w:hAnsi="Arial" w:cs="Arial"/>
          <w:lang w:eastAsia="es-ES"/>
        </w:rPr>
        <w:tab/>
      </w:r>
      <w:r w:rsidRPr="00474DBE">
        <w:rPr>
          <w:rFonts w:ascii="Arial" w:eastAsia="Times New Roman" w:hAnsi="Arial" w:cs="Arial"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>COMPANIA URBANIZADORA LA POBLANA S.A. INVERSIONES ORBEFA SA.</w:t>
      </w:r>
    </w:p>
    <w:p w14:paraId="14F842D5" w14:textId="77777777" w:rsidR="00BB6B1D" w:rsidRPr="00474DBE" w:rsidRDefault="00BB6B1D" w:rsidP="00474DBE">
      <w:pPr>
        <w:tabs>
          <w:tab w:val="left" w:pos="1701"/>
        </w:tabs>
        <w:spacing w:after="0" w:line="240" w:lineRule="auto"/>
        <w:ind w:left="2835" w:hanging="2835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>A FAVOR</w:t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>ESTADO PERUANO</w:t>
      </w:r>
    </w:p>
    <w:p w14:paraId="1328A525" w14:textId="77777777" w:rsidR="0050593D" w:rsidRPr="00474DBE" w:rsidRDefault="0050593D" w:rsidP="00474DBE">
      <w:pPr>
        <w:tabs>
          <w:tab w:val="left" w:pos="1701"/>
        </w:tabs>
        <w:spacing w:after="0" w:line="240" w:lineRule="auto"/>
        <w:ind w:left="2835" w:hanging="2835"/>
        <w:jc w:val="both"/>
        <w:rPr>
          <w:rFonts w:ascii="Arial" w:eastAsia="Times New Roman" w:hAnsi="Arial" w:cs="Arial"/>
          <w:b/>
          <w:lang w:eastAsia="es-ES"/>
        </w:rPr>
      </w:pPr>
      <w:r w:rsidRPr="00474DBE">
        <w:rPr>
          <w:rFonts w:ascii="Arial" w:eastAsia="Times New Roman" w:hAnsi="Arial" w:cs="Arial"/>
          <w:b/>
          <w:lang w:eastAsia="es-ES"/>
        </w:rPr>
        <w:t xml:space="preserve">INSCRITO EN : </w:t>
      </w:r>
      <w:r w:rsid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="00474DBE">
        <w:rPr>
          <w:rFonts w:ascii="Arial" w:eastAsia="Times New Roman" w:hAnsi="Arial" w:cs="Arial"/>
          <w:b/>
          <w:lang w:eastAsia="es-ES"/>
        </w:rPr>
        <w:tab/>
      </w:r>
      <w:r w:rsidRPr="00474DBE">
        <w:rPr>
          <w:rFonts w:ascii="Arial" w:eastAsia="Times New Roman" w:hAnsi="Arial" w:cs="Arial"/>
          <w:b/>
          <w:lang w:eastAsia="es-ES"/>
        </w:rPr>
        <w:t>OFICINA REGISTRAL LIMA.</w:t>
      </w:r>
    </w:p>
    <w:p w14:paraId="19544606" w14:textId="77777777" w:rsidR="00D70A00" w:rsidRPr="00474DBE" w:rsidRDefault="00D70A00" w:rsidP="00474DBE">
      <w:pPr>
        <w:tabs>
          <w:tab w:val="left" w:pos="1701"/>
        </w:tabs>
        <w:spacing w:after="0" w:line="240" w:lineRule="auto"/>
        <w:ind w:left="2835" w:hanging="2835"/>
        <w:jc w:val="both"/>
        <w:rPr>
          <w:rFonts w:ascii="Arial" w:eastAsia="Times New Roman" w:hAnsi="Arial" w:cs="Arial"/>
          <w:b/>
          <w:lang w:eastAsia="es-ES"/>
        </w:rPr>
      </w:pPr>
    </w:p>
    <w:p w14:paraId="510F15E4" w14:textId="77777777" w:rsidR="00D70A00" w:rsidRPr="00474DBE" w:rsidRDefault="00D70A00" w:rsidP="00474DBE">
      <w:pPr>
        <w:pStyle w:val="Sangra2detindependiente"/>
        <w:tabs>
          <w:tab w:val="left" w:pos="567"/>
          <w:tab w:val="left" w:pos="3480"/>
        </w:tabs>
        <w:ind w:left="0"/>
        <w:rPr>
          <w:rFonts w:ascii="Arial" w:hAnsi="Arial" w:cs="Arial"/>
          <w:b/>
          <w:bCs/>
          <w:sz w:val="22"/>
          <w:szCs w:val="22"/>
          <w:u w:val="single"/>
        </w:rPr>
      </w:pPr>
      <w:r w:rsidRPr="00474DBE">
        <w:rPr>
          <w:rFonts w:ascii="Arial" w:hAnsi="Arial" w:cs="Arial"/>
          <w:b/>
          <w:bCs/>
          <w:sz w:val="22"/>
          <w:szCs w:val="22"/>
          <w:u w:val="single"/>
        </w:rPr>
        <w:t xml:space="preserve">AMBITO JURISDICCIONAL </w:t>
      </w:r>
    </w:p>
    <w:p w14:paraId="4AC7B121" w14:textId="77777777" w:rsidR="00D70A00" w:rsidRPr="00474DBE" w:rsidRDefault="00D70A00" w:rsidP="00474DBE">
      <w:pPr>
        <w:pStyle w:val="Sangra2detindependiente"/>
        <w:tabs>
          <w:tab w:val="left" w:pos="567"/>
          <w:tab w:val="left" w:pos="3480"/>
        </w:tabs>
        <w:ind w:left="0"/>
        <w:rPr>
          <w:rFonts w:ascii="Arial" w:hAnsi="Arial" w:cs="Arial"/>
          <w:b/>
          <w:bCs/>
          <w:sz w:val="22"/>
          <w:szCs w:val="22"/>
        </w:rPr>
      </w:pPr>
      <w:r w:rsidRPr="00474DBE">
        <w:rPr>
          <w:rFonts w:ascii="Arial" w:hAnsi="Arial" w:cs="Arial"/>
          <w:b/>
          <w:bCs/>
          <w:sz w:val="22"/>
          <w:szCs w:val="22"/>
        </w:rPr>
        <w:t xml:space="preserve"> </w:t>
      </w:r>
    </w:p>
    <w:p w14:paraId="69E32F01" w14:textId="77777777" w:rsidR="00D70A00" w:rsidRPr="00474DBE" w:rsidRDefault="00D70A00" w:rsidP="00474DBE">
      <w:pPr>
        <w:pStyle w:val="Sangra2detindependiente"/>
        <w:tabs>
          <w:tab w:val="left" w:pos="567"/>
          <w:tab w:val="left" w:pos="3480"/>
        </w:tabs>
        <w:ind w:left="0"/>
        <w:rPr>
          <w:rFonts w:ascii="Arial" w:hAnsi="Arial" w:cs="Arial"/>
          <w:b/>
          <w:bCs/>
          <w:sz w:val="22"/>
          <w:szCs w:val="22"/>
        </w:rPr>
      </w:pPr>
      <w:r w:rsidRPr="00474DBE">
        <w:rPr>
          <w:rFonts w:ascii="Arial" w:hAnsi="Arial" w:cs="Arial"/>
          <w:b/>
          <w:bCs/>
          <w:sz w:val="22"/>
          <w:szCs w:val="22"/>
        </w:rPr>
        <w:t>La jurisdicción de la Comisaria La Pascana su extensión es de  8 km 2</w:t>
      </w:r>
    </w:p>
    <w:p w14:paraId="4B8F2868" w14:textId="77777777" w:rsidR="00D70A00" w:rsidRPr="00474DBE" w:rsidRDefault="00D70A00" w:rsidP="00474DBE">
      <w:pPr>
        <w:pStyle w:val="Sangra2detindependiente"/>
        <w:tabs>
          <w:tab w:val="left" w:pos="567"/>
          <w:tab w:val="left" w:pos="3480"/>
        </w:tabs>
        <w:ind w:left="0"/>
        <w:rPr>
          <w:rFonts w:ascii="Arial" w:hAnsi="Arial" w:cs="Arial"/>
          <w:b/>
          <w:bCs/>
          <w:sz w:val="22"/>
          <w:szCs w:val="22"/>
        </w:rPr>
      </w:pPr>
    </w:p>
    <w:p w14:paraId="4E0DFEF6" w14:textId="77777777" w:rsidR="00D70A00" w:rsidRPr="00474DBE" w:rsidRDefault="00D70A00" w:rsidP="00474DBE">
      <w:pPr>
        <w:pStyle w:val="Sangra2detindependiente"/>
        <w:tabs>
          <w:tab w:val="left" w:pos="567"/>
          <w:tab w:val="left" w:pos="3480"/>
        </w:tabs>
        <w:ind w:left="0"/>
        <w:rPr>
          <w:rFonts w:ascii="Arial" w:hAnsi="Arial" w:cs="Arial"/>
          <w:b/>
          <w:bCs/>
          <w:sz w:val="22"/>
          <w:szCs w:val="22"/>
        </w:rPr>
      </w:pPr>
      <w:r w:rsidRPr="00474DBE">
        <w:rPr>
          <w:rFonts w:ascii="Arial" w:hAnsi="Arial" w:cs="Arial"/>
          <w:b/>
          <w:bCs/>
          <w:sz w:val="22"/>
          <w:szCs w:val="22"/>
          <w:u w:val="single"/>
        </w:rPr>
        <w:t>LÍMITES DE LA COMISARÍA PNP LA PASCANA</w:t>
      </w:r>
      <w:r w:rsidRPr="00474DBE">
        <w:rPr>
          <w:rFonts w:ascii="Arial" w:hAnsi="Arial" w:cs="Arial"/>
          <w:b/>
          <w:bCs/>
          <w:sz w:val="22"/>
          <w:szCs w:val="22"/>
        </w:rPr>
        <w:t>:</w:t>
      </w:r>
    </w:p>
    <w:p w14:paraId="09FB13C3" w14:textId="77777777" w:rsidR="00D70A00" w:rsidRPr="00474DBE" w:rsidRDefault="00D70A00" w:rsidP="00474DBE">
      <w:pPr>
        <w:pStyle w:val="Sangra2detindependiente"/>
        <w:tabs>
          <w:tab w:val="left" w:pos="567"/>
          <w:tab w:val="left" w:pos="3480"/>
          <w:tab w:val="left" w:pos="4320"/>
          <w:tab w:val="left" w:pos="4560"/>
        </w:tabs>
        <w:ind w:left="0" w:firstLine="567"/>
        <w:rPr>
          <w:rFonts w:ascii="Arial" w:hAnsi="Arial" w:cs="Arial"/>
          <w:sz w:val="22"/>
          <w:szCs w:val="22"/>
        </w:rPr>
      </w:pPr>
    </w:p>
    <w:p w14:paraId="0031E501" w14:textId="77777777" w:rsidR="00D70A00" w:rsidRPr="00474DBE" w:rsidRDefault="00D70A00" w:rsidP="00474DBE">
      <w:pPr>
        <w:pStyle w:val="Sangra2detindependiente"/>
        <w:tabs>
          <w:tab w:val="left" w:pos="567"/>
          <w:tab w:val="left" w:pos="3480"/>
          <w:tab w:val="left" w:pos="4320"/>
          <w:tab w:val="left" w:pos="4560"/>
        </w:tabs>
        <w:ind w:left="0" w:firstLine="567"/>
        <w:rPr>
          <w:rFonts w:ascii="Arial" w:hAnsi="Arial" w:cs="Arial"/>
          <w:sz w:val="22"/>
          <w:szCs w:val="22"/>
        </w:rPr>
      </w:pPr>
    </w:p>
    <w:p w14:paraId="152AFD94" w14:textId="77777777" w:rsidR="00D70A00" w:rsidRPr="00474DBE" w:rsidRDefault="00D70A00" w:rsidP="00474DBE">
      <w:pPr>
        <w:pStyle w:val="Sangra2detindependiente"/>
        <w:tabs>
          <w:tab w:val="left" w:pos="3480"/>
          <w:tab w:val="left" w:pos="4320"/>
          <w:tab w:val="left" w:pos="4560"/>
        </w:tabs>
        <w:ind w:left="2552" w:hanging="4112"/>
        <w:rPr>
          <w:rFonts w:ascii="Arial" w:eastAsia="MS Mincho" w:hAnsi="Arial" w:cs="Arial"/>
          <w:sz w:val="22"/>
          <w:szCs w:val="22"/>
        </w:rPr>
      </w:pPr>
      <w:r w:rsidRPr="00474DBE">
        <w:rPr>
          <w:rFonts w:ascii="Arial" w:eastAsia="MS Mincho" w:hAnsi="Arial" w:cs="Arial"/>
          <w:b/>
          <w:bCs/>
          <w:sz w:val="22"/>
          <w:szCs w:val="22"/>
        </w:rPr>
        <w:t xml:space="preserve">                            Por el Norte</w:t>
      </w:r>
      <w:r w:rsidRPr="00474DBE">
        <w:rPr>
          <w:rFonts w:ascii="Arial" w:eastAsia="MS Mincho" w:hAnsi="Arial" w:cs="Arial"/>
          <w:sz w:val="22"/>
          <w:szCs w:val="22"/>
        </w:rPr>
        <w:t xml:space="preserve">:  </w:t>
      </w:r>
      <w:r w:rsidRPr="00474DBE">
        <w:rPr>
          <w:rFonts w:ascii="Arial" w:eastAsia="MS Mincho" w:hAnsi="Arial" w:cs="Arial"/>
          <w:sz w:val="22"/>
          <w:szCs w:val="22"/>
        </w:rPr>
        <w:tab/>
      </w:r>
      <w:r w:rsidRPr="00474DBE">
        <w:rPr>
          <w:rFonts w:ascii="Arial" w:hAnsi="Arial" w:cs="Arial"/>
          <w:sz w:val="22"/>
          <w:szCs w:val="22"/>
        </w:rPr>
        <w:t xml:space="preserve">La comisaría  La Pascana,  limita por el Norte con las Comisarías PNP. Santa Isabel y Collique, comprendiendo la Av. Los Incas, y </w:t>
      </w:r>
      <w:r w:rsidRPr="00474DBE">
        <w:rPr>
          <w:rFonts w:ascii="Arial" w:eastAsia="MS Mincho" w:hAnsi="Arial" w:cs="Arial"/>
          <w:sz w:val="22"/>
          <w:szCs w:val="22"/>
        </w:rPr>
        <w:t xml:space="preserve">  la Av. Alfonso Ugarte respectivamente.</w:t>
      </w:r>
    </w:p>
    <w:p w14:paraId="2D4EE2AC" w14:textId="77777777" w:rsidR="00D70A00" w:rsidRPr="00474DBE" w:rsidRDefault="00D70A00" w:rsidP="00474DBE">
      <w:pPr>
        <w:pStyle w:val="Sangra2detindependiente"/>
        <w:tabs>
          <w:tab w:val="left" w:pos="2835"/>
          <w:tab w:val="left" w:pos="3480"/>
          <w:tab w:val="left" w:pos="4320"/>
          <w:tab w:val="left" w:pos="4560"/>
        </w:tabs>
        <w:ind w:left="2552" w:hanging="2552"/>
        <w:rPr>
          <w:rFonts w:ascii="Arial" w:eastAsia="MS Mincho" w:hAnsi="Arial" w:cs="Arial"/>
          <w:sz w:val="22"/>
          <w:szCs w:val="22"/>
        </w:rPr>
      </w:pPr>
      <w:r w:rsidRPr="00474DBE">
        <w:rPr>
          <w:rFonts w:ascii="Arial" w:eastAsia="MS Mincho" w:hAnsi="Arial" w:cs="Arial"/>
          <w:b/>
          <w:bCs/>
          <w:sz w:val="22"/>
          <w:szCs w:val="22"/>
        </w:rPr>
        <w:lastRenderedPageBreak/>
        <w:t xml:space="preserve">     Por el Sur</w:t>
      </w:r>
      <w:r w:rsidRPr="00474DBE">
        <w:rPr>
          <w:rFonts w:ascii="Arial" w:eastAsia="MS Mincho" w:hAnsi="Arial" w:cs="Arial"/>
          <w:sz w:val="22"/>
          <w:szCs w:val="22"/>
        </w:rPr>
        <w:t xml:space="preserve">: </w:t>
      </w:r>
      <w:r w:rsidRPr="00474DBE">
        <w:rPr>
          <w:rFonts w:ascii="Arial" w:eastAsia="MS Mincho" w:hAnsi="Arial" w:cs="Arial"/>
          <w:sz w:val="22"/>
          <w:szCs w:val="22"/>
        </w:rPr>
        <w:tab/>
        <w:t>C</w:t>
      </w:r>
      <w:r w:rsidRPr="00474DBE">
        <w:rPr>
          <w:rFonts w:ascii="Arial" w:hAnsi="Arial" w:cs="Arial"/>
          <w:sz w:val="22"/>
          <w:szCs w:val="22"/>
        </w:rPr>
        <w:t xml:space="preserve">on las Comisarías PNP. Túpac Amaru  y Universitaria,   comprendiendo la  </w:t>
      </w:r>
      <w:r w:rsidRPr="00474DBE">
        <w:rPr>
          <w:rFonts w:ascii="Arial" w:eastAsia="MS Mincho" w:hAnsi="Arial" w:cs="Arial"/>
          <w:sz w:val="22"/>
          <w:szCs w:val="22"/>
        </w:rPr>
        <w:t>Av. Víctor A. Belaúnde Este y Oeste (km.13 Av. Túpac Amaru).</w:t>
      </w:r>
    </w:p>
    <w:p w14:paraId="465AA267" w14:textId="77777777" w:rsidR="00D70A00" w:rsidRPr="00474DBE" w:rsidRDefault="00D70A00" w:rsidP="00474DBE">
      <w:pPr>
        <w:pStyle w:val="Sangra2detindependiente"/>
        <w:tabs>
          <w:tab w:val="left" w:pos="3480"/>
          <w:tab w:val="left" w:pos="4320"/>
          <w:tab w:val="left" w:pos="4560"/>
        </w:tabs>
        <w:ind w:left="2552" w:hanging="2552"/>
        <w:rPr>
          <w:rFonts w:ascii="Arial" w:eastAsia="MS Mincho" w:hAnsi="Arial" w:cs="Arial"/>
          <w:sz w:val="22"/>
          <w:szCs w:val="22"/>
        </w:rPr>
      </w:pPr>
      <w:r w:rsidRPr="00474DBE">
        <w:rPr>
          <w:rFonts w:ascii="Arial" w:eastAsia="MS Mincho" w:hAnsi="Arial" w:cs="Arial"/>
          <w:b/>
          <w:bCs/>
          <w:sz w:val="22"/>
          <w:szCs w:val="22"/>
        </w:rPr>
        <w:t xml:space="preserve">     Por el Este </w:t>
      </w:r>
      <w:r w:rsidRPr="00474DBE">
        <w:rPr>
          <w:rFonts w:ascii="Arial" w:eastAsia="MS Mincho" w:hAnsi="Arial" w:cs="Arial"/>
          <w:bCs/>
          <w:sz w:val="22"/>
          <w:szCs w:val="22"/>
        </w:rPr>
        <w:t>:</w:t>
      </w:r>
      <w:r w:rsidRPr="00474DBE">
        <w:rPr>
          <w:rFonts w:ascii="Arial" w:eastAsia="MS Mincho" w:hAnsi="Arial" w:cs="Arial"/>
          <w:b/>
          <w:bCs/>
          <w:sz w:val="22"/>
          <w:szCs w:val="22"/>
        </w:rPr>
        <w:t xml:space="preserve">     </w:t>
      </w:r>
      <w:r w:rsidRPr="00474DBE">
        <w:rPr>
          <w:rFonts w:ascii="Arial" w:eastAsia="MS Mincho" w:hAnsi="Arial" w:cs="Arial"/>
          <w:sz w:val="22"/>
          <w:szCs w:val="22"/>
        </w:rPr>
        <w:t xml:space="preserve">Cerros  aledaños con el límite de la jurisdicción de  la Comisaría de Canto Grande. </w:t>
      </w:r>
    </w:p>
    <w:p w14:paraId="1E152522" w14:textId="77777777" w:rsidR="00D70A00" w:rsidRPr="00474DBE" w:rsidRDefault="00D70A00" w:rsidP="00474DBE">
      <w:pPr>
        <w:pStyle w:val="Sangra2detindependiente"/>
        <w:tabs>
          <w:tab w:val="left" w:pos="2410"/>
          <w:tab w:val="left" w:pos="2552"/>
          <w:tab w:val="left" w:pos="3480"/>
          <w:tab w:val="left" w:pos="4320"/>
          <w:tab w:val="left" w:pos="4560"/>
        </w:tabs>
        <w:ind w:left="2552" w:hanging="2552"/>
        <w:rPr>
          <w:rFonts w:ascii="Arial" w:eastAsia="MS Mincho" w:hAnsi="Arial" w:cs="Arial"/>
          <w:sz w:val="22"/>
          <w:szCs w:val="22"/>
        </w:rPr>
      </w:pPr>
      <w:r w:rsidRPr="00474DBE">
        <w:rPr>
          <w:rFonts w:ascii="Arial" w:eastAsia="MS Mincho" w:hAnsi="Arial" w:cs="Arial"/>
          <w:b/>
          <w:bCs/>
          <w:sz w:val="22"/>
          <w:szCs w:val="22"/>
        </w:rPr>
        <w:t xml:space="preserve">     Por el Oeste </w:t>
      </w:r>
      <w:r w:rsidRPr="00474DBE">
        <w:rPr>
          <w:rFonts w:ascii="Arial" w:eastAsia="MS Mincho" w:hAnsi="Arial" w:cs="Arial"/>
          <w:sz w:val="22"/>
          <w:szCs w:val="22"/>
        </w:rPr>
        <w:t xml:space="preserve">:      </w:t>
      </w:r>
      <w:r w:rsidRPr="00474DBE">
        <w:rPr>
          <w:rFonts w:ascii="Arial" w:eastAsia="MS Mincho" w:hAnsi="Arial" w:cs="Arial"/>
          <w:sz w:val="22"/>
          <w:szCs w:val="22"/>
        </w:rPr>
        <w:tab/>
      </w:r>
      <w:r w:rsidRPr="00474DBE">
        <w:rPr>
          <w:rFonts w:ascii="Arial" w:eastAsia="MS Mincho" w:hAnsi="Arial" w:cs="Arial"/>
          <w:sz w:val="22"/>
          <w:szCs w:val="22"/>
        </w:rPr>
        <w:tab/>
        <w:t>C</w:t>
      </w:r>
      <w:r w:rsidRPr="00474DBE">
        <w:rPr>
          <w:rFonts w:ascii="Arial" w:hAnsi="Arial" w:cs="Arial"/>
          <w:sz w:val="22"/>
          <w:szCs w:val="22"/>
        </w:rPr>
        <w:t xml:space="preserve">on la Comisaría PNP. Santa Luzmila, comprendiendo la </w:t>
      </w:r>
      <w:r w:rsidRPr="00474DBE">
        <w:rPr>
          <w:rFonts w:ascii="Arial" w:eastAsia="MS Mincho" w:hAnsi="Arial" w:cs="Arial"/>
          <w:sz w:val="22"/>
          <w:szCs w:val="22"/>
        </w:rPr>
        <w:t xml:space="preserve"> Av. Universitaria, entre los límites de la Av. Belaúnde Oeste y Av. Los Incas.</w:t>
      </w:r>
    </w:p>
    <w:p w14:paraId="2C3E496B" w14:textId="77777777" w:rsidR="00D70A00" w:rsidRPr="00474DBE" w:rsidRDefault="00D70A00" w:rsidP="00474DBE">
      <w:pPr>
        <w:pStyle w:val="Sangra2detindependiente"/>
        <w:tabs>
          <w:tab w:val="left" w:pos="3480"/>
          <w:tab w:val="left" w:pos="4320"/>
          <w:tab w:val="left" w:pos="4560"/>
        </w:tabs>
        <w:ind w:left="2835" w:hanging="2835"/>
        <w:rPr>
          <w:rFonts w:ascii="Arial" w:eastAsia="MS Mincho" w:hAnsi="Arial" w:cs="Arial"/>
          <w:sz w:val="22"/>
          <w:szCs w:val="22"/>
        </w:rPr>
      </w:pPr>
    </w:p>
    <w:p w14:paraId="6C934CF5" w14:textId="77777777" w:rsidR="00D70A00" w:rsidRPr="00474DBE" w:rsidRDefault="00D70A00" w:rsidP="00474DBE">
      <w:pPr>
        <w:spacing w:line="240" w:lineRule="auto"/>
        <w:rPr>
          <w:rFonts w:ascii="Arial" w:hAnsi="Arial" w:cs="Arial"/>
          <w:b/>
        </w:rPr>
      </w:pPr>
    </w:p>
    <w:p w14:paraId="69FC50F5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0FBAADE2" w14:textId="77777777" w:rsidR="00722F18" w:rsidRP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  <w:r w:rsidRPr="00474DBE">
        <w:rPr>
          <w:rFonts w:ascii="Arial" w:hAnsi="Arial" w:cs="Arial"/>
          <w:b/>
          <w:u w:val="single"/>
        </w:rPr>
        <w:t>JURISDICCION DE LA COMISARIA LA PASCANA</w:t>
      </w:r>
    </w:p>
    <w:p w14:paraId="07AD79A4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25204772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6261A319" w14:textId="77777777" w:rsidR="00722F18" w:rsidRP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  <w:r w:rsidRPr="00474DBE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0205B620" wp14:editId="30288F9D">
            <wp:simplePos x="0" y="0"/>
            <wp:positionH relativeFrom="column">
              <wp:posOffset>-365760</wp:posOffset>
            </wp:positionH>
            <wp:positionV relativeFrom="paragraph">
              <wp:posOffset>274955</wp:posOffset>
            </wp:positionV>
            <wp:extent cx="6545580" cy="4829175"/>
            <wp:effectExtent l="0" t="0" r="7620" b="9525"/>
            <wp:wrapNone/>
            <wp:docPr id="5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AE93F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5B92F6B1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300ED837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44898FBF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6C5C5D16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2E6C18DE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0402CA81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7A1F5FC5" w14:textId="77777777" w:rsidR="00722F18" w:rsidRPr="00474DBE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20AA0F84" w14:textId="77777777" w:rsidR="00722F18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3721F3AD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2C8DFA95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5DD2EB96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7FA4C1F0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6EB11C54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1B98C45E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4EB21BBF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21DF40CF" w14:textId="77777777" w:rsid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0CC6178D" w14:textId="77777777" w:rsidR="00722F18" w:rsidRDefault="00722F18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2682213D" w14:textId="77777777" w:rsidR="00474DBE" w:rsidRPr="00474DBE" w:rsidRDefault="00474DBE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6941F0A8" w14:textId="77777777" w:rsidR="00D6275F" w:rsidRDefault="00D6275F" w:rsidP="00474DBE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21BA5285" w14:textId="77777777" w:rsidR="00D6275F" w:rsidRDefault="00D6275F" w:rsidP="00D6275F">
      <w:pPr>
        <w:spacing w:line="240" w:lineRule="auto"/>
        <w:jc w:val="center"/>
        <w:rPr>
          <w:rFonts w:ascii="Arial" w:hAnsi="Arial" w:cs="Arial"/>
          <w:b/>
          <w:u w:val="single"/>
        </w:rPr>
      </w:pPr>
    </w:p>
    <w:p w14:paraId="03FC8AF7" w14:textId="77777777" w:rsidR="00474DBE" w:rsidRPr="00474DBE" w:rsidRDefault="00D70A00" w:rsidP="00D6275F">
      <w:pPr>
        <w:spacing w:line="240" w:lineRule="auto"/>
        <w:jc w:val="center"/>
        <w:rPr>
          <w:rFonts w:ascii="Arial" w:hAnsi="Arial" w:cs="Arial"/>
          <w:b/>
          <w:u w:val="single"/>
        </w:rPr>
      </w:pPr>
      <w:r w:rsidRPr="00474DBE">
        <w:rPr>
          <w:rFonts w:ascii="Arial" w:hAnsi="Arial" w:cs="Arial"/>
          <w:b/>
          <w:u w:val="single"/>
        </w:rPr>
        <w:t>RELACION DE RESPONSABLES DE LA GESTION DE LA COMISARIA  LA PASCANA</w:t>
      </w:r>
    </w:p>
    <w:p w14:paraId="0A6BE69F" w14:textId="77777777" w:rsidR="00D70A00" w:rsidRDefault="00D70A00" w:rsidP="00474DBE">
      <w:pPr>
        <w:spacing w:line="24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  <w:u w:val="single"/>
        </w:rPr>
        <w:t>COMISARIOS</w:t>
      </w:r>
      <w:r w:rsidRPr="00474DBE">
        <w:rPr>
          <w:rFonts w:ascii="Arial" w:hAnsi="Arial" w:cs="Arial"/>
          <w:b/>
        </w:rPr>
        <w:t>:</w:t>
      </w:r>
    </w:p>
    <w:p w14:paraId="687B20C6" w14:textId="77777777" w:rsidR="00D6275F" w:rsidRPr="00474DBE" w:rsidRDefault="00D6275F" w:rsidP="00474DBE">
      <w:pPr>
        <w:spacing w:line="240" w:lineRule="auto"/>
        <w:rPr>
          <w:rFonts w:ascii="Arial" w:hAnsi="Arial" w:cs="Arial"/>
          <w:b/>
        </w:rPr>
      </w:pPr>
    </w:p>
    <w:p w14:paraId="56A542EA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1986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Cesar MENDOZA BARRENECHEA</w:t>
      </w:r>
    </w:p>
    <w:p w14:paraId="1D04F5EF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1987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Cesar MENDOZA BARRENECHEA</w:t>
      </w:r>
    </w:p>
    <w:p w14:paraId="625B8D04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1988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Cesar MENDOZA BARRENECHEA</w:t>
      </w:r>
    </w:p>
    <w:p w14:paraId="6D3DBF52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1989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Cesar MENDOZA BARRENECHEA</w:t>
      </w:r>
    </w:p>
    <w:p w14:paraId="74E1AA11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1990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Samuel CALDAS RIVER</w:t>
      </w:r>
    </w:p>
    <w:p w14:paraId="104642FE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1991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Dalmir  GARRO LOPEZ</w:t>
      </w:r>
    </w:p>
    <w:p w14:paraId="7284C4A4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1992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Samuel VILLAVERDE HERNANDEZ</w:t>
      </w:r>
    </w:p>
    <w:p w14:paraId="6A78B486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1993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Edgar HUAMAN BUSTAMANTE</w:t>
      </w:r>
    </w:p>
    <w:p w14:paraId="33B256B7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1994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Carlos ARANIBAR SAMALVIDES</w:t>
      </w:r>
    </w:p>
    <w:p w14:paraId="5BB582BF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1995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Manuel ZUMAETA LEDESMA</w:t>
      </w:r>
    </w:p>
    <w:p w14:paraId="5D65B22D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1996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Julio LOZADA CASTRO</w:t>
      </w:r>
    </w:p>
    <w:p w14:paraId="21714B8E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1997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Genaro ESPINOZA GONZALES</w:t>
      </w:r>
    </w:p>
    <w:p w14:paraId="126C4CF2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1998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COMANDANTE  PNP.</w:t>
      </w:r>
      <w:r w:rsidRPr="00474DBE">
        <w:rPr>
          <w:rFonts w:ascii="Arial" w:hAnsi="Arial" w:cs="Arial"/>
          <w:b/>
        </w:rPr>
        <w:tab/>
        <w:t>Genaro ESPINOZA GONZALES</w:t>
      </w:r>
    </w:p>
    <w:p w14:paraId="5FD0A8E5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1999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Amador BACALLA GUADALUPE</w:t>
      </w:r>
    </w:p>
    <w:p w14:paraId="62EC2FE2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2000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Elmer FERREBU DOREDOR</w:t>
      </w:r>
    </w:p>
    <w:p w14:paraId="19F5D103" w14:textId="77777777" w:rsidR="00D70A00" w:rsidRPr="00043FA5" w:rsidRDefault="00D70A00" w:rsidP="00474DBE">
      <w:pPr>
        <w:spacing w:after="0" w:line="360" w:lineRule="auto"/>
        <w:rPr>
          <w:rFonts w:ascii="Arial" w:hAnsi="Arial" w:cs="Arial"/>
          <w:b/>
          <w:lang w:val="en-US"/>
        </w:rPr>
      </w:pPr>
      <w:r w:rsidRPr="00474DBE">
        <w:rPr>
          <w:rFonts w:ascii="Arial" w:hAnsi="Arial" w:cs="Arial"/>
          <w:b/>
        </w:rPr>
        <w:t>2001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  <w:lang w:val="en-US"/>
        </w:rPr>
        <w:t>William CARMUTI PANTA</w:t>
      </w:r>
    </w:p>
    <w:p w14:paraId="066026C0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043FA5">
        <w:rPr>
          <w:rFonts w:ascii="Arial" w:hAnsi="Arial" w:cs="Arial"/>
          <w:b/>
          <w:lang w:val="en-US"/>
        </w:rPr>
        <w:t>2002</w:t>
      </w:r>
      <w:r w:rsidRPr="00043FA5">
        <w:rPr>
          <w:rFonts w:ascii="Arial" w:hAnsi="Arial" w:cs="Arial"/>
          <w:b/>
          <w:lang w:val="en-US"/>
        </w:rPr>
        <w:tab/>
      </w:r>
      <w:r w:rsidRPr="00043FA5">
        <w:rPr>
          <w:rFonts w:ascii="Arial" w:hAnsi="Arial" w:cs="Arial"/>
          <w:b/>
          <w:lang w:val="en-US"/>
        </w:rPr>
        <w:tab/>
        <w:t>MAYOR  PNP.</w:t>
      </w:r>
      <w:r w:rsidRPr="00043FA5">
        <w:rPr>
          <w:rFonts w:ascii="Arial" w:hAnsi="Arial" w:cs="Arial"/>
          <w:b/>
          <w:lang w:val="en-US"/>
        </w:rPr>
        <w:tab/>
      </w:r>
      <w:r w:rsidRPr="00043FA5">
        <w:rPr>
          <w:rFonts w:ascii="Arial" w:hAnsi="Arial" w:cs="Arial"/>
          <w:b/>
          <w:lang w:val="en-US"/>
        </w:rPr>
        <w:tab/>
      </w:r>
      <w:r w:rsidRPr="00474DBE">
        <w:rPr>
          <w:rFonts w:ascii="Arial" w:hAnsi="Arial" w:cs="Arial"/>
          <w:b/>
        </w:rPr>
        <w:t>Juan LOAYZA MORAN</w:t>
      </w:r>
    </w:p>
    <w:p w14:paraId="31BB523E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2003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José NEURA DOLORIER</w:t>
      </w:r>
    </w:p>
    <w:p w14:paraId="7A4EDABA" w14:textId="77777777" w:rsidR="00D70A00" w:rsidRPr="00043FA5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2004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</w:t>
      </w:r>
      <w:r w:rsidRPr="00043FA5">
        <w:rPr>
          <w:rFonts w:ascii="Arial" w:hAnsi="Arial" w:cs="Arial"/>
          <w:b/>
        </w:rPr>
        <w:t>NP.</w:t>
      </w:r>
      <w:r w:rsidRPr="00043FA5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</w:rPr>
        <w:tab/>
      </w:r>
      <w:r w:rsidR="00314B44" w:rsidRPr="00043FA5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José NEURA DOLORIER</w:t>
      </w:r>
      <w:r w:rsidR="00314B44" w:rsidRPr="00043FA5">
        <w:rPr>
          <w:rFonts w:ascii="Arial" w:hAnsi="Arial" w:cs="Arial"/>
          <w:b/>
        </w:rPr>
        <w:tab/>
      </w:r>
      <w:r w:rsidR="00314B44" w:rsidRPr="00043FA5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</w:rPr>
        <w:tab/>
      </w:r>
    </w:p>
    <w:p w14:paraId="3E2A1957" w14:textId="77777777" w:rsidR="00D70A00" w:rsidRPr="00043FA5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043FA5">
        <w:rPr>
          <w:rFonts w:ascii="Arial" w:hAnsi="Arial" w:cs="Arial"/>
          <w:b/>
        </w:rPr>
        <w:t>2005</w:t>
      </w:r>
      <w:r w:rsidRPr="00043FA5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</w:rPr>
        <w:tab/>
        <w:t>MAYOR PNP.</w:t>
      </w:r>
      <w:r w:rsidRPr="00043FA5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</w:rPr>
        <w:tab/>
      </w:r>
      <w:r w:rsidR="00314B44" w:rsidRPr="00043FA5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</w:rPr>
        <w:t>Francisco VILLALVA VILLASANTE</w:t>
      </w:r>
    </w:p>
    <w:p w14:paraId="701AFD89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043FA5">
        <w:rPr>
          <w:rFonts w:ascii="Arial" w:hAnsi="Arial" w:cs="Arial"/>
          <w:b/>
        </w:rPr>
        <w:t>2006</w:t>
      </w:r>
      <w:r w:rsidRPr="00043FA5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</w:rPr>
        <w:tab/>
        <w:t>MAYOR PNP.</w:t>
      </w:r>
      <w:r w:rsidRPr="00043FA5">
        <w:rPr>
          <w:rFonts w:ascii="Arial" w:hAnsi="Arial" w:cs="Arial"/>
          <w:b/>
        </w:rPr>
        <w:tab/>
      </w:r>
      <w:r w:rsidRPr="00043FA5">
        <w:rPr>
          <w:rFonts w:ascii="Arial" w:hAnsi="Arial" w:cs="Arial"/>
          <w:b/>
        </w:rPr>
        <w:tab/>
      </w:r>
      <w:r w:rsidR="00314B44" w:rsidRPr="00043FA5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Pedro TAVARA RODRIGUEZ</w:t>
      </w:r>
    </w:p>
    <w:p w14:paraId="567D764A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2007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Juan JIMENEZ MORVELI</w:t>
      </w:r>
    </w:p>
    <w:p w14:paraId="262FE919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2008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Juan JIMENEZ MORVELI</w:t>
      </w:r>
    </w:p>
    <w:p w14:paraId="170E335C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2009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José SANTANA LOPEZ</w:t>
      </w:r>
    </w:p>
    <w:p w14:paraId="16D50AA5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2010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Martin GONZALES SANCHEZ</w:t>
      </w:r>
    </w:p>
    <w:p w14:paraId="06061497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2011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Marco GONZALES VILLON</w:t>
      </w:r>
    </w:p>
    <w:p w14:paraId="3250A49F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2012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Luis VERGARA UGARTE</w:t>
      </w:r>
    </w:p>
    <w:p w14:paraId="5AC83157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2013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Manuel ARANIBAR SALAZAR</w:t>
      </w:r>
    </w:p>
    <w:p w14:paraId="4D19BEAE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2014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>Enrique TORRES JAUREGUI</w:t>
      </w:r>
    </w:p>
    <w:p w14:paraId="6FB4FE83" w14:textId="77777777" w:rsidR="00D70A00" w:rsidRPr="00474DBE" w:rsidRDefault="00D70A00" w:rsidP="00474DBE">
      <w:pPr>
        <w:spacing w:after="0" w:line="360" w:lineRule="auto"/>
        <w:rPr>
          <w:rFonts w:ascii="Arial" w:hAnsi="Arial" w:cs="Arial"/>
          <w:b/>
        </w:rPr>
      </w:pPr>
      <w:r w:rsidRPr="00474DBE">
        <w:rPr>
          <w:rFonts w:ascii="Arial" w:hAnsi="Arial" w:cs="Arial"/>
          <w:b/>
        </w:rPr>
        <w:t>2015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  <w:t>MAYOR PNP.</w:t>
      </w:r>
      <w:r w:rsidRPr="00474DBE">
        <w:rPr>
          <w:rFonts w:ascii="Arial" w:hAnsi="Arial" w:cs="Arial"/>
          <w:b/>
        </w:rPr>
        <w:tab/>
      </w:r>
      <w:r w:rsidRPr="00474DBE">
        <w:rPr>
          <w:rFonts w:ascii="Arial" w:hAnsi="Arial" w:cs="Arial"/>
          <w:b/>
        </w:rPr>
        <w:tab/>
      </w:r>
      <w:r w:rsidR="00314B44">
        <w:rPr>
          <w:rFonts w:ascii="Arial" w:hAnsi="Arial" w:cs="Arial"/>
          <w:b/>
        </w:rPr>
        <w:tab/>
      </w:r>
      <w:proofErr w:type="spellStart"/>
      <w:r w:rsidRPr="00474DBE">
        <w:rPr>
          <w:rFonts w:ascii="Arial" w:hAnsi="Arial" w:cs="Arial"/>
          <w:b/>
        </w:rPr>
        <w:t>Jhon</w:t>
      </w:r>
      <w:proofErr w:type="spellEnd"/>
      <w:r w:rsidRPr="00474DBE">
        <w:rPr>
          <w:rFonts w:ascii="Arial" w:hAnsi="Arial" w:cs="Arial"/>
          <w:b/>
        </w:rPr>
        <w:t xml:space="preserve"> William LUJAN MUNIVE</w:t>
      </w:r>
    </w:p>
    <w:p w14:paraId="0D94D79C" w14:textId="77777777" w:rsidR="00D70A00" w:rsidRPr="00474DBE" w:rsidRDefault="00D70A00" w:rsidP="00474DBE">
      <w:pPr>
        <w:tabs>
          <w:tab w:val="left" w:pos="1701"/>
        </w:tabs>
        <w:spacing w:after="0" w:line="240" w:lineRule="auto"/>
        <w:ind w:left="2835" w:hanging="2835"/>
        <w:jc w:val="both"/>
        <w:rPr>
          <w:rFonts w:ascii="Arial" w:eastAsia="Times New Roman" w:hAnsi="Arial" w:cs="Arial"/>
          <w:b/>
          <w:lang w:eastAsia="es-ES"/>
        </w:rPr>
      </w:pPr>
    </w:p>
    <w:p w14:paraId="2220446E" w14:textId="77777777" w:rsidR="00BB6B1D" w:rsidRPr="00474DBE" w:rsidRDefault="00BB6B1D" w:rsidP="00474DBE">
      <w:pPr>
        <w:tabs>
          <w:tab w:val="left" w:pos="1701"/>
        </w:tabs>
        <w:spacing w:after="0" w:line="240" w:lineRule="auto"/>
        <w:ind w:left="2835" w:hanging="2835"/>
        <w:jc w:val="both"/>
        <w:rPr>
          <w:rFonts w:ascii="Arial" w:eastAsia="Times New Roman" w:hAnsi="Arial" w:cs="Arial"/>
          <w:b/>
          <w:lang w:eastAsia="es-ES"/>
        </w:rPr>
      </w:pPr>
    </w:p>
    <w:p w14:paraId="4AEDF1BF" w14:textId="77777777" w:rsidR="000B34A4" w:rsidRPr="00474DBE" w:rsidRDefault="000B34A4" w:rsidP="00474DBE">
      <w:pPr>
        <w:tabs>
          <w:tab w:val="left" w:pos="1701"/>
        </w:tabs>
        <w:spacing w:after="0" w:line="240" w:lineRule="auto"/>
        <w:jc w:val="both"/>
        <w:rPr>
          <w:rFonts w:ascii="Arial" w:eastAsia="Times New Roman" w:hAnsi="Arial" w:cs="Arial"/>
          <w:b/>
          <w:lang w:eastAsia="es-ES"/>
        </w:rPr>
      </w:pPr>
    </w:p>
    <w:p w14:paraId="77D9DC1C" w14:textId="77777777" w:rsidR="00043FA5" w:rsidRDefault="00043FA5" w:rsidP="00043FA5">
      <w:pPr>
        <w:spacing w:after="0" w:line="240" w:lineRule="auto"/>
        <w:rPr>
          <w:rFonts w:ascii="Arial" w:eastAsiaTheme="minorHAnsi" w:hAnsi="Arial" w:cs="Arial"/>
          <w:b/>
          <w:u w:val="single"/>
          <w:lang w:eastAsia="en-US"/>
        </w:rPr>
        <w:sectPr w:rsidR="00043FA5" w:rsidSect="00181D80">
          <w:pgSz w:w="11906" w:h="16838"/>
          <w:pgMar w:top="1417" w:right="1416" w:bottom="1417" w:left="1701" w:header="708" w:footer="708" w:gutter="0"/>
          <w:cols w:space="708"/>
          <w:docGrid w:linePitch="360"/>
        </w:sectPr>
      </w:pPr>
    </w:p>
    <w:p w14:paraId="70A97A12" w14:textId="56701D14" w:rsidR="00043FA5" w:rsidRDefault="00043FA5" w:rsidP="00043FA5">
      <w:pPr>
        <w:pStyle w:val="Sangradetextonormal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A20BD17" wp14:editId="06EB901D">
            <wp:extent cx="6497842" cy="9060833"/>
            <wp:effectExtent l="0" t="5398" r="0" b="0"/>
            <wp:docPr id="4" name="Imagen 4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16807" cy="9087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D08F0" w14:textId="77777777" w:rsidR="00043FA5" w:rsidRDefault="00043FA5" w:rsidP="00043FA5">
      <w:pPr>
        <w:pStyle w:val="Sangradetextonormal"/>
        <w:rPr>
          <w:b/>
        </w:rPr>
      </w:pPr>
    </w:p>
    <w:p w14:paraId="5F0CB787" w14:textId="77777777" w:rsidR="00043FA5" w:rsidRDefault="00043FA5" w:rsidP="00043FA5">
      <w:pPr>
        <w:pStyle w:val="Sangradetextonormal"/>
        <w:rPr>
          <w:b/>
        </w:rPr>
      </w:pPr>
    </w:p>
    <w:p w14:paraId="05E995CE" w14:textId="585B0184" w:rsidR="00043FA5" w:rsidRDefault="00043FA5" w:rsidP="00043FA5">
      <w:pPr>
        <w:pStyle w:val="Sangradetextonormal"/>
        <w:rPr>
          <w:b/>
        </w:rPr>
        <w:sectPr w:rsidR="00043FA5" w:rsidSect="00043FA5">
          <w:pgSz w:w="16838" w:h="11906" w:orient="landscape" w:code="9"/>
          <w:pgMar w:top="567" w:right="820" w:bottom="567" w:left="1418" w:header="709" w:footer="709" w:gutter="0"/>
          <w:cols w:space="708"/>
          <w:docGrid w:linePitch="360"/>
        </w:sectPr>
      </w:pPr>
      <w:r>
        <w:rPr>
          <w:b/>
          <w:noProof/>
        </w:rPr>
        <w:drawing>
          <wp:inline distT="0" distB="0" distL="0" distR="0" wp14:anchorId="350302AF" wp14:editId="54AE5BAE">
            <wp:extent cx="5965263" cy="9120719"/>
            <wp:effectExtent l="3492" t="0" r="953" b="952"/>
            <wp:docPr id="1" name="Imagen 1" descr="Imagen que contiene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78080" cy="9140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4B88E" w14:textId="77777777" w:rsidR="00043FA5" w:rsidRDefault="00043FA5" w:rsidP="00043FA5">
      <w:pPr>
        <w:pStyle w:val="Sangradetextonormal"/>
        <w:ind w:left="0"/>
        <w:rPr>
          <w:b/>
        </w:rPr>
      </w:pPr>
    </w:p>
    <w:p w14:paraId="729ED0ED" w14:textId="48729F34" w:rsidR="00E03DED" w:rsidRPr="00474DBE" w:rsidRDefault="00E03DED" w:rsidP="00474DBE">
      <w:pPr>
        <w:spacing w:after="0" w:line="240" w:lineRule="auto"/>
        <w:jc w:val="center"/>
        <w:rPr>
          <w:rFonts w:ascii="Arial" w:eastAsiaTheme="minorHAnsi" w:hAnsi="Arial" w:cs="Arial"/>
          <w:b/>
          <w:u w:val="single"/>
          <w:lang w:eastAsia="en-US"/>
        </w:rPr>
      </w:pPr>
    </w:p>
    <w:sectPr w:rsidR="00E03DED" w:rsidRPr="00474DBE" w:rsidSect="00C97251">
      <w:pgSz w:w="11906" w:h="16838" w:code="9"/>
      <w:pgMar w:top="1985" w:right="1134" w:bottom="1418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0030B"/>
    <w:multiLevelType w:val="hybridMultilevel"/>
    <w:tmpl w:val="FD4CCF78"/>
    <w:lvl w:ilvl="0" w:tplc="A2ECB588">
      <w:start w:val="1"/>
      <w:numFmt w:val="upperLetter"/>
      <w:lvlText w:val="%1."/>
      <w:lvlJc w:val="left"/>
      <w:pPr>
        <w:ind w:left="927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647" w:hanging="360"/>
      </w:pPr>
    </w:lvl>
    <w:lvl w:ilvl="2" w:tplc="0C0A001B" w:tentative="1">
      <w:start w:val="1"/>
      <w:numFmt w:val="lowerRoman"/>
      <w:lvlText w:val="%3."/>
      <w:lvlJc w:val="right"/>
      <w:pPr>
        <w:ind w:left="2367" w:hanging="180"/>
      </w:pPr>
    </w:lvl>
    <w:lvl w:ilvl="3" w:tplc="0C0A000F" w:tentative="1">
      <w:start w:val="1"/>
      <w:numFmt w:val="decimal"/>
      <w:lvlText w:val="%4."/>
      <w:lvlJc w:val="left"/>
      <w:pPr>
        <w:ind w:left="3087" w:hanging="360"/>
      </w:pPr>
    </w:lvl>
    <w:lvl w:ilvl="4" w:tplc="0C0A0019" w:tentative="1">
      <w:start w:val="1"/>
      <w:numFmt w:val="lowerLetter"/>
      <w:lvlText w:val="%5."/>
      <w:lvlJc w:val="left"/>
      <w:pPr>
        <w:ind w:left="3807" w:hanging="360"/>
      </w:pPr>
    </w:lvl>
    <w:lvl w:ilvl="5" w:tplc="0C0A001B" w:tentative="1">
      <w:start w:val="1"/>
      <w:numFmt w:val="lowerRoman"/>
      <w:lvlText w:val="%6."/>
      <w:lvlJc w:val="right"/>
      <w:pPr>
        <w:ind w:left="4527" w:hanging="180"/>
      </w:pPr>
    </w:lvl>
    <w:lvl w:ilvl="6" w:tplc="0C0A000F" w:tentative="1">
      <w:start w:val="1"/>
      <w:numFmt w:val="decimal"/>
      <w:lvlText w:val="%7."/>
      <w:lvlJc w:val="left"/>
      <w:pPr>
        <w:ind w:left="5247" w:hanging="360"/>
      </w:pPr>
    </w:lvl>
    <w:lvl w:ilvl="7" w:tplc="0C0A0019" w:tentative="1">
      <w:start w:val="1"/>
      <w:numFmt w:val="lowerLetter"/>
      <w:lvlText w:val="%8."/>
      <w:lvlJc w:val="left"/>
      <w:pPr>
        <w:ind w:left="5967" w:hanging="360"/>
      </w:pPr>
    </w:lvl>
    <w:lvl w:ilvl="8" w:tplc="0C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C54588C"/>
    <w:multiLevelType w:val="singleLevel"/>
    <w:tmpl w:val="80EE898E"/>
    <w:lvl w:ilvl="0">
      <w:start w:val="1"/>
      <w:numFmt w:val="lowerLetter"/>
      <w:lvlText w:val="%1."/>
      <w:lvlJc w:val="left"/>
      <w:pPr>
        <w:tabs>
          <w:tab w:val="num" w:pos="796"/>
        </w:tabs>
        <w:ind w:left="796" w:hanging="420"/>
      </w:pPr>
      <w:rPr>
        <w:rFonts w:hint="default"/>
        <w:u w:val="none"/>
      </w:rPr>
    </w:lvl>
  </w:abstractNum>
  <w:abstractNum w:abstractNumId="2" w15:restartNumberingAfterBreak="0">
    <w:nsid w:val="31D333A8"/>
    <w:multiLevelType w:val="hybridMultilevel"/>
    <w:tmpl w:val="A24CD5FC"/>
    <w:lvl w:ilvl="0" w:tplc="0B82E4E4">
      <w:start w:val="1"/>
      <w:numFmt w:val="decimalZero"/>
      <w:lvlText w:val="%1."/>
      <w:lvlJc w:val="left"/>
      <w:pPr>
        <w:tabs>
          <w:tab w:val="num" w:pos="1068"/>
        </w:tabs>
        <w:ind w:left="1068" w:hanging="360"/>
      </w:pPr>
    </w:lvl>
    <w:lvl w:ilvl="1" w:tplc="0C0A0019">
      <w:start w:val="1"/>
      <w:numFmt w:val="decimal"/>
      <w:lvlText w:val="%2."/>
      <w:lvlJc w:val="left"/>
      <w:pPr>
        <w:tabs>
          <w:tab w:val="num" w:pos="2142"/>
        </w:tabs>
        <w:ind w:left="2142" w:hanging="360"/>
      </w:pPr>
    </w:lvl>
    <w:lvl w:ilvl="2" w:tplc="0C0A001B">
      <w:start w:val="1"/>
      <w:numFmt w:val="decimal"/>
      <w:lvlText w:val="%3."/>
      <w:lvlJc w:val="left"/>
      <w:pPr>
        <w:tabs>
          <w:tab w:val="num" w:pos="2862"/>
        </w:tabs>
        <w:ind w:left="2862" w:hanging="360"/>
      </w:pPr>
    </w:lvl>
    <w:lvl w:ilvl="3" w:tplc="0C0A000F">
      <w:start w:val="1"/>
      <w:numFmt w:val="decimal"/>
      <w:lvlText w:val="%4."/>
      <w:lvlJc w:val="left"/>
      <w:pPr>
        <w:tabs>
          <w:tab w:val="num" w:pos="3582"/>
        </w:tabs>
        <w:ind w:left="3582" w:hanging="360"/>
      </w:pPr>
    </w:lvl>
    <w:lvl w:ilvl="4" w:tplc="0C0A0019">
      <w:start w:val="1"/>
      <w:numFmt w:val="decimal"/>
      <w:lvlText w:val="%5."/>
      <w:lvlJc w:val="left"/>
      <w:pPr>
        <w:tabs>
          <w:tab w:val="num" w:pos="4302"/>
        </w:tabs>
        <w:ind w:left="4302" w:hanging="360"/>
      </w:pPr>
    </w:lvl>
    <w:lvl w:ilvl="5" w:tplc="0C0A001B">
      <w:start w:val="1"/>
      <w:numFmt w:val="decimal"/>
      <w:lvlText w:val="%6."/>
      <w:lvlJc w:val="left"/>
      <w:pPr>
        <w:tabs>
          <w:tab w:val="num" w:pos="5022"/>
        </w:tabs>
        <w:ind w:left="5022" w:hanging="360"/>
      </w:pPr>
    </w:lvl>
    <w:lvl w:ilvl="6" w:tplc="0C0A000F">
      <w:start w:val="1"/>
      <w:numFmt w:val="decimal"/>
      <w:lvlText w:val="%7."/>
      <w:lvlJc w:val="left"/>
      <w:pPr>
        <w:tabs>
          <w:tab w:val="num" w:pos="5742"/>
        </w:tabs>
        <w:ind w:left="5742" w:hanging="360"/>
      </w:pPr>
    </w:lvl>
    <w:lvl w:ilvl="7" w:tplc="0C0A0019">
      <w:start w:val="1"/>
      <w:numFmt w:val="decimal"/>
      <w:lvlText w:val="%8."/>
      <w:lvlJc w:val="left"/>
      <w:pPr>
        <w:tabs>
          <w:tab w:val="num" w:pos="6462"/>
        </w:tabs>
        <w:ind w:left="6462" w:hanging="360"/>
      </w:pPr>
    </w:lvl>
    <w:lvl w:ilvl="8" w:tplc="0C0A001B">
      <w:start w:val="1"/>
      <w:numFmt w:val="decimal"/>
      <w:lvlText w:val="%9."/>
      <w:lvlJc w:val="left"/>
      <w:pPr>
        <w:tabs>
          <w:tab w:val="num" w:pos="7182"/>
        </w:tabs>
        <w:ind w:left="7182" w:hanging="360"/>
      </w:pPr>
    </w:lvl>
  </w:abstractNum>
  <w:abstractNum w:abstractNumId="3" w15:restartNumberingAfterBreak="0">
    <w:nsid w:val="394C4ACD"/>
    <w:multiLevelType w:val="hybridMultilevel"/>
    <w:tmpl w:val="C404687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C1266"/>
    <w:multiLevelType w:val="hybridMultilevel"/>
    <w:tmpl w:val="F07C53DE"/>
    <w:lvl w:ilvl="0" w:tplc="28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8F05CF8"/>
    <w:multiLevelType w:val="hybridMultilevel"/>
    <w:tmpl w:val="5DFAD1DC"/>
    <w:lvl w:ilvl="0" w:tplc="811A3632">
      <w:start w:val="1"/>
      <w:numFmt w:val="decimal"/>
      <w:lvlText w:val="%1."/>
      <w:lvlJc w:val="left"/>
      <w:pPr>
        <w:ind w:left="3598" w:hanging="360"/>
      </w:pPr>
      <w:rPr>
        <w:rFonts w:ascii="Arial" w:eastAsia="Times New Roman" w:hAnsi="Arial" w:cs="Arial"/>
      </w:rPr>
    </w:lvl>
    <w:lvl w:ilvl="1" w:tplc="280A0003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7918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8638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9358" w:hanging="360"/>
      </w:pPr>
      <w:rPr>
        <w:rFonts w:ascii="Wingdings" w:hAnsi="Wingdings" w:hint="default"/>
      </w:rPr>
    </w:lvl>
  </w:abstractNum>
  <w:abstractNum w:abstractNumId="6" w15:restartNumberingAfterBreak="0">
    <w:nsid w:val="4B17676F"/>
    <w:multiLevelType w:val="hybridMultilevel"/>
    <w:tmpl w:val="D200D9C0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C0D03DF"/>
    <w:multiLevelType w:val="hybridMultilevel"/>
    <w:tmpl w:val="AD0C4D98"/>
    <w:lvl w:ilvl="0" w:tplc="FFFFFFFF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</w:num>
  <w:num w:numId="3">
    <w:abstractNumId w:val="4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81D80"/>
    <w:rsid w:val="00043FA5"/>
    <w:rsid w:val="0004775E"/>
    <w:rsid w:val="000B34A4"/>
    <w:rsid w:val="000D6B6D"/>
    <w:rsid w:val="00113510"/>
    <w:rsid w:val="00181D80"/>
    <w:rsid w:val="00314B44"/>
    <w:rsid w:val="00390A6C"/>
    <w:rsid w:val="00427D47"/>
    <w:rsid w:val="00474DBE"/>
    <w:rsid w:val="004E5A95"/>
    <w:rsid w:val="0050593D"/>
    <w:rsid w:val="00634E2E"/>
    <w:rsid w:val="006842EA"/>
    <w:rsid w:val="00722F18"/>
    <w:rsid w:val="007A7659"/>
    <w:rsid w:val="007B64B1"/>
    <w:rsid w:val="00821884"/>
    <w:rsid w:val="009817BB"/>
    <w:rsid w:val="009D705C"/>
    <w:rsid w:val="00A74396"/>
    <w:rsid w:val="00B43402"/>
    <w:rsid w:val="00BB6B1D"/>
    <w:rsid w:val="00C220C5"/>
    <w:rsid w:val="00D03205"/>
    <w:rsid w:val="00D076EC"/>
    <w:rsid w:val="00D420A7"/>
    <w:rsid w:val="00D6275F"/>
    <w:rsid w:val="00D70A00"/>
    <w:rsid w:val="00DE13D3"/>
    <w:rsid w:val="00E03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;"/>
  <w14:docId w14:val="35C93EB3"/>
  <w15:docId w15:val="{1527DC4F-EE27-4319-81AA-5A9712138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9D705C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40"/>
      <w:szCs w:val="20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angra2detindependiente">
    <w:name w:val="Body Text Indent 2"/>
    <w:basedOn w:val="Normal"/>
    <w:link w:val="Sangra2detindependienteCar"/>
    <w:rsid w:val="00181D80"/>
    <w:pPr>
      <w:spacing w:after="0" w:line="240" w:lineRule="auto"/>
      <w:ind w:left="720"/>
      <w:jc w:val="both"/>
    </w:pPr>
    <w:rPr>
      <w:rFonts w:ascii="Courier New" w:eastAsia="Times New Roman" w:hAnsi="Courier New" w:cs="Courier New"/>
      <w:spacing w:val="10"/>
      <w:sz w:val="24"/>
      <w:szCs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81D80"/>
    <w:rPr>
      <w:rFonts w:ascii="Courier New" w:eastAsia="Times New Roman" w:hAnsi="Courier New" w:cs="Courier New"/>
      <w:spacing w:val="10"/>
      <w:sz w:val="24"/>
      <w:szCs w:val="24"/>
    </w:rPr>
  </w:style>
  <w:style w:type="paragraph" w:styleId="Ttulo">
    <w:name w:val="Title"/>
    <w:basedOn w:val="Normal"/>
    <w:link w:val="TtuloCar"/>
    <w:qFormat/>
    <w:rsid w:val="00821884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val="es-MX" w:eastAsia="es-ES"/>
    </w:rPr>
  </w:style>
  <w:style w:type="character" w:customStyle="1" w:styleId="TtuloCar">
    <w:name w:val="Título Car"/>
    <w:basedOn w:val="Fuentedeprrafopredeter"/>
    <w:link w:val="Ttulo"/>
    <w:rsid w:val="00821884"/>
    <w:rPr>
      <w:rFonts w:ascii="Times New Roman" w:eastAsia="Times New Roman" w:hAnsi="Times New Roman" w:cs="Times New Roman"/>
      <w:sz w:val="24"/>
      <w:szCs w:val="20"/>
      <w:lang w:val="es-MX" w:eastAsia="es-ES"/>
    </w:rPr>
  </w:style>
  <w:style w:type="paragraph" w:customStyle="1" w:styleId="Sangradet">
    <w:name w:val="Sangría de t"/>
    <w:rsid w:val="00821884"/>
    <w:pPr>
      <w:widowControl w:val="0"/>
      <w:tabs>
        <w:tab w:val="left" w:pos="-4320"/>
        <w:tab w:val="left" w:pos="-3600"/>
        <w:tab w:val="left" w:pos="-2880"/>
        <w:tab w:val="left" w:pos="-2220"/>
        <w:tab w:val="left" w:pos="-1512"/>
        <w:tab w:val="left" w:pos="-804"/>
        <w:tab w:val="left" w:pos="-96"/>
        <w:tab w:val="left" w:pos="0"/>
        <w:tab w:val="left" w:pos="612"/>
        <w:tab w:val="left" w:pos="1320"/>
        <w:tab w:val="left" w:pos="2028"/>
        <w:tab w:val="left" w:pos="2736"/>
        <w:tab w:val="left" w:pos="3444"/>
        <w:tab w:val="left" w:pos="3492"/>
        <w:tab w:val="left" w:pos="4200"/>
        <w:tab w:val="left" w:pos="4908"/>
        <w:tab w:val="left" w:pos="5616"/>
        <w:tab w:val="left" w:pos="6324"/>
      </w:tabs>
      <w:autoSpaceDE w:val="0"/>
      <w:autoSpaceDN w:val="0"/>
      <w:adjustRightInd w:val="0"/>
      <w:spacing w:after="0" w:line="240" w:lineRule="auto"/>
      <w:ind w:left="2880"/>
      <w:jc w:val="both"/>
    </w:pPr>
    <w:rPr>
      <w:rFonts w:ascii="Times New Roman" w:eastAsia="Times New Roman" w:hAnsi="Times New Roman" w:cs="Times New Roman"/>
      <w:sz w:val="24"/>
      <w:szCs w:val="24"/>
      <w:lang w:val="es-ES_tradnl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21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188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rsid w:val="009D705C"/>
    <w:rPr>
      <w:rFonts w:ascii="Times New Roman" w:eastAsia="Times New Roman" w:hAnsi="Times New Roman" w:cs="Times New Roman"/>
      <w:b/>
      <w:sz w:val="40"/>
      <w:szCs w:val="20"/>
      <w:lang w:val="es-MX" w:eastAsia="es-MX"/>
    </w:rPr>
  </w:style>
  <w:style w:type="paragraph" w:styleId="Prrafodelista">
    <w:name w:val="List Paragraph"/>
    <w:basedOn w:val="Normal"/>
    <w:uiPriority w:val="34"/>
    <w:qFormat/>
    <w:rsid w:val="009D705C"/>
    <w:pPr>
      <w:spacing w:after="0"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MX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E03DED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E03D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3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://www.google.com.pe/url?sa=i&amp;rct=j&amp;q=&amp;esrc=s&amp;frm=1&amp;source=images&amp;cd=&amp;cad=rja&amp;uact=8&amp;ved=0CAcQjRxqFQoTCKCZusTJo8cCFYU_PgodhV8L6w&amp;url=http://regpol-lima.pe/simbolos/&amp;ei=8z_LVeDTE4X_-AGFv63YDg&amp;bvm=bv.99804247,d.cWw&amp;psig=AFQjCNG9qYl9lVC13pvo3lsqlnRgAUSwuw&amp;ust=1439469750802120" TargetMode="Externa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hyperlink" Target="https://www.google.com.pe/url?sa=i&amp;rct=j&amp;q=&amp;esrc=s&amp;frm=1&amp;source=images&amp;cd=&amp;cad=rja&amp;uact=8&amp;ved=0CAcQjRxqFQoTCPCjr8_Yo8cCFYFKPgodTFUKLA&amp;url=https://twitter.com/ofin_lima&amp;ei=xE_LVfCxLYGV-QHMqqngAg&amp;bvm=bv.99804247,d.cWw&amp;psig=AFQjCNEy138RnX0wfbTCq1gl5JjB2GHKMg&amp;ust=1439473987838155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7ECEF-1FBB-4C83-A2CB-35F1981FF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7</Pages>
  <Words>846</Words>
  <Characters>4655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Grecia Gutierrez</cp:lastModifiedBy>
  <cp:revision>10</cp:revision>
  <cp:lastPrinted>2015-08-12T18:19:00Z</cp:lastPrinted>
  <dcterms:created xsi:type="dcterms:W3CDTF">2015-07-25T14:26:00Z</dcterms:created>
  <dcterms:modified xsi:type="dcterms:W3CDTF">2021-11-16T01:45:00Z</dcterms:modified>
</cp:coreProperties>
</file>