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835" w:rsidRDefault="00CA2835" w:rsidP="00CA2835">
      <w:pPr>
        <w:ind w:firstLine="0"/>
        <w:rPr>
          <w:lang w:val="es-419"/>
        </w:rPr>
      </w:pPr>
      <w:r w:rsidRPr="009A7B91">
        <w:rPr>
          <w:rFonts w:eastAsia="Times New Roman" w:cs="Arial"/>
          <w:noProof/>
          <w:lang w:val="es-MX" w:eastAsia="es-MX"/>
        </w:rPr>
        <w:drawing>
          <wp:anchor distT="0" distB="0" distL="114300" distR="114300" simplePos="0" relativeHeight="251659264" behindDoc="1" locked="0" layoutInCell="1" allowOverlap="1" wp14:anchorId="1E54B163" wp14:editId="3225F23D">
            <wp:simplePos x="0" y="0"/>
            <wp:positionH relativeFrom="page">
              <wp:posOffset>-55245</wp:posOffset>
            </wp:positionH>
            <wp:positionV relativeFrom="paragraph">
              <wp:posOffset>-922020</wp:posOffset>
            </wp:positionV>
            <wp:extent cx="7868920" cy="1168400"/>
            <wp:effectExtent l="0" t="0" r="0" b="0"/>
            <wp:wrapNone/>
            <wp:docPr id="22" name="Imagen 22"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2835" w:rsidRDefault="00CA2835" w:rsidP="00CA2835">
      <w:pPr>
        <w:jc w:val="center"/>
        <w:rPr>
          <w:lang w:val="es-419"/>
        </w:rPr>
      </w:pPr>
      <w:r>
        <w:rPr>
          <w:lang w:val="es-419"/>
        </w:rPr>
        <w:tab/>
      </w:r>
    </w:p>
    <w:p w:rsidR="00CA2835" w:rsidRPr="009A7B91" w:rsidRDefault="00CA2835" w:rsidP="00CA2835">
      <w:pPr>
        <w:jc w:val="center"/>
        <w:rPr>
          <w:rFonts w:cs="Arial"/>
        </w:rPr>
      </w:pPr>
      <w:r w:rsidRPr="009A7B91">
        <w:rPr>
          <w:rFonts w:cs="Arial"/>
        </w:rPr>
        <w:t xml:space="preserve">UNIVERSIDAD TECNOLÓGICA DE LEÓN CAMPUS ACÁMBARO UNIDAD ACADEMICA DEL SURESTE </w:t>
      </w:r>
    </w:p>
    <w:p w:rsidR="00CA2835" w:rsidRDefault="00CA2835" w:rsidP="00CA2835">
      <w:pPr>
        <w:jc w:val="center"/>
        <w:rPr>
          <w:rFonts w:cs="Arial"/>
        </w:rPr>
      </w:pPr>
      <w:r w:rsidRPr="009A7B91">
        <w:rPr>
          <w:rFonts w:cs="Arial"/>
        </w:rPr>
        <w:t>ÁREA DE TECNOLOGÍAS D</w:t>
      </w:r>
      <w:r>
        <w:rPr>
          <w:rFonts w:cs="Arial"/>
        </w:rPr>
        <w:t>E LA INFORMACIÓN Y COMUNICACIÓN</w:t>
      </w:r>
    </w:p>
    <w:p w:rsidR="00CA2835" w:rsidRPr="009A7B91" w:rsidRDefault="00CA2835" w:rsidP="00CA2835">
      <w:pPr>
        <w:jc w:val="center"/>
        <w:rPr>
          <w:rFonts w:cs="Arial"/>
        </w:rPr>
      </w:pPr>
    </w:p>
    <w:p w:rsidR="00CA2835" w:rsidRPr="00CA2835" w:rsidRDefault="00CA2835" w:rsidP="00CA2835">
      <w:pPr>
        <w:jc w:val="center"/>
        <w:rPr>
          <w:rFonts w:cs="Arial"/>
        </w:rPr>
      </w:pPr>
      <w:r w:rsidRPr="009A7B91">
        <w:rPr>
          <w:rFonts w:cs="Arial"/>
        </w:rPr>
        <w:t xml:space="preserve"> </w:t>
      </w:r>
      <w:r>
        <w:rPr>
          <w:rFonts w:cs="Calibri"/>
        </w:rPr>
        <w:t>Puesta en marcha del sitio web.</w:t>
      </w:r>
    </w:p>
    <w:p w:rsidR="00CA2835" w:rsidRPr="009A7B91" w:rsidRDefault="00CA2835" w:rsidP="00CA2835">
      <w:pPr>
        <w:jc w:val="center"/>
        <w:rPr>
          <w:rFonts w:cs="Arial"/>
          <w:color w:val="FF0000"/>
        </w:rPr>
      </w:pPr>
    </w:p>
    <w:p w:rsidR="00CA2835" w:rsidRPr="009A7B91" w:rsidRDefault="00CA2835" w:rsidP="00CA2835">
      <w:pPr>
        <w:spacing w:line="240" w:lineRule="auto"/>
        <w:ind w:right="425" w:firstLine="284"/>
        <w:contextualSpacing/>
        <w:jc w:val="center"/>
        <w:rPr>
          <w:rFonts w:cs="Arial"/>
        </w:rPr>
      </w:pPr>
    </w:p>
    <w:p w:rsidR="00CA2835" w:rsidRPr="009A7B91" w:rsidRDefault="00CA2835" w:rsidP="00CA2835">
      <w:pPr>
        <w:spacing w:line="240" w:lineRule="auto"/>
        <w:ind w:right="425" w:firstLine="284"/>
        <w:contextualSpacing/>
        <w:jc w:val="center"/>
        <w:rPr>
          <w:rFonts w:cs="Arial"/>
        </w:rPr>
      </w:pPr>
    </w:p>
    <w:p w:rsidR="00CA2835" w:rsidRPr="009A7B91" w:rsidRDefault="00CA2835" w:rsidP="00CA2835">
      <w:pPr>
        <w:ind w:right="425"/>
        <w:contextualSpacing/>
        <w:jc w:val="center"/>
        <w:rPr>
          <w:rFonts w:cs="Arial"/>
        </w:rPr>
      </w:pPr>
      <w:r w:rsidRPr="009A7B91">
        <w:rPr>
          <w:rFonts w:cs="Arial"/>
        </w:rPr>
        <w:t>PRESENTA</w:t>
      </w:r>
      <w:r>
        <w:rPr>
          <w:rFonts w:cs="Arial"/>
        </w:rPr>
        <w:t xml:space="preserve"> </w:t>
      </w:r>
    </w:p>
    <w:tbl>
      <w:tblPr>
        <w:tblStyle w:val="Tablaconcuadrcula"/>
        <w:tblW w:w="10650" w:type="dxa"/>
        <w:tblInd w:w="-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2"/>
        <w:gridCol w:w="5459"/>
        <w:gridCol w:w="3089"/>
      </w:tblGrid>
      <w:tr w:rsidR="00CA2835" w:rsidRPr="009A7B91" w:rsidTr="003320E1">
        <w:trPr>
          <w:trHeight w:val="376"/>
        </w:trPr>
        <w:tc>
          <w:tcPr>
            <w:tcW w:w="2102" w:type="dxa"/>
            <w:vAlign w:val="center"/>
          </w:tcPr>
          <w:p w:rsidR="00CA2835" w:rsidRPr="00387628" w:rsidRDefault="00CA2835" w:rsidP="003320E1">
            <w:pPr>
              <w:ind w:right="425" w:firstLine="186"/>
              <w:contextualSpacing/>
              <w:jc w:val="center"/>
              <w:rPr>
                <w:rFonts w:cs="Arial"/>
                <w:sz w:val="20"/>
                <w:szCs w:val="20"/>
              </w:rPr>
            </w:pPr>
            <w:r w:rsidRPr="00387628">
              <w:rPr>
                <w:rFonts w:cs="Arial"/>
                <w:sz w:val="20"/>
                <w:szCs w:val="20"/>
              </w:rPr>
              <w:t>15002108</w:t>
            </w:r>
          </w:p>
        </w:tc>
        <w:tc>
          <w:tcPr>
            <w:tcW w:w="5459" w:type="dxa"/>
            <w:vAlign w:val="center"/>
          </w:tcPr>
          <w:p w:rsidR="00CA2835" w:rsidRPr="00387628" w:rsidRDefault="00CA2835" w:rsidP="003320E1">
            <w:pPr>
              <w:ind w:right="425" w:firstLine="186"/>
              <w:jc w:val="center"/>
              <w:rPr>
                <w:rFonts w:cs="Arial"/>
                <w:sz w:val="20"/>
                <w:szCs w:val="20"/>
              </w:rPr>
            </w:pPr>
            <w:r w:rsidRPr="00387628">
              <w:rPr>
                <w:rFonts w:cs="Arial"/>
                <w:sz w:val="20"/>
                <w:szCs w:val="20"/>
              </w:rPr>
              <w:t>MANUEL VELAZQUEZ MARTÍNEZ</w:t>
            </w:r>
          </w:p>
        </w:tc>
        <w:tc>
          <w:tcPr>
            <w:tcW w:w="3089" w:type="dxa"/>
            <w:vAlign w:val="center"/>
          </w:tcPr>
          <w:p w:rsidR="00CA2835" w:rsidRPr="00387628" w:rsidRDefault="003320E1" w:rsidP="003320E1">
            <w:pPr>
              <w:ind w:right="425" w:firstLine="186"/>
              <w:contextualSpacing/>
              <w:jc w:val="center"/>
              <w:rPr>
                <w:rFonts w:cs="Arial"/>
                <w:sz w:val="20"/>
                <w:szCs w:val="20"/>
              </w:rPr>
            </w:pPr>
            <w:hyperlink r:id="rId7" w:history="1">
              <w:r w:rsidR="00CA2835" w:rsidRPr="00387628">
                <w:rPr>
                  <w:rStyle w:val="Hipervnculo"/>
                  <w:rFonts w:cs="Arial"/>
                  <w:sz w:val="20"/>
                  <w:szCs w:val="20"/>
                </w:rPr>
                <w:t>akiaseruygo@gmail.com</w:t>
              </w:r>
            </w:hyperlink>
          </w:p>
        </w:tc>
      </w:tr>
      <w:tr w:rsidR="00CA2835" w:rsidRPr="009A7B91" w:rsidTr="003320E1">
        <w:trPr>
          <w:trHeight w:val="372"/>
        </w:trPr>
        <w:tc>
          <w:tcPr>
            <w:tcW w:w="2102" w:type="dxa"/>
            <w:vAlign w:val="center"/>
          </w:tcPr>
          <w:p w:rsidR="00CA2835" w:rsidRPr="00387628" w:rsidRDefault="00CA2835" w:rsidP="003320E1">
            <w:pPr>
              <w:ind w:right="425" w:firstLine="186"/>
              <w:contextualSpacing/>
              <w:jc w:val="center"/>
              <w:rPr>
                <w:rFonts w:cs="Arial"/>
                <w:sz w:val="20"/>
                <w:szCs w:val="20"/>
              </w:rPr>
            </w:pPr>
            <w:r w:rsidRPr="00387628">
              <w:rPr>
                <w:rFonts w:cs="Arial"/>
                <w:sz w:val="20"/>
                <w:szCs w:val="20"/>
              </w:rPr>
              <w:t>15000056</w:t>
            </w:r>
          </w:p>
        </w:tc>
        <w:tc>
          <w:tcPr>
            <w:tcW w:w="5459" w:type="dxa"/>
            <w:vAlign w:val="center"/>
          </w:tcPr>
          <w:p w:rsidR="00CA2835" w:rsidRPr="00387628" w:rsidRDefault="00CA2835" w:rsidP="003320E1">
            <w:pPr>
              <w:ind w:right="425" w:firstLine="186"/>
              <w:jc w:val="center"/>
              <w:rPr>
                <w:rFonts w:cs="Arial"/>
                <w:sz w:val="20"/>
                <w:szCs w:val="20"/>
              </w:rPr>
            </w:pPr>
            <w:r w:rsidRPr="00387628">
              <w:rPr>
                <w:rFonts w:cs="Arial"/>
                <w:sz w:val="20"/>
                <w:szCs w:val="20"/>
              </w:rPr>
              <w:t>ROGELIO ALMANZA HERREJÓN</w:t>
            </w:r>
          </w:p>
        </w:tc>
        <w:tc>
          <w:tcPr>
            <w:tcW w:w="3089" w:type="dxa"/>
            <w:vAlign w:val="center"/>
          </w:tcPr>
          <w:p w:rsidR="00CA2835" w:rsidRPr="00387628" w:rsidRDefault="003320E1" w:rsidP="003320E1">
            <w:pPr>
              <w:ind w:right="425" w:firstLine="186"/>
              <w:contextualSpacing/>
              <w:jc w:val="center"/>
              <w:rPr>
                <w:rFonts w:cs="Arial"/>
                <w:sz w:val="20"/>
                <w:szCs w:val="20"/>
              </w:rPr>
            </w:pPr>
            <w:hyperlink r:id="rId8" w:history="1">
              <w:r w:rsidR="00CA2835" w:rsidRPr="00387628">
                <w:rPr>
                  <w:rStyle w:val="Hipervnculo"/>
                  <w:rFonts w:cs="Arial"/>
                  <w:sz w:val="20"/>
                  <w:szCs w:val="20"/>
                </w:rPr>
                <w:t>Dokiduko@hotmail.com</w:t>
              </w:r>
            </w:hyperlink>
          </w:p>
        </w:tc>
      </w:tr>
      <w:tr w:rsidR="00CA2835" w:rsidRPr="009A7B91" w:rsidTr="003320E1">
        <w:trPr>
          <w:trHeight w:val="359"/>
        </w:trPr>
        <w:tc>
          <w:tcPr>
            <w:tcW w:w="2102" w:type="dxa"/>
            <w:vAlign w:val="center"/>
          </w:tcPr>
          <w:p w:rsidR="00CA2835" w:rsidRPr="00387628" w:rsidRDefault="00CA2835" w:rsidP="003320E1">
            <w:pPr>
              <w:ind w:right="425" w:firstLine="186"/>
              <w:contextualSpacing/>
              <w:jc w:val="center"/>
              <w:rPr>
                <w:rFonts w:cs="Arial"/>
                <w:sz w:val="20"/>
                <w:szCs w:val="20"/>
              </w:rPr>
            </w:pPr>
            <w:r w:rsidRPr="00387628">
              <w:rPr>
                <w:rFonts w:cs="Arial"/>
                <w:sz w:val="20"/>
                <w:szCs w:val="20"/>
              </w:rPr>
              <w:t>14002607</w:t>
            </w:r>
          </w:p>
        </w:tc>
        <w:tc>
          <w:tcPr>
            <w:tcW w:w="5459" w:type="dxa"/>
            <w:vAlign w:val="center"/>
          </w:tcPr>
          <w:p w:rsidR="00CA2835" w:rsidRPr="00387628" w:rsidRDefault="00CA2835" w:rsidP="003320E1">
            <w:pPr>
              <w:ind w:right="425" w:firstLine="186"/>
              <w:jc w:val="center"/>
              <w:rPr>
                <w:rFonts w:cs="Arial"/>
                <w:sz w:val="20"/>
                <w:szCs w:val="20"/>
              </w:rPr>
            </w:pPr>
            <w:r w:rsidRPr="00387628">
              <w:rPr>
                <w:rFonts w:cs="Arial"/>
                <w:sz w:val="20"/>
                <w:szCs w:val="20"/>
              </w:rPr>
              <w:t>JOANNA ELIZABETH GUERRERO CAMPOS</w:t>
            </w:r>
          </w:p>
        </w:tc>
        <w:tc>
          <w:tcPr>
            <w:tcW w:w="3089" w:type="dxa"/>
            <w:vAlign w:val="center"/>
          </w:tcPr>
          <w:p w:rsidR="00CA2835" w:rsidRPr="00387628" w:rsidRDefault="003320E1" w:rsidP="003320E1">
            <w:pPr>
              <w:ind w:right="425" w:firstLine="186"/>
              <w:contextualSpacing/>
              <w:jc w:val="center"/>
              <w:rPr>
                <w:rFonts w:cs="Arial"/>
                <w:sz w:val="20"/>
                <w:szCs w:val="20"/>
              </w:rPr>
            </w:pPr>
            <w:hyperlink r:id="rId9" w:history="1">
              <w:r w:rsidR="00CA2835" w:rsidRPr="00387628">
                <w:rPr>
                  <w:rStyle w:val="Hipervnculo"/>
                  <w:rFonts w:cs="Arial"/>
                  <w:sz w:val="20"/>
                  <w:szCs w:val="20"/>
                </w:rPr>
                <w:t>Joanna.guerrero.campos@hotmail.com</w:t>
              </w:r>
            </w:hyperlink>
          </w:p>
        </w:tc>
      </w:tr>
      <w:tr w:rsidR="00CA2835" w:rsidRPr="009A7B91" w:rsidTr="003320E1">
        <w:trPr>
          <w:trHeight w:val="359"/>
        </w:trPr>
        <w:tc>
          <w:tcPr>
            <w:tcW w:w="2102" w:type="dxa"/>
            <w:vAlign w:val="center"/>
          </w:tcPr>
          <w:p w:rsidR="00CA2835" w:rsidRPr="00387628" w:rsidRDefault="00CA2835" w:rsidP="003320E1">
            <w:pPr>
              <w:ind w:right="425" w:firstLine="186"/>
              <w:contextualSpacing/>
              <w:jc w:val="center"/>
              <w:rPr>
                <w:rFonts w:cs="Arial"/>
                <w:sz w:val="20"/>
                <w:szCs w:val="20"/>
              </w:rPr>
            </w:pPr>
            <w:r w:rsidRPr="00387628">
              <w:rPr>
                <w:rFonts w:cs="Arial"/>
                <w:sz w:val="20"/>
                <w:szCs w:val="20"/>
              </w:rPr>
              <w:t>14002681</w:t>
            </w:r>
          </w:p>
        </w:tc>
        <w:tc>
          <w:tcPr>
            <w:tcW w:w="5459" w:type="dxa"/>
            <w:vAlign w:val="center"/>
          </w:tcPr>
          <w:p w:rsidR="00CA2835" w:rsidRPr="00387628" w:rsidRDefault="00CA2835" w:rsidP="003320E1">
            <w:pPr>
              <w:ind w:right="425" w:firstLine="186"/>
              <w:jc w:val="center"/>
              <w:rPr>
                <w:rFonts w:cs="Arial"/>
                <w:sz w:val="20"/>
                <w:szCs w:val="20"/>
              </w:rPr>
            </w:pPr>
            <w:r w:rsidRPr="00387628">
              <w:rPr>
                <w:rFonts w:cs="Arial"/>
                <w:sz w:val="20"/>
                <w:szCs w:val="20"/>
              </w:rPr>
              <w:t>JUAN MANUEL VARGAS CONEJO</w:t>
            </w:r>
          </w:p>
        </w:tc>
        <w:tc>
          <w:tcPr>
            <w:tcW w:w="3089" w:type="dxa"/>
            <w:vAlign w:val="center"/>
          </w:tcPr>
          <w:p w:rsidR="00CA2835" w:rsidRPr="00387628" w:rsidRDefault="003320E1" w:rsidP="003320E1">
            <w:pPr>
              <w:ind w:right="425" w:firstLine="186"/>
              <w:contextualSpacing/>
              <w:jc w:val="center"/>
              <w:rPr>
                <w:rFonts w:cs="Arial"/>
                <w:sz w:val="20"/>
                <w:szCs w:val="20"/>
              </w:rPr>
            </w:pPr>
            <w:hyperlink r:id="rId10" w:history="1">
              <w:r w:rsidR="00CA2835" w:rsidRPr="00387628">
                <w:rPr>
                  <w:rStyle w:val="Hipervnculo"/>
                  <w:rFonts w:cs="Arial"/>
                  <w:sz w:val="20"/>
                  <w:szCs w:val="20"/>
                </w:rPr>
                <w:t>Conejo.jmv@gmail.com</w:t>
              </w:r>
            </w:hyperlink>
          </w:p>
        </w:tc>
      </w:tr>
    </w:tbl>
    <w:p w:rsidR="00CA2835" w:rsidRDefault="00CA2835" w:rsidP="00CA2835">
      <w:pPr>
        <w:ind w:right="425"/>
        <w:rPr>
          <w:rFonts w:cs="Arial"/>
          <w:sz w:val="20"/>
          <w:lang w:val="es-ES_tradnl"/>
        </w:rPr>
      </w:pPr>
      <w:r w:rsidRPr="009A7B91">
        <w:rPr>
          <w:rFonts w:cs="Arial"/>
          <w:sz w:val="20"/>
          <w:lang w:val="es-ES_tradnl"/>
        </w:rPr>
        <w:t xml:space="preserve"> </w:t>
      </w:r>
    </w:p>
    <w:p w:rsidR="00CA2835" w:rsidRPr="009A7B91" w:rsidRDefault="00CA2835" w:rsidP="00CA2835">
      <w:pPr>
        <w:ind w:right="425"/>
        <w:rPr>
          <w:rFonts w:cs="Arial"/>
          <w:sz w:val="20"/>
          <w:lang w:val="es-ES_tradnl"/>
        </w:rPr>
      </w:pPr>
    </w:p>
    <w:p w:rsidR="00CA2835" w:rsidRPr="009A7B91" w:rsidRDefault="00CA2835" w:rsidP="00CA2835">
      <w:pPr>
        <w:ind w:right="425"/>
        <w:jc w:val="center"/>
        <w:rPr>
          <w:rFonts w:cs="Arial"/>
        </w:rPr>
      </w:pPr>
      <w:r w:rsidRPr="009A7B91">
        <w:rPr>
          <w:rFonts w:cs="Arial"/>
        </w:rPr>
        <w:t>PROFESOR</w:t>
      </w:r>
    </w:p>
    <w:p w:rsidR="00CA2835" w:rsidRPr="00387628" w:rsidRDefault="00CA2835" w:rsidP="00CA2835">
      <w:pPr>
        <w:ind w:right="425"/>
        <w:jc w:val="center"/>
        <w:rPr>
          <w:rFonts w:cs="Arial"/>
        </w:rPr>
      </w:pPr>
      <w:r>
        <w:rPr>
          <w:rFonts w:cs="Arial"/>
        </w:rPr>
        <w:t xml:space="preserve">Rodolfo Martínez Puente </w:t>
      </w:r>
    </w:p>
    <w:p w:rsidR="00CA2835" w:rsidRPr="009A7B91" w:rsidRDefault="00CA2835" w:rsidP="00CA2835">
      <w:pPr>
        <w:ind w:right="425"/>
        <w:jc w:val="center"/>
        <w:rPr>
          <w:rFonts w:cs="Arial"/>
        </w:rPr>
      </w:pPr>
      <w:r w:rsidRPr="009A7B91">
        <w:rPr>
          <w:rFonts w:cs="Arial"/>
        </w:rPr>
        <w:t>MATERIA</w:t>
      </w:r>
    </w:p>
    <w:p w:rsidR="00CA2835" w:rsidRPr="009A7B91" w:rsidRDefault="00CA2835" w:rsidP="00CA2835">
      <w:pPr>
        <w:ind w:right="425"/>
        <w:jc w:val="center"/>
        <w:rPr>
          <w:rFonts w:cs="Arial"/>
        </w:rPr>
      </w:pPr>
      <w:r>
        <w:rPr>
          <w:rFonts w:cs="Arial"/>
        </w:rPr>
        <w:t>Desarrollo de aplicaciones web</w:t>
      </w:r>
    </w:p>
    <w:p w:rsidR="00CA2835" w:rsidRPr="009A7B91" w:rsidRDefault="00CA2835" w:rsidP="00CA2835">
      <w:pPr>
        <w:ind w:right="425"/>
        <w:jc w:val="center"/>
        <w:rPr>
          <w:rFonts w:cs="Arial"/>
          <w:sz w:val="20"/>
          <w:szCs w:val="18"/>
        </w:rPr>
      </w:pPr>
      <w:r w:rsidRPr="009A7B91">
        <w:rPr>
          <w:rFonts w:cs="Arial"/>
        </w:rPr>
        <w:t xml:space="preserve">GRUPO </w:t>
      </w:r>
    </w:p>
    <w:p w:rsidR="00CA2835" w:rsidRPr="009A7B91" w:rsidRDefault="00CA2835" w:rsidP="00CA2835">
      <w:pPr>
        <w:ind w:right="425"/>
        <w:jc w:val="center"/>
        <w:rPr>
          <w:rFonts w:cs="Arial"/>
        </w:rPr>
      </w:pPr>
      <w:r w:rsidRPr="009A7B91">
        <w:rPr>
          <w:rFonts w:cs="Arial"/>
        </w:rPr>
        <w:t>ITI-9</w:t>
      </w:r>
      <w:r>
        <w:rPr>
          <w:rFonts w:cs="Arial"/>
        </w:rPr>
        <w:t>01</w:t>
      </w:r>
    </w:p>
    <w:p w:rsidR="00CA2835" w:rsidRPr="009A7B91" w:rsidRDefault="00CA2835" w:rsidP="00CA2835">
      <w:pPr>
        <w:ind w:right="425"/>
        <w:jc w:val="center"/>
        <w:rPr>
          <w:rFonts w:cs="Arial"/>
          <w:color w:val="FF0000"/>
        </w:rPr>
      </w:pPr>
      <w:r w:rsidRPr="009A7B91">
        <w:rPr>
          <w:rFonts w:cs="Arial"/>
        </w:rPr>
        <w:t>GENERACIÓN: 2017-2019.</w:t>
      </w:r>
    </w:p>
    <w:p w:rsidR="00493624" w:rsidRPr="00CA2835" w:rsidRDefault="00CA2835" w:rsidP="00493624">
      <w:pPr>
        <w:ind w:right="425"/>
        <w:jc w:val="center"/>
        <w:rPr>
          <w:rFonts w:cs="Arial"/>
        </w:rPr>
      </w:pPr>
      <w:r w:rsidRPr="009A7B91">
        <w:rPr>
          <w:rFonts w:cs="Arial"/>
        </w:rPr>
        <w:t>ACÁMBARO, GUANAJUATO. 19 DE MAYO DEL 2018.</w:t>
      </w:r>
    </w:p>
    <w:sdt>
      <w:sdtPr>
        <w:rPr>
          <w:rFonts w:eastAsiaTheme="minorHAnsi" w:cstheme="minorBidi"/>
          <w:b w:val="0"/>
          <w:color w:val="auto"/>
          <w:sz w:val="24"/>
          <w:szCs w:val="22"/>
          <w:lang w:val="es-ES" w:eastAsia="en-US"/>
        </w:rPr>
        <w:id w:val="-1021163866"/>
        <w:docPartObj>
          <w:docPartGallery w:val="Table of Contents"/>
          <w:docPartUnique/>
        </w:docPartObj>
      </w:sdtPr>
      <w:sdtEndPr>
        <w:rPr>
          <w:bCs/>
        </w:rPr>
      </w:sdtEndPr>
      <w:sdtContent>
        <w:p w:rsidR="00493624" w:rsidRPr="00493624" w:rsidRDefault="00493624" w:rsidP="00493624">
          <w:pPr>
            <w:pStyle w:val="TtuloTDC"/>
            <w:jc w:val="center"/>
            <w:rPr>
              <w:rFonts w:cs="Arial"/>
              <w:szCs w:val="28"/>
            </w:rPr>
          </w:pPr>
          <w:r w:rsidRPr="00493624">
            <w:rPr>
              <w:rFonts w:cs="Arial"/>
              <w:szCs w:val="28"/>
            </w:rPr>
            <w:t>Tabla de Contenido</w:t>
          </w:r>
        </w:p>
        <w:p w:rsidR="00A20564" w:rsidRDefault="00493624">
          <w:pPr>
            <w:pStyle w:val="TDC1"/>
            <w:tabs>
              <w:tab w:val="right" w:leader="dot" w:pos="8828"/>
            </w:tabs>
            <w:rPr>
              <w:rFonts w:asciiTheme="minorHAnsi" w:eastAsiaTheme="minorEastAsia" w:hAnsiTheme="minorHAnsi"/>
              <w:noProof/>
              <w:sz w:val="22"/>
              <w:lang w:val="es-MX" w:eastAsia="es-MX"/>
            </w:rPr>
          </w:pPr>
          <w:r>
            <w:fldChar w:fldCharType="begin"/>
          </w:r>
          <w:r>
            <w:instrText xml:space="preserve"> TOC \o "1-3" \h \z \u </w:instrText>
          </w:r>
          <w:r>
            <w:fldChar w:fldCharType="separate"/>
          </w:r>
          <w:bookmarkStart w:id="0" w:name="_GoBack"/>
          <w:bookmarkEnd w:id="0"/>
          <w:r w:rsidR="00A20564" w:rsidRPr="00613DB5">
            <w:rPr>
              <w:rStyle w:val="Hipervnculo"/>
              <w:noProof/>
            </w:rPr>
            <w:fldChar w:fldCharType="begin"/>
          </w:r>
          <w:r w:rsidR="00A20564" w:rsidRPr="00613DB5">
            <w:rPr>
              <w:rStyle w:val="Hipervnculo"/>
              <w:noProof/>
            </w:rPr>
            <w:instrText xml:space="preserve"> </w:instrText>
          </w:r>
          <w:r w:rsidR="00A20564">
            <w:rPr>
              <w:noProof/>
            </w:rPr>
            <w:instrText>HYPERLINK \l "_Toc518165100"</w:instrText>
          </w:r>
          <w:r w:rsidR="00A20564" w:rsidRPr="00613DB5">
            <w:rPr>
              <w:rStyle w:val="Hipervnculo"/>
              <w:noProof/>
            </w:rPr>
            <w:instrText xml:space="preserve"> </w:instrText>
          </w:r>
          <w:r w:rsidR="00A20564" w:rsidRPr="00613DB5">
            <w:rPr>
              <w:rStyle w:val="Hipervnculo"/>
              <w:noProof/>
            </w:rPr>
          </w:r>
          <w:r w:rsidR="00A20564" w:rsidRPr="00613DB5">
            <w:rPr>
              <w:rStyle w:val="Hipervnculo"/>
              <w:noProof/>
            </w:rPr>
            <w:fldChar w:fldCharType="separate"/>
          </w:r>
          <w:r w:rsidR="00A20564" w:rsidRPr="00613DB5">
            <w:rPr>
              <w:rStyle w:val="Hipervnculo"/>
              <w:noProof/>
            </w:rPr>
            <w:t>Introducción</w:t>
          </w:r>
          <w:r w:rsidR="00A20564">
            <w:rPr>
              <w:noProof/>
              <w:webHidden/>
            </w:rPr>
            <w:tab/>
          </w:r>
          <w:r w:rsidR="00A20564">
            <w:rPr>
              <w:noProof/>
              <w:webHidden/>
            </w:rPr>
            <w:fldChar w:fldCharType="begin"/>
          </w:r>
          <w:r w:rsidR="00A20564">
            <w:rPr>
              <w:noProof/>
              <w:webHidden/>
            </w:rPr>
            <w:instrText xml:space="preserve"> PAGEREF _Toc518165100 \h </w:instrText>
          </w:r>
          <w:r w:rsidR="00A20564">
            <w:rPr>
              <w:noProof/>
              <w:webHidden/>
            </w:rPr>
          </w:r>
          <w:r w:rsidR="00A20564">
            <w:rPr>
              <w:noProof/>
              <w:webHidden/>
            </w:rPr>
            <w:fldChar w:fldCharType="separate"/>
          </w:r>
          <w:r w:rsidR="00A20564">
            <w:rPr>
              <w:noProof/>
              <w:webHidden/>
            </w:rPr>
            <w:t>3</w:t>
          </w:r>
          <w:r w:rsidR="00A20564">
            <w:rPr>
              <w:noProof/>
              <w:webHidden/>
            </w:rPr>
            <w:fldChar w:fldCharType="end"/>
          </w:r>
          <w:r w:rsidR="00A20564" w:rsidRPr="00613DB5">
            <w:rPr>
              <w:rStyle w:val="Hipervnculo"/>
              <w:noProof/>
            </w:rPr>
            <w:fldChar w:fldCharType="end"/>
          </w:r>
        </w:p>
        <w:p w:rsidR="00A20564" w:rsidRDefault="00A20564">
          <w:pPr>
            <w:pStyle w:val="TDC1"/>
            <w:tabs>
              <w:tab w:val="right" w:leader="dot" w:pos="8828"/>
            </w:tabs>
            <w:rPr>
              <w:rFonts w:asciiTheme="minorHAnsi" w:eastAsiaTheme="minorEastAsia" w:hAnsiTheme="minorHAnsi"/>
              <w:noProof/>
              <w:sz w:val="22"/>
              <w:lang w:val="es-MX" w:eastAsia="es-MX"/>
            </w:rPr>
          </w:pPr>
          <w:hyperlink w:anchor="_Toc518165101" w:history="1">
            <w:r w:rsidRPr="00613DB5">
              <w:rPr>
                <w:rStyle w:val="Hipervnculo"/>
                <w:noProof/>
              </w:rPr>
              <w:t>Contenido</w:t>
            </w:r>
            <w:r>
              <w:rPr>
                <w:noProof/>
                <w:webHidden/>
              </w:rPr>
              <w:tab/>
            </w:r>
            <w:r>
              <w:rPr>
                <w:noProof/>
                <w:webHidden/>
              </w:rPr>
              <w:fldChar w:fldCharType="begin"/>
            </w:r>
            <w:r>
              <w:rPr>
                <w:noProof/>
                <w:webHidden/>
              </w:rPr>
              <w:instrText xml:space="preserve"> PAGEREF _Toc518165101 \h </w:instrText>
            </w:r>
            <w:r>
              <w:rPr>
                <w:noProof/>
                <w:webHidden/>
              </w:rPr>
            </w:r>
            <w:r>
              <w:rPr>
                <w:noProof/>
                <w:webHidden/>
              </w:rPr>
              <w:fldChar w:fldCharType="separate"/>
            </w:r>
            <w:r>
              <w:rPr>
                <w:noProof/>
                <w:webHidden/>
              </w:rPr>
              <w:t>5</w:t>
            </w:r>
            <w:r>
              <w:rPr>
                <w:noProof/>
                <w:webHidden/>
              </w:rPr>
              <w:fldChar w:fldCharType="end"/>
            </w:r>
          </w:hyperlink>
        </w:p>
        <w:p w:rsidR="00A20564" w:rsidRDefault="00A20564">
          <w:pPr>
            <w:pStyle w:val="TDC2"/>
            <w:tabs>
              <w:tab w:val="right" w:leader="dot" w:pos="8828"/>
            </w:tabs>
            <w:rPr>
              <w:rFonts w:asciiTheme="minorHAnsi" w:eastAsiaTheme="minorEastAsia" w:hAnsiTheme="minorHAnsi"/>
              <w:noProof/>
              <w:sz w:val="22"/>
              <w:lang w:val="es-MX" w:eastAsia="es-MX"/>
            </w:rPr>
          </w:pPr>
          <w:hyperlink w:anchor="_Toc518165102" w:history="1">
            <w:r w:rsidRPr="00613DB5">
              <w:rPr>
                <w:rStyle w:val="Hipervnculo"/>
                <w:noProof/>
              </w:rPr>
              <w:t>Servidores gratuitos de internet</w:t>
            </w:r>
            <w:r>
              <w:rPr>
                <w:noProof/>
                <w:webHidden/>
              </w:rPr>
              <w:tab/>
            </w:r>
            <w:r>
              <w:rPr>
                <w:noProof/>
                <w:webHidden/>
              </w:rPr>
              <w:fldChar w:fldCharType="begin"/>
            </w:r>
            <w:r>
              <w:rPr>
                <w:noProof/>
                <w:webHidden/>
              </w:rPr>
              <w:instrText xml:space="preserve"> PAGEREF _Toc518165102 \h </w:instrText>
            </w:r>
            <w:r>
              <w:rPr>
                <w:noProof/>
                <w:webHidden/>
              </w:rPr>
            </w:r>
            <w:r>
              <w:rPr>
                <w:noProof/>
                <w:webHidden/>
              </w:rPr>
              <w:fldChar w:fldCharType="separate"/>
            </w:r>
            <w:r>
              <w:rPr>
                <w:noProof/>
                <w:webHidden/>
              </w:rPr>
              <w:t>5</w:t>
            </w:r>
            <w:r>
              <w:rPr>
                <w:noProof/>
                <w:webHidden/>
              </w:rPr>
              <w:fldChar w:fldCharType="end"/>
            </w:r>
          </w:hyperlink>
        </w:p>
        <w:p w:rsidR="00A20564" w:rsidRDefault="00A20564">
          <w:pPr>
            <w:pStyle w:val="TDC2"/>
            <w:tabs>
              <w:tab w:val="right" w:leader="dot" w:pos="8828"/>
            </w:tabs>
            <w:rPr>
              <w:rFonts w:asciiTheme="minorHAnsi" w:eastAsiaTheme="minorEastAsia" w:hAnsiTheme="minorHAnsi"/>
              <w:noProof/>
              <w:sz w:val="22"/>
              <w:lang w:val="es-MX" w:eastAsia="es-MX"/>
            </w:rPr>
          </w:pPr>
          <w:hyperlink w:anchor="_Toc518165103" w:history="1">
            <w:r w:rsidRPr="00613DB5">
              <w:rPr>
                <w:rStyle w:val="Hipervnculo"/>
                <w:noProof/>
              </w:rPr>
              <w:t>Plataformas de comercio electrónico</w:t>
            </w:r>
            <w:r>
              <w:rPr>
                <w:noProof/>
                <w:webHidden/>
              </w:rPr>
              <w:tab/>
            </w:r>
            <w:r>
              <w:rPr>
                <w:noProof/>
                <w:webHidden/>
              </w:rPr>
              <w:fldChar w:fldCharType="begin"/>
            </w:r>
            <w:r>
              <w:rPr>
                <w:noProof/>
                <w:webHidden/>
              </w:rPr>
              <w:instrText xml:space="preserve"> PAGEREF _Toc518165103 \h </w:instrText>
            </w:r>
            <w:r>
              <w:rPr>
                <w:noProof/>
                <w:webHidden/>
              </w:rPr>
            </w:r>
            <w:r>
              <w:rPr>
                <w:noProof/>
                <w:webHidden/>
              </w:rPr>
              <w:fldChar w:fldCharType="separate"/>
            </w:r>
            <w:r>
              <w:rPr>
                <w:noProof/>
                <w:webHidden/>
              </w:rPr>
              <w:t>7</w:t>
            </w:r>
            <w:r>
              <w:rPr>
                <w:noProof/>
                <w:webHidden/>
              </w:rPr>
              <w:fldChar w:fldCharType="end"/>
            </w:r>
          </w:hyperlink>
        </w:p>
        <w:p w:rsidR="00A20564" w:rsidRDefault="00A20564">
          <w:pPr>
            <w:pStyle w:val="TDC2"/>
            <w:tabs>
              <w:tab w:val="right" w:leader="dot" w:pos="8828"/>
            </w:tabs>
            <w:rPr>
              <w:rFonts w:asciiTheme="minorHAnsi" w:eastAsiaTheme="minorEastAsia" w:hAnsiTheme="minorHAnsi"/>
              <w:noProof/>
              <w:sz w:val="22"/>
              <w:lang w:val="es-MX" w:eastAsia="es-MX"/>
            </w:rPr>
          </w:pPr>
          <w:hyperlink w:anchor="_Toc518165104" w:history="1">
            <w:r w:rsidRPr="00613DB5">
              <w:rPr>
                <w:rStyle w:val="Hipervnculo"/>
                <w:noProof/>
              </w:rPr>
              <w:t>Plan de respuesta del problema que se presente</w:t>
            </w:r>
            <w:r>
              <w:rPr>
                <w:noProof/>
                <w:webHidden/>
              </w:rPr>
              <w:tab/>
            </w:r>
            <w:r>
              <w:rPr>
                <w:noProof/>
                <w:webHidden/>
              </w:rPr>
              <w:fldChar w:fldCharType="begin"/>
            </w:r>
            <w:r>
              <w:rPr>
                <w:noProof/>
                <w:webHidden/>
              </w:rPr>
              <w:instrText xml:space="preserve"> PAGEREF _Toc518165104 \h </w:instrText>
            </w:r>
            <w:r>
              <w:rPr>
                <w:noProof/>
                <w:webHidden/>
              </w:rPr>
            </w:r>
            <w:r>
              <w:rPr>
                <w:noProof/>
                <w:webHidden/>
              </w:rPr>
              <w:fldChar w:fldCharType="separate"/>
            </w:r>
            <w:r>
              <w:rPr>
                <w:noProof/>
                <w:webHidden/>
              </w:rPr>
              <w:t>13</w:t>
            </w:r>
            <w:r>
              <w:rPr>
                <w:noProof/>
                <w:webHidden/>
              </w:rPr>
              <w:fldChar w:fldCharType="end"/>
            </w:r>
          </w:hyperlink>
        </w:p>
        <w:p w:rsidR="00A20564" w:rsidRDefault="00A20564">
          <w:pPr>
            <w:pStyle w:val="TDC2"/>
            <w:tabs>
              <w:tab w:val="right" w:leader="dot" w:pos="8828"/>
            </w:tabs>
            <w:rPr>
              <w:rFonts w:asciiTheme="minorHAnsi" w:eastAsiaTheme="minorEastAsia" w:hAnsiTheme="minorHAnsi"/>
              <w:noProof/>
              <w:sz w:val="22"/>
              <w:lang w:val="es-MX" w:eastAsia="es-MX"/>
            </w:rPr>
          </w:pPr>
          <w:hyperlink w:anchor="_Toc518165105" w:history="1">
            <w:r w:rsidRPr="00613DB5">
              <w:rPr>
                <w:rStyle w:val="Hipervnculo"/>
                <w:noProof/>
              </w:rPr>
              <w:t>Estudio de salarios</w:t>
            </w:r>
            <w:r>
              <w:rPr>
                <w:noProof/>
                <w:webHidden/>
              </w:rPr>
              <w:tab/>
            </w:r>
            <w:r>
              <w:rPr>
                <w:noProof/>
                <w:webHidden/>
              </w:rPr>
              <w:fldChar w:fldCharType="begin"/>
            </w:r>
            <w:r>
              <w:rPr>
                <w:noProof/>
                <w:webHidden/>
              </w:rPr>
              <w:instrText xml:space="preserve"> PAGEREF _Toc518165105 \h </w:instrText>
            </w:r>
            <w:r>
              <w:rPr>
                <w:noProof/>
                <w:webHidden/>
              </w:rPr>
            </w:r>
            <w:r>
              <w:rPr>
                <w:noProof/>
                <w:webHidden/>
              </w:rPr>
              <w:fldChar w:fldCharType="separate"/>
            </w:r>
            <w:r>
              <w:rPr>
                <w:noProof/>
                <w:webHidden/>
              </w:rPr>
              <w:t>13</w:t>
            </w:r>
            <w:r>
              <w:rPr>
                <w:noProof/>
                <w:webHidden/>
              </w:rPr>
              <w:fldChar w:fldCharType="end"/>
            </w:r>
          </w:hyperlink>
        </w:p>
        <w:p w:rsidR="00A20564" w:rsidRDefault="00A20564">
          <w:pPr>
            <w:pStyle w:val="TDC2"/>
            <w:tabs>
              <w:tab w:val="right" w:leader="dot" w:pos="8828"/>
            </w:tabs>
            <w:rPr>
              <w:rFonts w:asciiTheme="minorHAnsi" w:eastAsiaTheme="minorEastAsia" w:hAnsiTheme="minorHAnsi"/>
              <w:noProof/>
              <w:sz w:val="22"/>
              <w:lang w:val="es-MX" w:eastAsia="es-MX"/>
            </w:rPr>
          </w:pPr>
          <w:hyperlink w:anchor="_Toc518165106" w:history="1">
            <w:r w:rsidRPr="00613DB5">
              <w:rPr>
                <w:rStyle w:val="Hipervnculo"/>
                <w:noProof/>
              </w:rPr>
              <w:t>Aspectos de innovación</w:t>
            </w:r>
            <w:r>
              <w:rPr>
                <w:noProof/>
                <w:webHidden/>
              </w:rPr>
              <w:tab/>
            </w:r>
            <w:r>
              <w:rPr>
                <w:noProof/>
                <w:webHidden/>
              </w:rPr>
              <w:fldChar w:fldCharType="begin"/>
            </w:r>
            <w:r>
              <w:rPr>
                <w:noProof/>
                <w:webHidden/>
              </w:rPr>
              <w:instrText xml:space="preserve"> PAGEREF _Toc518165106 \h </w:instrText>
            </w:r>
            <w:r>
              <w:rPr>
                <w:noProof/>
                <w:webHidden/>
              </w:rPr>
            </w:r>
            <w:r>
              <w:rPr>
                <w:noProof/>
                <w:webHidden/>
              </w:rPr>
              <w:fldChar w:fldCharType="separate"/>
            </w:r>
            <w:r>
              <w:rPr>
                <w:noProof/>
                <w:webHidden/>
              </w:rPr>
              <w:t>13</w:t>
            </w:r>
            <w:r>
              <w:rPr>
                <w:noProof/>
                <w:webHidden/>
              </w:rPr>
              <w:fldChar w:fldCharType="end"/>
            </w:r>
          </w:hyperlink>
        </w:p>
        <w:p w:rsidR="00A20564" w:rsidRDefault="00A20564">
          <w:pPr>
            <w:pStyle w:val="TDC2"/>
            <w:tabs>
              <w:tab w:val="right" w:leader="dot" w:pos="8828"/>
            </w:tabs>
            <w:rPr>
              <w:rFonts w:asciiTheme="minorHAnsi" w:eastAsiaTheme="minorEastAsia" w:hAnsiTheme="minorHAnsi"/>
              <w:noProof/>
              <w:sz w:val="22"/>
              <w:lang w:val="es-MX" w:eastAsia="es-MX"/>
            </w:rPr>
          </w:pPr>
          <w:hyperlink w:anchor="_Toc518165107" w:history="1">
            <w:r w:rsidRPr="00613DB5">
              <w:rPr>
                <w:rStyle w:val="Hipervnculo"/>
                <w:noProof/>
              </w:rPr>
              <w:t>Conclusiones grupales</w:t>
            </w:r>
            <w:r>
              <w:rPr>
                <w:noProof/>
                <w:webHidden/>
              </w:rPr>
              <w:tab/>
            </w:r>
            <w:r>
              <w:rPr>
                <w:noProof/>
                <w:webHidden/>
              </w:rPr>
              <w:fldChar w:fldCharType="begin"/>
            </w:r>
            <w:r>
              <w:rPr>
                <w:noProof/>
                <w:webHidden/>
              </w:rPr>
              <w:instrText xml:space="preserve"> PAGEREF _Toc518165107 \h </w:instrText>
            </w:r>
            <w:r>
              <w:rPr>
                <w:noProof/>
                <w:webHidden/>
              </w:rPr>
            </w:r>
            <w:r>
              <w:rPr>
                <w:noProof/>
                <w:webHidden/>
              </w:rPr>
              <w:fldChar w:fldCharType="separate"/>
            </w:r>
            <w:r>
              <w:rPr>
                <w:noProof/>
                <w:webHidden/>
              </w:rPr>
              <w:t>14</w:t>
            </w:r>
            <w:r>
              <w:rPr>
                <w:noProof/>
                <w:webHidden/>
              </w:rPr>
              <w:fldChar w:fldCharType="end"/>
            </w:r>
          </w:hyperlink>
        </w:p>
        <w:p w:rsidR="00A20564" w:rsidRDefault="00A20564">
          <w:pPr>
            <w:pStyle w:val="TDC1"/>
            <w:tabs>
              <w:tab w:val="right" w:leader="dot" w:pos="8828"/>
            </w:tabs>
            <w:rPr>
              <w:rFonts w:asciiTheme="minorHAnsi" w:eastAsiaTheme="minorEastAsia" w:hAnsiTheme="minorHAnsi"/>
              <w:noProof/>
              <w:sz w:val="22"/>
              <w:lang w:val="es-MX" w:eastAsia="es-MX"/>
            </w:rPr>
          </w:pPr>
          <w:hyperlink w:anchor="_Toc518165108" w:history="1">
            <w:r w:rsidRPr="00613DB5">
              <w:rPr>
                <w:rStyle w:val="Hipervnculo"/>
                <w:noProof/>
              </w:rPr>
              <w:t>Reflexión</w:t>
            </w:r>
            <w:r>
              <w:rPr>
                <w:noProof/>
                <w:webHidden/>
              </w:rPr>
              <w:tab/>
            </w:r>
            <w:r>
              <w:rPr>
                <w:noProof/>
                <w:webHidden/>
              </w:rPr>
              <w:fldChar w:fldCharType="begin"/>
            </w:r>
            <w:r>
              <w:rPr>
                <w:noProof/>
                <w:webHidden/>
              </w:rPr>
              <w:instrText xml:space="preserve"> PAGEREF _Toc518165108 \h </w:instrText>
            </w:r>
            <w:r>
              <w:rPr>
                <w:noProof/>
                <w:webHidden/>
              </w:rPr>
            </w:r>
            <w:r>
              <w:rPr>
                <w:noProof/>
                <w:webHidden/>
              </w:rPr>
              <w:fldChar w:fldCharType="separate"/>
            </w:r>
            <w:r>
              <w:rPr>
                <w:noProof/>
                <w:webHidden/>
              </w:rPr>
              <w:t>16</w:t>
            </w:r>
            <w:r>
              <w:rPr>
                <w:noProof/>
                <w:webHidden/>
              </w:rPr>
              <w:fldChar w:fldCharType="end"/>
            </w:r>
          </w:hyperlink>
        </w:p>
        <w:p w:rsidR="00A20564" w:rsidRDefault="00A20564">
          <w:pPr>
            <w:pStyle w:val="TDC1"/>
            <w:tabs>
              <w:tab w:val="right" w:leader="dot" w:pos="8828"/>
            </w:tabs>
            <w:rPr>
              <w:rFonts w:asciiTheme="minorHAnsi" w:eastAsiaTheme="minorEastAsia" w:hAnsiTheme="minorHAnsi"/>
              <w:noProof/>
              <w:sz w:val="22"/>
              <w:lang w:val="es-MX" w:eastAsia="es-MX"/>
            </w:rPr>
          </w:pPr>
          <w:hyperlink w:anchor="_Toc518165109" w:history="1">
            <w:r w:rsidRPr="00613DB5">
              <w:rPr>
                <w:rStyle w:val="Hipervnculo"/>
                <w:noProof/>
                <w:lang w:val="en-US"/>
              </w:rPr>
              <w:t>Bibliografías</w:t>
            </w:r>
            <w:r>
              <w:rPr>
                <w:noProof/>
                <w:webHidden/>
              </w:rPr>
              <w:tab/>
            </w:r>
            <w:r>
              <w:rPr>
                <w:noProof/>
                <w:webHidden/>
              </w:rPr>
              <w:fldChar w:fldCharType="begin"/>
            </w:r>
            <w:r>
              <w:rPr>
                <w:noProof/>
                <w:webHidden/>
              </w:rPr>
              <w:instrText xml:space="preserve"> PAGEREF _Toc518165109 \h </w:instrText>
            </w:r>
            <w:r>
              <w:rPr>
                <w:noProof/>
                <w:webHidden/>
              </w:rPr>
            </w:r>
            <w:r>
              <w:rPr>
                <w:noProof/>
                <w:webHidden/>
              </w:rPr>
              <w:fldChar w:fldCharType="separate"/>
            </w:r>
            <w:r>
              <w:rPr>
                <w:noProof/>
                <w:webHidden/>
              </w:rPr>
              <w:t>17</w:t>
            </w:r>
            <w:r>
              <w:rPr>
                <w:noProof/>
                <w:webHidden/>
              </w:rPr>
              <w:fldChar w:fldCharType="end"/>
            </w:r>
          </w:hyperlink>
        </w:p>
        <w:p w:rsidR="00A20564" w:rsidRDefault="00A20564">
          <w:pPr>
            <w:pStyle w:val="TDC1"/>
            <w:tabs>
              <w:tab w:val="right" w:leader="dot" w:pos="8828"/>
            </w:tabs>
            <w:rPr>
              <w:rFonts w:asciiTheme="minorHAnsi" w:eastAsiaTheme="minorEastAsia" w:hAnsiTheme="minorHAnsi"/>
              <w:noProof/>
              <w:sz w:val="22"/>
              <w:lang w:val="es-MX" w:eastAsia="es-MX"/>
            </w:rPr>
          </w:pPr>
          <w:hyperlink w:anchor="_Toc518165110" w:history="1">
            <w:r w:rsidRPr="00613DB5">
              <w:rPr>
                <w:rStyle w:val="Hipervnculo"/>
                <w:noProof/>
              </w:rPr>
              <w:t>Diagrama de actividades</w:t>
            </w:r>
            <w:r>
              <w:rPr>
                <w:noProof/>
                <w:webHidden/>
              </w:rPr>
              <w:tab/>
            </w:r>
            <w:r>
              <w:rPr>
                <w:noProof/>
                <w:webHidden/>
              </w:rPr>
              <w:fldChar w:fldCharType="begin"/>
            </w:r>
            <w:r>
              <w:rPr>
                <w:noProof/>
                <w:webHidden/>
              </w:rPr>
              <w:instrText xml:space="preserve"> PAGEREF _Toc518165110 \h </w:instrText>
            </w:r>
            <w:r>
              <w:rPr>
                <w:noProof/>
                <w:webHidden/>
              </w:rPr>
            </w:r>
            <w:r>
              <w:rPr>
                <w:noProof/>
                <w:webHidden/>
              </w:rPr>
              <w:fldChar w:fldCharType="separate"/>
            </w:r>
            <w:r>
              <w:rPr>
                <w:noProof/>
                <w:webHidden/>
              </w:rPr>
              <w:t>18</w:t>
            </w:r>
            <w:r>
              <w:rPr>
                <w:noProof/>
                <w:webHidden/>
              </w:rPr>
              <w:fldChar w:fldCharType="end"/>
            </w:r>
          </w:hyperlink>
        </w:p>
        <w:p w:rsidR="00493624" w:rsidRDefault="00493624">
          <w:r>
            <w:rPr>
              <w:b/>
              <w:bCs/>
            </w:rPr>
            <w:fldChar w:fldCharType="end"/>
          </w:r>
        </w:p>
      </w:sdtContent>
    </w:sdt>
    <w:p w:rsidR="00493624" w:rsidRDefault="00493624">
      <w:pPr>
        <w:spacing w:line="259" w:lineRule="auto"/>
        <w:ind w:firstLine="0"/>
        <w:jc w:val="left"/>
        <w:rPr>
          <w:rFonts w:cs="Arial"/>
        </w:rPr>
      </w:pPr>
      <w:r>
        <w:rPr>
          <w:rFonts w:cs="Arial"/>
        </w:rPr>
        <w:br w:type="page"/>
      </w:r>
    </w:p>
    <w:p w:rsidR="00493624" w:rsidRDefault="00493624" w:rsidP="00493624">
      <w:pPr>
        <w:pStyle w:val="Ttulo1"/>
      </w:pPr>
      <w:bookmarkStart w:id="1" w:name="_Toc518165100"/>
      <w:r>
        <w:lastRenderedPageBreak/>
        <w:t>Introducción</w:t>
      </w:r>
      <w:bookmarkEnd w:id="1"/>
    </w:p>
    <w:p w:rsidR="00C11E24" w:rsidRPr="00C11E24" w:rsidRDefault="00C11E24" w:rsidP="00C11E24">
      <w:r>
        <w:t>En todo proyecto siempre se presentan problemas o situaciones que afectan el desarrollo del mismo e incluso puede llegar a bajar su calidad o producir grandes pérdidas de todo tipo para el equipo del proyecto, empresa, organización, etc. Para evitar que alguna situación afecte el proyecto se debe elaborar un plan de contención de riesgos, aquellos que pueden llegar a ocurrir y que afecten el proyecto de alguna u otra manera, realizando un análisis a varios aspectos, como pueden ser la salud o situación de algún miembro, el estado del lugar de trabajo y de las herramientas, un estudio geográfico para identificar amenazas naturales, etc.</w:t>
      </w:r>
    </w:p>
    <w:p w:rsidR="007213A1" w:rsidRDefault="007213A1" w:rsidP="007213A1">
      <w:pPr>
        <w:rPr>
          <w:rFonts w:cs="Arial"/>
          <w:szCs w:val="24"/>
        </w:rPr>
      </w:pPr>
      <w:r w:rsidRPr="00967F25">
        <w:rPr>
          <w:rFonts w:cs="Arial"/>
          <w:szCs w:val="24"/>
        </w:rPr>
        <w:t>La importancia de los riesgos es una responsabilidad ineludible para todos los niveles que están involucrados en el logro de los objetivos. Determinar y caracterizar un riesgo constituye un proceso de auto evaluación en cada uno de los momentos de la actividad productiva, de servicios, administrativa o de dirección, razón por la cual deben de ser identificados y evaluados en correspondencia con su importancia, nivel de ocurrencia y magnitud que se le atribuye.</w:t>
      </w:r>
    </w:p>
    <w:p w:rsidR="008872BB" w:rsidRDefault="008872BB" w:rsidP="008872BB">
      <w:pPr>
        <w:rPr>
          <w:rFonts w:cs="Arial"/>
          <w:shd w:val="clear" w:color="auto" w:fill="FFFFFF"/>
        </w:rPr>
      </w:pPr>
      <w:r w:rsidRPr="00B73FAF">
        <w:rPr>
          <w:rFonts w:cs="Arial"/>
          <w:shd w:val="clear" w:color="auto" w:fill="FFFFFF"/>
        </w:rPr>
        <w:t>Realizar un plan de respuesta de riesgos dentro del Project Management es también una poderosa herramienta para justificar la necesidad de un Project Manager, en más de una ocasión me he encontrado con clientes que no eran capaces de identificar o valorar el aporte que el Project Management aportaba a los proyectos y la organización, uno de mis argumentos de defensa era la gestión de riesgos, una buena identificación, valoración y cuantificación de los mismos puede ahorrar miles de euros. Un porcentaje muy elevado de los riesgos negativos (amenazas) de un proyecto pueden ser eliminados con una buena planificación.</w:t>
      </w:r>
      <w:sdt>
        <w:sdtPr>
          <w:rPr>
            <w:rFonts w:cs="Arial"/>
            <w:shd w:val="clear" w:color="auto" w:fill="FFFFFF"/>
          </w:rPr>
          <w:id w:val="-733461916"/>
          <w:citation/>
        </w:sdtPr>
        <w:sdtContent>
          <w:r>
            <w:rPr>
              <w:rFonts w:cs="Arial"/>
              <w:shd w:val="clear" w:color="auto" w:fill="FFFFFF"/>
            </w:rPr>
            <w:fldChar w:fldCharType="begin"/>
          </w:r>
          <w:r>
            <w:rPr>
              <w:rFonts w:cs="Arial"/>
              <w:shd w:val="clear" w:color="auto" w:fill="FFFFFF"/>
              <w:lang w:val="es-419"/>
            </w:rPr>
            <w:instrText xml:space="preserve"> CITATION Ale15 \l 22538 </w:instrText>
          </w:r>
          <w:r>
            <w:rPr>
              <w:rFonts w:cs="Arial"/>
              <w:shd w:val="clear" w:color="auto" w:fill="FFFFFF"/>
            </w:rPr>
            <w:fldChar w:fldCharType="separate"/>
          </w:r>
          <w:r>
            <w:rPr>
              <w:rFonts w:cs="Arial"/>
              <w:noProof/>
              <w:shd w:val="clear" w:color="auto" w:fill="FFFFFF"/>
              <w:lang w:val="es-419"/>
            </w:rPr>
            <w:t xml:space="preserve"> </w:t>
          </w:r>
          <w:r w:rsidRPr="008872BB">
            <w:rPr>
              <w:rFonts w:cs="Arial"/>
              <w:noProof/>
              <w:shd w:val="clear" w:color="auto" w:fill="FFFFFF"/>
              <w:lang w:val="es-419"/>
            </w:rPr>
            <w:t>(Pérez, 2015)</w:t>
          </w:r>
          <w:r>
            <w:rPr>
              <w:rFonts w:cs="Arial"/>
              <w:shd w:val="clear" w:color="auto" w:fill="FFFFFF"/>
            </w:rPr>
            <w:fldChar w:fldCharType="end"/>
          </w:r>
        </w:sdtContent>
      </w:sdt>
    </w:p>
    <w:p w:rsidR="00700682" w:rsidRPr="00B73FAF" w:rsidRDefault="00700682" w:rsidP="008872BB">
      <w:pPr>
        <w:rPr>
          <w:rFonts w:cs="Arial"/>
          <w:shd w:val="clear" w:color="auto" w:fill="FFFFFF"/>
        </w:rPr>
      </w:pPr>
      <w:r>
        <w:rPr>
          <w:rFonts w:cs="Arial"/>
          <w:shd w:val="clear" w:color="auto" w:fill="FFFFFF"/>
        </w:rPr>
        <w:t xml:space="preserve">Gracias al plan de </w:t>
      </w:r>
      <w:r w:rsidR="001A620F">
        <w:rPr>
          <w:rFonts w:cs="Arial"/>
          <w:shd w:val="clear" w:color="auto" w:fill="FFFFFF"/>
        </w:rPr>
        <w:t xml:space="preserve">riegos es posible detectar los riesgos que son más probables de ocurrir, por lo que se puede generar un plan de respuesta para evitar que suceda el problema o de lo contrario el saber cómo actuar para reducir el daño del problema, y evitar que el proyecto se aplace o pierda calidad al final. </w:t>
      </w:r>
    </w:p>
    <w:p w:rsidR="008872BB" w:rsidRDefault="008872BB" w:rsidP="007213A1">
      <w:pPr>
        <w:rPr>
          <w:rFonts w:cs="Arial"/>
          <w:szCs w:val="24"/>
        </w:rPr>
      </w:pPr>
    </w:p>
    <w:p w:rsidR="007213A1" w:rsidRPr="007213A1" w:rsidRDefault="007213A1" w:rsidP="007213A1"/>
    <w:p w:rsidR="00493624" w:rsidRDefault="00493624">
      <w:pPr>
        <w:spacing w:line="259" w:lineRule="auto"/>
        <w:ind w:firstLine="0"/>
        <w:jc w:val="left"/>
        <w:rPr>
          <w:rFonts w:eastAsiaTheme="majorEastAsia" w:cstheme="majorBidi"/>
          <w:b/>
          <w:color w:val="000000" w:themeColor="text1"/>
          <w:sz w:val="28"/>
          <w:szCs w:val="32"/>
        </w:rPr>
      </w:pPr>
      <w:r>
        <w:br w:type="page"/>
      </w:r>
    </w:p>
    <w:p w:rsidR="00C16403" w:rsidRDefault="00493624" w:rsidP="00493624">
      <w:pPr>
        <w:pStyle w:val="Ttulo1"/>
      </w:pPr>
      <w:bookmarkStart w:id="2" w:name="_Toc518165101"/>
      <w:r>
        <w:lastRenderedPageBreak/>
        <w:t>Contenido</w:t>
      </w:r>
      <w:bookmarkEnd w:id="2"/>
    </w:p>
    <w:p w:rsidR="00493624" w:rsidRDefault="00493624" w:rsidP="00493624">
      <w:pPr>
        <w:pStyle w:val="Ttulo2"/>
      </w:pPr>
      <w:bookmarkStart w:id="3" w:name="_Toc518165102"/>
      <w:r>
        <w:t>Servidores gratuitos de internet</w:t>
      </w:r>
      <w:bookmarkEnd w:id="3"/>
    </w:p>
    <w:tbl>
      <w:tblPr>
        <w:tblStyle w:val="Sombreadovistoso1"/>
        <w:tblpPr w:leftFromText="141" w:rightFromText="141" w:vertAnchor="text" w:horzAnchor="margin" w:tblpY="1930"/>
        <w:tblOverlap w:val="never"/>
        <w:tblW w:w="0" w:type="auto"/>
        <w:tblLook w:val="04A0" w:firstRow="1" w:lastRow="0" w:firstColumn="1" w:lastColumn="0" w:noHBand="0" w:noVBand="1"/>
      </w:tblPr>
      <w:tblGrid>
        <w:gridCol w:w="1124"/>
        <w:gridCol w:w="1316"/>
        <w:gridCol w:w="1305"/>
        <w:gridCol w:w="1209"/>
        <w:gridCol w:w="1273"/>
        <w:gridCol w:w="1369"/>
        <w:gridCol w:w="1242"/>
      </w:tblGrid>
      <w:tr w:rsidR="009B3ED1" w:rsidTr="003320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6" w:type="dxa"/>
          </w:tcPr>
          <w:p w:rsidR="009B3ED1" w:rsidRDefault="009B3ED1" w:rsidP="009B3ED1">
            <w:pPr>
              <w:ind w:firstLine="0"/>
              <w:rPr>
                <w:b w:val="0"/>
                <w:bCs w:val="0"/>
              </w:rPr>
            </w:pPr>
            <w:r>
              <w:softHyphen/>
            </w:r>
          </w:p>
          <w:p w:rsidR="009B3ED1" w:rsidRDefault="009B3ED1" w:rsidP="009B3ED1">
            <w:pPr>
              <w:ind w:firstLine="0"/>
            </w:pPr>
          </w:p>
        </w:tc>
        <w:tc>
          <w:tcPr>
            <w:tcW w:w="1819" w:type="dxa"/>
          </w:tcPr>
          <w:p w:rsidR="009B3ED1" w:rsidRPr="00217CBB" w:rsidRDefault="009B3ED1" w:rsidP="009B3ED1">
            <w:pPr>
              <w:ind w:firstLine="0"/>
              <w:cnfStyle w:val="100000000000" w:firstRow="1" w:lastRow="0" w:firstColumn="0" w:lastColumn="0" w:oddVBand="0" w:evenVBand="0" w:oddHBand="0" w:evenHBand="0" w:firstRowFirstColumn="0" w:firstRowLastColumn="0" w:lastRowFirstColumn="0" w:lastRowLastColumn="0"/>
              <w:rPr>
                <w:rFonts w:cs="Arial"/>
                <w:color w:val="ED7D31" w:themeColor="accent2"/>
                <w:sz w:val="28"/>
              </w:rPr>
            </w:pPr>
            <w:r w:rsidRPr="00217CBB">
              <w:rPr>
                <w:rFonts w:cs="Arial"/>
                <w:color w:val="ED7D31" w:themeColor="accent2"/>
                <w:sz w:val="28"/>
              </w:rPr>
              <w:t>000webhost</w:t>
            </w:r>
          </w:p>
        </w:tc>
        <w:tc>
          <w:tcPr>
            <w:tcW w:w="1803" w:type="dxa"/>
          </w:tcPr>
          <w:p w:rsidR="009B3ED1" w:rsidRDefault="009B3ED1" w:rsidP="009B3ED1">
            <w:pPr>
              <w:ind w:firstLine="0"/>
              <w:cnfStyle w:val="100000000000" w:firstRow="1" w:lastRow="0" w:firstColumn="0" w:lastColumn="0" w:oddVBand="0" w:evenVBand="0" w:oddHBand="0" w:evenHBand="0" w:firstRowFirstColumn="0" w:firstRowLastColumn="0" w:lastRowFirstColumn="0" w:lastRowLastColumn="0"/>
            </w:pPr>
            <w:proofErr w:type="spellStart"/>
            <w:r>
              <w:rPr>
                <w:rFonts w:cs="Arial"/>
                <w:color w:val="ED7D31" w:themeColor="accent2"/>
                <w:sz w:val="28"/>
              </w:rPr>
              <w:t>RunHosting</w:t>
            </w:r>
            <w:proofErr w:type="spellEnd"/>
            <w:r>
              <w:rPr>
                <w:rFonts w:cs="Arial"/>
                <w:color w:val="ED7D31" w:themeColor="accent2"/>
                <w:sz w:val="28"/>
              </w:rPr>
              <w:t xml:space="preserve"> </w:t>
            </w:r>
          </w:p>
        </w:tc>
        <w:tc>
          <w:tcPr>
            <w:tcW w:w="1762" w:type="dxa"/>
          </w:tcPr>
          <w:p w:rsidR="009B3ED1" w:rsidRPr="000C49D5" w:rsidRDefault="009B3ED1" w:rsidP="009B3ED1">
            <w:pPr>
              <w:ind w:firstLine="0"/>
              <w:cnfStyle w:val="100000000000" w:firstRow="1" w:lastRow="0" w:firstColumn="0" w:lastColumn="0" w:oddVBand="0" w:evenVBand="0" w:oddHBand="0" w:evenHBand="0" w:firstRowFirstColumn="0" w:firstRowLastColumn="0" w:lastRowFirstColumn="0" w:lastRowLastColumn="0"/>
              <w:rPr>
                <w:rFonts w:cs="Arial"/>
                <w:color w:val="ED7D31" w:themeColor="accent2"/>
                <w:sz w:val="28"/>
              </w:rPr>
            </w:pPr>
            <w:proofErr w:type="spellStart"/>
            <w:r>
              <w:rPr>
                <w:rFonts w:cs="Arial"/>
                <w:color w:val="ED7D31" w:themeColor="accent2"/>
                <w:sz w:val="28"/>
              </w:rPr>
              <w:t>FreeHostia</w:t>
            </w:r>
            <w:proofErr w:type="spellEnd"/>
          </w:p>
        </w:tc>
        <w:tc>
          <w:tcPr>
            <w:tcW w:w="1767" w:type="dxa"/>
          </w:tcPr>
          <w:p w:rsidR="009B3ED1" w:rsidRPr="00B64A67" w:rsidRDefault="009B3ED1" w:rsidP="009B3ED1">
            <w:pPr>
              <w:ind w:firstLine="0"/>
              <w:cnfStyle w:val="100000000000" w:firstRow="1" w:lastRow="0" w:firstColumn="0" w:lastColumn="0" w:oddVBand="0" w:evenVBand="0" w:oddHBand="0" w:evenHBand="0" w:firstRowFirstColumn="0" w:firstRowLastColumn="0" w:lastRowFirstColumn="0" w:lastRowLastColumn="0"/>
              <w:rPr>
                <w:rFonts w:cs="Arial"/>
                <w:color w:val="ED7D31" w:themeColor="accent2"/>
                <w:sz w:val="28"/>
              </w:rPr>
            </w:pPr>
            <w:r>
              <w:rPr>
                <w:rFonts w:cs="Arial"/>
                <w:color w:val="ED7D31" w:themeColor="accent2"/>
                <w:sz w:val="28"/>
              </w:rPr>
              <w:t>X10Hosting</w:t>
            </w:r>
          </w:p>
        </w:tc>
        <w:tc>
          <w:tcPr>
            <w:tcW w:w="1897" w:type="dxa"/>
          </w:tcPr>
          <w:p w:rsidR="009B3ED1" w:rsidRPr="00FF6C40" w:rsidRDefault="009B3ED1" w:rsidP="009B3ED1">
            <w:pPr>
              <w:ind w:firstLine="0"/>
              <w:cnfStyle w:val="100000000000" w:firstRow="1" w:lastRow="0" w:firstColumn="0" w:lastColumn="0" w:oddVBand="0" w:evenVBand="0" w:oddHBand="0" w:evenHBand="0" w:firstRowFirstColumn="0" w:firstRowLastColumn="0" w:lastRowFirstColumn="0" w:lastRowLastColumn="0"/>
              <w:rPr>
                <w:rFonts w:cs="Arial"/>
                <w:color w:val="ED7D31" w:themeColor="accent2"/>
                <w:sz w:val="28"/>
              </w:rPr>
            </w:pPr>
            <w:proofErr w:type="spellStart"/>
            <w:r>
              <w:rPr>
                <w:rFonts w:cs="Arial"/>
                <w:color w:val="ED7D31" w:themeColor="accent2"/>
                <w:sz w:val="28"/>
              </w:rPr>
              <w:t>AwardSpace</w:t>
            </w:r>
            <w:proofErr w:type="spellEnd"/>
          </w:p>
        </w:tc>
        <w:tc>
          <w:tcPr>
            <w:tcW w:w="1735" w:type="dxa"/>
          </w:tcPr>
          <w:p w:rsidR="009B3ED1" w:rsidRDefault="009B3ED1" w:rsidP="009B3ED1">
            <w:pPr>
              <w:ind w:firstLine="0"/>
              <w:cnfStyle w:val="100000000000" w:firstRow="1" w:lastRow="0" w:firstColumn="0" w:lastColumn="0" w:oddVBand="0" w:evenVBand="0" w:oddHBand="0" w:evenHBand="0" w:firstRowFirstColumn="0" w:firstRowLastColumn="0" w:lastRowFirstColumn="0" w:lastRowLastColumn="0"/>
            </w:pPr>
            <w:proofErr w:type="spellStart"/>
            <w:r>
              <w:rPr>
                <w:rFonts w:cs="Arial"/>
                <w:color w:val="ED7D31" w:themeColor="accent2"/>
                <w:sz w:val="28"/>
              </w:rPr>
              <w:t>ByetHost</w:t>
            </w:r>
            <w:proofErr w:type="spellEnd"/>
          </w:p>
        </w:tc>
      </w:tr>
      <w:tr w:rsidR="009B3ED1" w:rsidTr="003320E1">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756" w:type="dxa"/>
            <w:tcBorders>
              <w:bottom w:val="single" w:sz="4" w:space="0" w:color="auto"/>
            </w:tcBorders>
          </w:tcPr>
          <w:p w:rsidR="009B3ED1" w:rsidRPr="00481114" w:rsidRDefault="009B3ED1" w:rsidP="009B3ED1">
            <w:pPr>
              <w:ind w:firstLine="0"/>
              <w:rPr>
                <w:rFonts w:cs="Arial"/>
                <w:sz w:val="20"/>
              </w:rPr>
            </w:pPr>
            <w:r w:rsidRPr="00481114">
              <w:rPr>
                <w:rFonts w:cs="Arial"/>
                <w:sz w:val="20"/>
              </w:rPr>
              <w:t>Ancho de banda</w:t>
            </w:r>
          </w:p>
        </w:tc>
        <w:tc>
          <w:tcPr>
            <w:tcW w:w="1819" w:type="dxa"/>
            <w:tcBorders>
              <w:bottom w:val="single" w:sz="4" w:space="0" w:color="auto"/>
            </w:tcBorders>
          </w:tcPr>
          <w:p w:rsidR="009B3ED1" w:rsidRPr="009E689E"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rsidRPr="009E689E">
              <w:t>1000</w:t>
            </w:r>
            <w:r>
              <w:t>0</w:t>
            </w:r>
            <w:r w:rsidRPr="009E689E">
              <w:t xml:space="preserve"> MB</w:t>
            </w:r>
          </w:p>
        </w:tc>
        <w:tc>
          <w:tcPr>
            <w:tcW w:w="1803" w:type="dxa"/>
            <w:tcBorders>
              <w:bottom w:val="single" w:sz="4" w:space="0" w:color="auto"/>
            </w:tcBorders>
          </w:tcPr>
          <w:p w:rsidR="009B3ED1" w:rsidRPr="004A2BA6"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t>________</w:t>
            </w:r>
          </w:p>
        </w:tc>
        <w:tc>
          <w:tcPr>
            <w:tcW w:w="1762" w:type="dxa"/>
            <w:tcBorders>
              <w:bottom w:val="single" w:sz="4" w:space="0" w:color="auto"/>
            </w:tcBorders>
          </w:tcPr>
          <w:p w:rsidR="009B3ED1" w:rsidRPr="004A2BA6"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t>_________</w:t>
            </w:r>
          </w:p>
        </w:tc>
        <w:tc>
          <w:tcPr>
            <w:tcW w:w="1767" w:type="dxa"/>
            <w:tcBorders>
              <w:bottom w:val="single" w:sz="4" w:space="0" w:color="auto"/>
            </w:tcBorders>
          </w:tcPr>
          <w:p w:rsidR="009B3ED1"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t>No Medidos</w:t>
            </w:r>
          </w:p>
        </w:tc>
        <w:tc>
          <w:tcPr>
            <w:tcW w:w="1897" w:type="dxa"/>
            <w:tcBorders>
              <w:bottom w:val="single" w:sz="4" w:space="0" w:color="auto"/>
            </w:tcBorders>
          </w:tcPr>
          <w:p w:rsidR="009B3ED1" w:rsidRPr="004C5B12"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t>________</w:t>
            </w:r>
          </w:p>
        </w:tc>
        <w:tc>
          <w:tcPr>
            <w:tcW w:w="1735" w:type="dxa"/>
            <w:tcBorders>
              <w:bottom w:val="single" w:sz="4" w:space="0" w:color="auto"/>
            </w:tcBorders>
          </w:tcPr>
          <w:p w:rsidR="009B3ED1" w:rsidRPr="0051644F"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t>_________</w:t>
            </w:r>
          </w:p>
        </w:tc>
      </w:tr>
      <w:tr w:rsidR="009B3ED1" w:rsidTr="003320E1">
        <w:trPr>
          <w:trHeight w:val="234"/>
        </w:trPr>
        <w:tc>
          <w:tcPr>
            <w:cnfStyle w:val="001000000000" w:firstRow="0" w:lastRow="0" w:firstColumn="1" w:lastColumn="0" w:oddVBand="0" w:evenVBand="0" w:oddHBand="0" w:evenHBand="0" w:firstRowFirstColumn="0" w:firstRowLastColumn="0" w:lastRowFirstColumn="0" w:lastRowLastColumn="0"/>
            <w:tcW w:w="1756" w:type="dxa"/>
            <w:tcBorders>
              <w:top w:val="single" w:sz="4" w:space="0" w:color="auto"/>
            </w:tcBorders>
          </w:tcPr>
          <w:p w:rsidR="009B3ED1" w:rsidRPr="00481114" w:rsidRDefault="009B3ED1" w:rsidP="009B3ED1">
            <w:pPr>
              <w:ind w:firstLine="0"/>
              <w:rPr>
                <w:rFonts w:cs="Arial"/>
                <w:sz w:val="20"/>
              </w:rPr>
            </w:pPr>
            <w:r>
              <w:rPr>
                <w:rFonts w:cs="Arial"/>
                <w:sz w:val="20"/>
              </w:rPr>
              <w:t>Trafico mensual</w:t>
            </w:r>
          </w:p>
        </w:tc>
        <w:tc>
          <w:tcPr>
            <w:tcW w:w="1819" w:type="dxa"/>
            <w:tcBorders>
              <w:top w:val="single" w:sz="4" w:space="0" w:color="auto"/>
            </w:tcBorders>
          </w:tcPr>
          <w:p w:rsidR="009B3ED1" w:rsidRPr="009E689E"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803" w:type="dxa"/>
            <w:tcBorders>
              <w:top w:val="single" w:sz="4" w:space="0" w:color="auto"/>
            </w:tcBorders>
          </w:tcPr>
          <w:p w:rsidR="009B3ED1" w:rsidRPr="004A2BA6"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r w:rsidRPr="004A2BA6">
              <w:t>5 GB</w:t>
            </w:r>
          </w:p>
        </w:tc>
        <w:tc>
          <w:tcPr>
            <w:tcW w:w="1762" w:type="dxa"/>
            <w:tcBorders>
              <w:top w:val="single" w:sz="4" w:space="0" w:color="auto"/>
            </w:tcBorders>
          </w:tcPr>
          <w:p w:rsidR="009B3ED1" w:rsidRPr="004A2BA6"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r w:rsidRPr="004A2BA6">
              <w:t>6GB</w:t>
            </w:r>
          </w:p>
        </w:tc>
        <w:tc>
          <w:tcPr>
            <w:tcW w:w="1767" w:type="dxa"/>
            <w:tcBorders>
              <w:top w:val="single" w:sz="4" w:space="0" w:color="auto"/>
            </w:tcBorders>
          </w:tcPr>
          <w:p w:rsidR="009B3ED1"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r>
              <w:t>__________</w:t>
            </w:r>
          </w:p>
        </w:tc>
        <w:tc>
          <w:tcPr>
            <w:tcW w:w="1897" w:type="dxa"/>
            <w:tcBorders>
              <w:top w:val="single" w:sz="4" w:space="0" w:color="auto"/>
            </w:tcBorders>
          </w:tcPr>
          <w:p w:rsidR="009B3ED1" w:rsidRPr="004C5B12"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r w:rsidRPr="004C5B12">
              <w:t>5GB</w:t>
            </w:r>
          </w:p>
          <w:p w:rsidR="009B3ED1" w:rsidRPr="004C5B12"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p>
        </w:tc>
        <w:tc>
          <w:tcPr>
            <w:tcW w:w="1735" w:type="dxa"/>
            <w:tcBorders>
              <w:top w:val="single" w:sz="4" w:space="0" w:color="auto"/>
            </w:tcBorders>
          </w:tcPr>
          <w:p w:rsidR="009B3ED1" w:rsidRPr="0051644F"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r>
              <w:t>_________</w:t>
            </w:r>
          </w:p>
        </w:tc>
      </w:tr>
      <w:tr w:rsidR="009B3ED1" w:rsidTr="003320E1">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756" w:type="dxa"/>
          </w:tcPr>
          <w:p w:rsidR="009B3ED1" w:rsidRPr="00481114" w:rsidRDefault="009B3ED1" w:rsidP="009B3ED1">
            <w:pPr>
              <w:ind w:firstLine="0"/>
              <w:rPr>
                <w:rFonts w:cs="Arial"/>
                <w:sz w:val="20"/>
              </w:rPr>
            </w:pPr>
            <w:r>
              <w:rPr>
                <w:rFonts w:cs="Arial"/>
                <w:sz w:val="20"/>
              </w:rPr>
              <w:t>Sitios permitidos</w:t>
            </w:r>
          </w:p>
        </w:tc>
        <w:tc>
          <w:tcPr>
            <w:tcW w:w="1819" w:type="dxa"/>
          </w:tcPr>
          <w:p w:rsidR="009B3ED1" w:rsidRPr="009E689E"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t>2</w:t>
            </w:r>
          </w:p>
        </w:tc>
        <w:tc>
          <w:tcPr>
            <w:tcW w:w="1803" w:type="dxa"/>
          </w:tcPr>
          <w:p w:rsidR="009B3ED1" w:rsidRPr="004A2BA6"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rsidRPr="004A2BA6">
              <w:t>1</w:t>
            </w:r>
          </w:p>
        </w:tc>
        <w:tc>
          <w:tcPr>
            <w:tcW w:w="1762" w:type="dxa"/>
          </w:tcPr>
          <w:p w:rsidR="009B3ED1" w:rsidRPr="004A2BA6"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rsidRPr="004A2BA6">
              <w:t>5 dominio</w:t>
            </w:r>
          </w:p>
        </w:tc>
        <w:tc>
          <w:tcPr>
            <w:tcW w:w="1767" w:type="dxa"/>
          </w:tcPr>
          <w:p w:rsidR="009B3ED1"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p>
          <w:p w:rsidR="009B3ED1" w:rsidRDefault="009B3ED1" w:rsidP="009B3ED1">
            <w:pPr>
              <w:ind w:firstLine="0"/>
              <w:cnfStyle w:val="000000100000" w:firstRow="0" w:lastRow="0" w:firstColumn="0" w:lastColumn="0" w:oddVBand="0" w:evenVBand="0" w:oddHBand="1" w:evenHBand="0" w:firstRowFirstColumn="0" w:firstRowLastColumn="0" w:lastRowFirstColumn="0" w:lastRowLastColumn="0"/>
            </w:pPr>
          </w:p>
          <w:p w:rsidR="009B3ED1"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t>__________</w:t>
            </w:r>
          </w:p>
          <w:p w:rsidR="009B3ED1" w:rsidRDefault="009B3ED1" w:rsidP="009B3ED1">
            <w:pPr>
              <w:ind w:firstLine="0"/>
              <w:cnfStyle w:val="000000100000" w:firstRow="0" w:lastRow="0" w:firstColumn="0" w:lastColumn="0" w:oddVBand="0" w:evenVBand="0" w:oddHBand="1" w:evenHBand="0" w:firstRowFirstColumn="0" w:firstRowLastColumn="0" w:lastRowFirstColumn="0" w:lastRowLastColumn="0"/>
            </w:pPr>
          </w:p>
          <w:p w:rsidR="009B3ED1" w:rsidRPr="00FF0A8A" w:rsidRDefault="009B3ED1" w:rsidP="009B3ED1">
            <w:pPr>
              <w:ind w:firstLine="0"/>
              <w:cnfStyle w:val="000000100000" w:firstRow="0" w:lastRow="0" w:firstColumn="0" w:lastColumn="0" w:oddVBand="0" w:evenVBand="0" w:oddHBand="1" w:evenHBand="0" w:firstRowFirstColumn="0" w:firstRowLastColumn="0" w:lastRowFirstColumn="0" w:lastRowLastColumn="0"/>
            </w:pPr>
          </w:p>
        </w:tc>
        <w:tc>
          <w:tcPr>
            <w:tcW w:w="1897" w:type="dxa"/>
          </w:tcPr>
          <w:p w:rsidR="009B3ED1"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t>1 y 3 subdominios</w:t>
            </w:r>
          </w:p>
        </w:tc>
        <w:tc>
          <w:tcPr>
            <w:tcW w:w="1735" w:type="dxa"/>
          </w:tcPr>
          <w:p w:rsidR="009B3ED1" w:rsidRPr="00FF6C40"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rsidRPr="00FF6C40">
              <w:t>Dominio de Complemento ilimitado, Dominios aparcados, Subdominios</w:t>
            </w:r>
          </w:p>
          <w:p w:rsidR="009B3ED1" w:rsidRPr="00FF6C40"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rPr>
                <w:lang w:val="es-MX"/>
              </w:rPr>
            </w:pPr>
          </w:p>
        </w:tc>
      </w:tr>
      <w:tr w:rsidR="009B3ED1" w:rsidTr="003320E1">
        <w:trPr>
          <w:trHeight w:val="118"/>
        </w:trPr>
        <w:tc>
          <w:tcPr>
            <w:cnfStyle w:val="001000000000" w:firstRow="0" w:lastRow="0" w:firstColumn="1" w:lastColumn="0" w:oddVBand="0" w:evenVBand="0" w:oddHBand="0" w:evenHBand="0" w:firstRowFirstColumn="0" w:firstRowLastColumn="0" w:lastRowFirstColumn="0" w:lastRowLastColumn="0"/>
            <w:tcW w:w="1756" w:type="dxa"/>
          </w:tcPr>
          <w:p w:rsidR="009B3ED1" w:rsidRPr="00481114" w:rsidRDefault="009B3ED1" w:rsidP="009B3ED1">
            <w:pPr>
              <w:ind w:firstLine="0"/>
              <w:rPr>
                <w:rFonts w:cs="Arial"/>
                <w:sz w:val="20"/>
              </w:rPr>
            </w:pPr>
            <w:r>
              <w:rPr>
                <w:rFonts w:cs="Arial"/>
                <w:sz w:val="20"/>
              </w:rPr>
              <w:t>Tiempo de actividad</w:t>
            </w:r>
          </w:p>
        </w:tc>
        <w:tc>
          <w:tcPr>
            <w:tcW w:w="1819" w:type="dxa"/>
          </w:tcPr>
          <w:p w:rsidR="009B3ED1" w:rsidRPr="003160B1"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r w:rsidRPr="003160B1">
              <w:t>99% de tiempo de actividad</w:t>
            </w:r>
          </w:p>
        </w:tc>
        <w:tc>
          <w:tcPr>
            <w:tcW w:w="1803" w:type="dxa"/>
          </w:tcPr>
          <w:p w:rsidR="009B3ED1" w:rsidRPr="004A2BA6"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r w:rsidRPr="004A2BA6">
              <w:t>99% de tiempo de actividad</w:t>
            </w:r>
          </w:p>
        </w:tc>
        <w:tc>
          <w:tcPr>
            <w:tcW w:w="1762" w:type="dxa"/>
          </w:tcPr>
          <w:p w:rsidR="009B3ED1" w:rsidRPr="004A2BA6"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p>
        </w:tc>
        <w:tc>
          <w:tcPr>
            <w:tcW w:w="1767" w:type="dxa"/>
          </w:tcPr>
          <w:p w:rsidR="009B3ED1"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p>
        </w:tc>
        <w:tc>
          <w:tcPr>
            <w:tcW w:w="1897" w:type="dxa"/>
          </w:tcPr>
          <w:p w:rsidR="009B3ED1"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r w:rsidRPr="004A2BA6">
              <w:t>99% de tiempo de actividad</w:t>
            </w:r>
          </w:p>
        </w:tc>
        <w:tc>
          <w:tcPr>
            <w:tcW w:w="1735" w:type="dxa"/>
          </w:tcPr>
          <w:p w:rsidR="009B3ED1" w:rsidRPr="0051644F"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p>
        </w:tc>
      </w:tr>
      <w:tr w:rsidR="009B3ED1" w:rsidTr="00332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9B3ED1" w:rsidRPr="00481114" w:rsidRDefault="009B3ED1" w:rsidP="009B3ED1">
            <w:pPr>
              <w:ind w:firstLine="0"/>
              <w:rPr>
                <w:rFonts w:cs="Arial"/>
                <w:sz w:val="20"/>
              </w:rPr>
            </w:pPr>
            <w:r w:rsidRPr="00481114">
              <w:rPr>
                <w:rFonts w:cs="Arial"/>
                <w:sz w:val="20"/>
              </w:rPr>
              <w:t>Espacio de disco</w:t>
            </w:r>
          </w:p>
        </w:tc>
        <w:tc>
          <w:tcPr>
            <w:tcW w:w="1819" w:type="dxa"/>
          </w:tcPr>
          <w:p w:rsidR="009B3ED1" w:rsidRPr="009E689E"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t>1000</w:t>
            </w:r>
            <w:r w:rsidRPr="009E689E">
              <w:t xml:space="preserve"> MB</w:t>
            </w:r>
          </w:p>
          <w:p w:rsidR="009B3ED1" w:rsidRPr="009E689E"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p>
        </w:tc>
        <w:tc>
          <w:tcPr>
            <w:tcW w:w="1803" w:type="dxa"/>
          </w:tcPr>
          <w:p w:rsidR="009B3ED1" w:rsidRPr="004A2BA6"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rsidRPr="004A2BA6">
              <w:t>1 GB</w:t>
            </w:r>
          </w:p>
        </w:tc>
        <w:tc>
          <w:tcPr>
            <w:tcW w:w="1762" w:type="dxa"/>
          </w:tcPr>
          <w:p w:rsidR="009B3ED1" w:rsidRPr="004A2BA6"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rsidRPr="004A2BA6">
              <w:t>250 MB</w:t>
            </w:r>
          </w:p>
        </w:tc>
        <w:tc>
          <w:tcPr>
            <w:tcW w:w="1767" w:type="dxa"/>
          </w:tcPr>
          <w:p w:rsidR="009B3ED1"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t>No Medido</w:t>
            </w:r>
          </w:p>
        </w:tc>
        <w:tc>
          <w:tcPr>
            <w:tcW w:w="1897" w:type="dxa"/>
          </w:tcPr>
          <w:p w:rsidR="009B3ED1"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t>1GB</w:t>
            </w:r>
          </w:p>
        </w:tc>
        <w:tc>
          <w:tcPr>
            <w:tcW w:w="1735" w:type="dxa"/>
          </w:tcPr>
          <w:p w:rsidR="009B3ED1" w:rsidRPr="0051644F"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rsidRPr="0051644F">
              <w:t>Espacio en disco ilimitado</w:t>
            </w:r>
          </w:p>
          <w:p w:rsidR="009B3ED1" w:rsidRPr="0051644F"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p>
        </w:tc>
      </w:tr>
      <w:tr w:rsidR="009B3ED1" w:rsidTr="003320E1">
        <w:trPr>
          <w:trHeight w:val="670"/>
        </w:trPr>
        <w:tc>
          <w:tcPr>
            <w:cnfStyle w:val="001000000000" w:firstRow="0" w:lastRow="0" w:firstColumn="1" w:lastColumn="0" w:oddVBand="0" w:evenVBand="0" w:oddHBand="0" w:evenHBand="0" w:firstRowFirstColumn="0" w:firstRowLastColumn="0" w:lastRowFirstColumn="0" w:lastRowLastColumn="0"/>
            <w:tcW w:w="1756" w:type="dxa"/>
          </w:tcPr>
          <w:p w:rsidR="009B3ED1" w:rsidRPr="00481114" w:rsidRDefault="009B3ED1" w:rsidP="009B3ED1">
            <w:pPr>
              <w:ind w:firstLine="0"/>
              <w:rPr>
                <w:rFonts w:cs="Arial"/>
                <w:sz w:val="20"/>
              </w:rPr>
            </w:pPr>
            <w:r w:rsidRPr="00481114">
              <w:rPr>
                <w:rFonts w:cs="Arial"/>
                <w:sz w:val="20"/>
              </w:rPr>
              <w:lastRenderedPageBreak/>
              <w:t>Sin anuncios</w:t>
            </w:r>
          </w:p>
        </w:tc>
        <w:tc>
          <w:tcPr>
            <w:tcW w:w="1819" w:type="dxa"/>
          </w:tcPr>
          <w:p w:rsidR="009B3ED1"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r>
              <w:rPr>
                <w:noProof/>
                <w:lang w:val="es-MX" w:eastAsia="es-MX"/>
              </w:rPr>
              <w:drawing>
                <wp:inline distT="0" distB="0" distL="0" distR="0" wp14:anchorId="1EFBEAA1" wp14:editId="4164D7FD">
                  <wp:extent cx="429775" cy="552893"/>
                  <wp:effectExtent l="19050" t="0" r="8375" b="0"/>
                  <wp:docPr id="5" name="Imagen 6" descr="C:\Documents and Settings\La pape\Escritorio\X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La pape\Escritorio\Xmark.png"/>
                          <pic:cNvPicPr>
                            <a:picLocks noChangeAspect="1" noChangeArrowheads="1"/>
                          </pic:cNvPicPr>
                        </pic:nvPicPr>
                        <pic:blipFill>
                          <a:blip r:embed="rId11" cstate="print">
                            <a:lum bright="70000" contrast="-70000"/>
                          </a:blip>
                          <a:srcRect/>
                          <a:stretch>
                            <a:fillRect/>
                          </a:stretch>
                        </pic:blipFill>
                        <pic:spPr bwMode="auto">
                          <a:xfrm>
                            <a:off x="0" y="0"/>
                            <a:ext cx="429794" cy="552918"/>
                          </a:xfrm>
                          <a:prstGeom prst="rect">
                            <a:avLst/>
                          </a:prstGeom>
                          <a:noFill/>
                          <a:ln w="9525">
                            <a:noFill/>
                            <a:miter lim="800000"/>
                            <a:headEnd/>
                            <a:tailEnd/>
                          </a:ln>
                        </pic:spPr>
                      </pic:pic>
                    </a:graphicData>
                  </a:graphic>
                </wp:inline>
              </w:drawing>
            </w:r>
          </w:p>
        </w:tc>
        <w:tc>
          <w:tcPr>
            <w:tcW w:w="1803" w:type="dxa"/>
          </w:tcPr>
          <w:p w:rsidR="009B3ED1" w:rsidRPr="004A2BA6"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p>
          <w:p w:rsidR="009B3ED1" w:rsidRPr="004A2BA6"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r w:rsidRPr="004A2BA6">
              <w:t>--------</w:t>
            </w:r>
          </w:p>
        </w:tc>
        <w:tc>
          <w:tcPr>
            <w:tcW w:w="1762" w:type="dxa"/>
          </w:tcPr>
          <w:p w:rsidR="009B3ED1"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p>
          <w:p w:rsidR="009B3ED1" w:rsidRPr="004A2BA6"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767" w:type="dxa"/>
          </w:tcPr>
          <w:p w:rsidR="009B3ED1"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p>
          <w:p w:rsidR="009B3ED1"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897" w:type="dxa"/>
          </w:tcPr>
          <w:p w:rsidR="009B3ED1"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r w:rsidRPr="003511C0">
              <w:rPr>
                <w:noProof/>
                <w:lang w:val="es-MX" w:eastAsia="es-MX"/>
              </w:rPr>
              <w:drawing>
                <wp:anchor distT="0" distB="0" distL="114300" distR="114300" simplePos="0" relativeHeight="251661312" behindDoc="0" locked="0" layoutInCell="1" allowOverlap="1" wp14:anchorId="54BED2E9" wp14:editId="37AE11DB">
                  <wp:simplePos x="0" y="0"/>
                  <wp:positionH relativeFrom="column">
                    <wp:posOffset>281940</wp:posOffset>
                  </wp:positionH>
                  <wp:positionV relativeFrom="paragraph">
                    <wp:posOffset>92710</wp:posOffset>
                  </wp:positionV>
                  <wp:extent cx="386080" cy="381635"/>
                  <wp:effectExtent l="19050" t="0" r="0" b="0"/>
                  <wp:wrapThrough wrapText="bothSides">
                    <wp:wrapPolygon edited="0">
                      <wp:start x="17053" y="0"/>
                      <wp:lineTo x="-1066" y="9704"/>
                      <wp:lineTo x="2132" y="19408"/>
                      <wp:lineTo x="8526" y="19408"/>
                      <wp:lineTo x="9592" y="19408"/>
                      <wp:lineTo x="11724" y="17251"/>
                      <wp:lineTo x="21316" y="2156"/>
                      <wp:lineTo x="21316" y="0"/>
                      <wp:lineTo x="17053" y="0"/>
                    </wp:wrapPolygon>
                  </wp:wrapThrough>
                  <wp:docPr id="7" name="Imagen 7" descr="C:\Documents and Settings\La pape\Escritorio\OK_ve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a pape\Escritorio\OK_verde.png"/>
                          <pic:cNvPicPr>
                            <a:picLocks noChangeAspect="1" noChangeArrowheads="1"/>
                          </pic:cNvPicPr>
                        </pic:nvPicPr>
                        <pic:blipFill>
                          <a:blip r:embed="rId12" cstate="print">
                            <a:duotone>
                              <a:prstClr val="black"/>
                              <a:schemeClr val="accent3">
                                <a:tint val="45000"/>
                                <a:satMod val="400000"/>
                              </a:schemeClr>
                            </a:duotone>
                          </a:blip>
                          <a:srcRect/>
                          <a:stretch>
                            <a:fillRect/>
                          </a:stretch>
                        </pic:blipFill>
                        <pic:spPr bwMode="auto">
                          <a:xfrm>
                            <a:off x="0" y="0"/>
                            <a:ext cx="386080" cy="381635"/>
                          </a:xfrm>
                          <a:prstGeom prst="rect">
                            <a:avLst/>
                          </a:prstGeom>
                          <a:noFill/>
                          <a:ln w="9525">
                            <a:noFill/>
                            <a:miter lim="800000"/>
                            <a:headEnd/>
                            <a:tailEnd/>
                          </a:ln>
                        </pic:spPr>
                      </pic:pic>
                    </a:graphicData>
                  </a:graphic>
                </wp:anchor>
              </w:drawing>
            </w:r>
          </w:p>
        </w:tc>
        <w:tc>
          <w:tcPr>
            <w:tcW w:w="1735" w:type="dxa"/>
          </w:tcPr>
          <w:p w:rsidR="009B3ED1" w:rsidRPr="0051644F"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r w:rsidRPr="0051644F">
              <w:rPr>
                <w:noProof/>
                <w:lang w:val="es-MX" w:eastAsia="es-MX"/>
              </w:rPr>
              <w:drawing>
                <wp:anchor distT="0" distB="0" distL="114300" distR="114300" simplePos="0" relativeHeight="251662336" behindDoc="0" locked="0" layoutInCell="1" allowOverlap="1" wp14:anchorId="2BEFD6E7" wp14:editId="2B141551">
                  <wp:simplePos x="0" y="0"/>
                  <wp:positionH relativeFrom="column">
                    <wp:posOffset>-926382</wp:posOffset>
                  </wp:positionH>
                  <wp:positionV relativeFrom="paragraph">
                    <wp:posOffset>91412</wp:posOffset>
                  </wp:positionV>
                  <wp:extent cx="386466" cy="381663"/>
                  <wp:effectExtent l="19050" t="0" r="0" b="0"/>
                  <wp:wrapThrough wrapText="bothSides">
                    <wp:wrapPolygon edited="0">
                      <wp:start x="17053" y="0"/>
                      <wp:lineTo x="-1066" y="9704"/>
                      <wp:lineTo x="2132" y="19408"/>
                      <wp:lineTo x="8526" y="19408"/>
                      <wp:lineTo x="9592" y="19408"/>
                      <wp:lineTo x="11724" y="17251"/>
                      <wp:lineTo x="21316" y="2156"/>
                      <wp:lineTo x="21316" y="0"/>
                      <wp:lineTo x="17053" y="0"/>
                    </wp:wrapPolygon>
                  </wp:wrapThrough>
                  <wp:docPr id="8" name="Imagen 7" descr="C:\Documents and Settings\La pape\Escritorio\OK_ve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a pape\Escritorio\OK_verde.png"/>
                          <pic:cNvPicPr>
                            <a:picLocks noChangeAspect="1" noChangeArrowheads="1"/>
                          </pic:cNvPicPr>
                        </pic:nvPicPr>
                        <pic:blipFill>
                          <a:blip r:embed="rId12" cstate="print">
                            <a:duotone>
                              <a:prstClr val="black"/>
                              <a:schemeClr val="accent3">
                                <a:tint val="45000"/>
                                <a:satMod val="400000"/>
                              </a:schemeClr>
                            </a:duotone>
                          </a:blip>
                          <a:srcRect/>
                          <a:stretch>
                            <a:fillRect/>
                          </a:stretch>
                        </pic:blipFill>
                        <pic:spPr bwMode="auto">
                          <a:xfrm>
                            <a:off x="0" y="0"/>
                            <a:ext cx="386080" cy="381635"/>
                          </a:xfrm>
                          <a:prstGeom prst="rect">
                            <a:avLst/>
                          </a:prstGeom>
                          <a:noFill/>
                          <a:ln w="9525">
                            <a:noFill/>
                            <a:miter lim="800000"/>
                            <a:headEnd/>
                            <a:tailEnd/>
                          </a:ln>
                        </pic:spPr>
                      </pic:pic>
                    </a:graphicData>
                  </a:graphic>
                </wp:anchor>
              </w:drawing>
            </w:r>
          </w:p>
        </w:tc>
      </w:tr>
      <w:tr w:rsidR="009B3ED1" w:rsidTr="003320E1">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756" w:type="dxa"/>
            <w:vMerge w:val="restart"/>
          </w:tcPr>
          <w:p w:rsidR="009B3ED1" w:rsidRPr="00481114" w:rsidRDefault="009B3ED1" w:rsidP="009B3ED1">
            <w:pPr>
              <w:ind w:firstLine="0"/>
              <w:rPr>
                <w:rFonts w:cs="Arial"/>
                <w:sz w:val="20"/>
              </w:rPr>
            </w:pPr>
            <w:r>
              <w:rPr>
                <w:rFonts w:cs="Arial"/>
                <w:sz w:val="20"/>
              </w:rPr>
              <w:t xml:space="preserve">Compatibilidad </w:t>
            </w:r>
          </w:p>
        </w:tc>
        <w:tc>
          <w:tcPr>
            <w:tcW w:w="1819" w:type="dxa"/>
            <w:tcBorders>
              <w:bottom w:val="single" w:sz="4" w:space="0" w:color="auto"/>
            </w:tcBorders>
          </w:tcPr>
          <w:p w:rsidR="009B3ED1"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rPr>
                <w:noProof/>
                <w:lang w:eastAsia="es-ES"/>
              </w:rPr>
            </w:pPr>
            <w:r>
              <w:rPr>
                <w:noProof/>
                <w:lang w:eastAsia="es-ES"/>
              </w:rPr>
              <w:t xml:space="preserve">PHP, MySQLm </w:t>
            </w:r>
            <w:proofErr w:type="spellStart"/>
            <w:r w:rsidRPr="00217CBB">
              <w:t>phpMyAdmin</w:t>
            </w:r>
            <w:proofErr w:type="spellEnd"/>
          </w:p>
        </w:tc>
        <w:tc>
          <w:tcPr>
            <w:tcW w:w="1803" w:type="dxa"/>
            <w:tcBorders>
              <w:bottom w:val="single" w:sz="4" w:space="0" w:color="auto"/>
            </w:tcBorders>
          </w:tcPr>
          <w:p w:rsidR="009B3ED1" w:rsidRPr="004A2BA6"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proofErr w:type="spellStart"/>
            <w:r w:rsidRPr="004A2BA6">
              <w:t>Rubi</w:t>
            </w:r>
            <w:proofErr w:type="spellEnd"/>
            <w:r w:rsidRPr="004A2BA6">
              <w:t xml:space="preserve">, </w:t>
            </w:r>
            <w:proofErr w:type="spellStart"/>
            <w:r w:rsidRPr="004A2BA6">
              <w:t>piton</w:t>
            </w:r>
            <w:proofErr w:type="spellEnd"/>
            <w:r w:rsidRPr="004A2BA6">
              <w:t xml:space="preserve">, </w:t>
            </w:r>
            <w:proofErr w:type="spellStart"/>
            <w:r w:rsidRPr="004A2BA6">
              <w:t>php</w:t>
            </w:r>
            <w:proofErr w:type="spellEnd"/>
          </w:p>
        </w:tc>
        <w:tc>
          <w:tcPr>
            <w:tcW w:w="1762" w:type="dxa"/>
            <w:tcBorders>
              <w:bottom w:val="single" w:sz="4" w:space="0" w:color="auto"/>
            </w:tcBorders>
          </w:tcPr>
          <w:p w:rsidR="009B3ED1" w:rsidRPr="004A2BA6"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t xml:space="preserve">Rubí, </w:t>
            </w:r>
            <w:proofErr w:type="spellStart"/>
            <w:r>
              <w:t>Phyton</w:t>
            </w:r>
            <w:proofErr w:type="spellEnd"/>
          </w:p>
        </w:tc>
        <w:tc>
          <w:tcPr>
            <w:tcW w:w="1767" w:type="dxa"/>
            <w:tcBorders>
              <w:bottom w:val="single" w:sz="4" w:space="0" w:color="auto"/>
            </w:tcBorders>
          </w:tcPr>
          <w:p w:rsidR="009B3ED1"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proofErr w:type="spellStart"/>
            <w:r>
              <w:t>wordPress</w:t>
            </w:r>
            <w:proofErr w:type="spellEnd"/>
            <w:r>
              <w:t>, Joomla, PHPBB, Magneto</w:t>
            </w:r>
          </w:p>
        </w:tc>
        <w:tc>
          <w:tcPr>
            <w:tcW w:w="1897" w:type="dxa"/>
            <w:tcBorders>
              <w:bottom w:val="single" w:sz="4" w:space="0" w:color="auto"/>
            </w:tcBorders>
          </w:tcPr>
          <w:p w:rsidR="009B3ED1"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t>Joomla</w:t>
            </w:r>
          </w:p>
        </w:tc>
        <w:tc>
          <w:tcPr>
            <w:tcW w:w="1735" w:type="dxa"/>
            <w:tcBorders>
              <w:bottom w:val="single" w:sz="4" w:space="0" w:color="auto"/>
            </w:tcBorders>
          </w:tcPr>
          <w:p w:rsidR="009B3ED1" w:rsidRPr="0051644F"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rsidRPr="0051644F">
              <w:t>PHP versión 5.4, 5.5, 5,6 y 7.0</w:t>
            </w:r>
          </w:p>
        </w:tc>
      </w:tr>
      <w:tr w:rsidR="009B3ED1" w:rsidTr="003320E1">
        <w:trPr>
          <w:trHeight w:val="192"/>
        </w:trPr>
        <w:tc>
          <w:tcPr>
            <w:cnfStyle w:val="001000000000" w:firstRow="0" w:lastRow="0" w:firstColumn="1" w:lastColumn="0" w:oddVBand="0" w:evenVBand="0" w:oddHBand="0" w:evenHBand="0" w:firstRowFirstColumn="0" w:firstRowLastColumn="0" w:lastRowFirstColumn="0" w:lastRowLastColumn="0"/>
            <w:tcW w:w="1756" w:type="dxa"/>
            <w:vMerge/>
          </w:tcPr>
          <w:p w:rsidR="009B3ED1" w:rsidRDefault="009B3ED1" w:rsidP="009B3ED1">
            <w:pPr>
              <w:ind w:firstLine="0"/>
              <w:rPr>
                <w:rFonts w:cs="Arial"/>
                <w:sz w:val="20"/>
              </w:rPr>
            </w:pPr>
          </w:p>
        </w:tc>
        <w:tc>
          <w:tcPr>
            <w:tcW w:w="1819" w:type="dxa"/>
            <w:tcBorders>
              <w:top w:val="single" w:sz="4" w:space="0" w:color="auto"/>
            </w:tcBorders>
          </w:tcPr>
          <w:p w:rsidR="009B3ED1"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rPr>
                <w:noProof/>
                <w:lang w:eastAsia="es-ES"/>
              </w:rPr>
            </w:pPr>
          </w:p>
        </w:tc>
        <w:tc>
          <w:tcPr>
            <w:tcW w:w="1803" w:type="dxa"/>
            <w:tcBorders>
              <w:top w:val="single" w:sz="4" w:space="0" w:color="auto"/>
            </w:tcBorders>
          </w:tcPr>
          <w:p w:rsidR="009B3ED1" w:rsidRPr="004A2BA6"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p>
        </w:tc>
        <w:tc>
          <w:tcPr>
            <w:tcW w:w="1762" w:type="dxa"/>
            <w:tcBorders>
              <w:top w:val="single" w:sz="4" w:space="0" w:color="auto"/>
            </w:tcBorders>
          </w:tcPr>
          <w:p w:rsidR="009B3ED1" w:rsidRPr="004A2BA6"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p>
        </w:tc>
        <w:tc>
          <w:tcPr>
            <w:tcW w:w="1767" w:type="dxa"/>
            <w:tcBorders>
              <w:top w:val="single" w:sz="4" w:space="0" w:color="auto"/>
            </w:tcBorders>
          </w:tcPr>
          <w:p w:rsidR="009B3ED1"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p>
        </w:tc>
        <w:tc>
          <w:tcPr>
            <w:tcW w:w="1897" w:type="dxa"/>
            <w:tcBorders>
              <w:top w:val="single" w:sz="4" w:space="0" w:color="auto"/>
            </w:tcBorders>
          </w:tcPr>
          <w:p w:rsidR="009B3ED1"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p>
        </w:tc>
        <w:tc>
          <w:tcPr>
            <w:tcW w:w="1735" w:type="dxa"/>
            <w:tcBorders>
              <w:top w:val="single" w:sz="4" w:space="0" w:color="auto"/>
            </w:tcBorders>
          </w:tcPr>
          <w:p w:rsidR="009B3ED1" w:rsidRPr="0051644F"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p>
        </w:tc>
      </w:tr>
      <w:tr w:rsidR="009B3ED1" w:rsidTr="00332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9B3ED1" w:rsidRPr="00481114" w:rsidRDefault="009B3ED1" w:rsidP="009B3ED1">
            <w:pPr>
              <w:ind w:firstLine="0"/>
              <w:rPr>
                <w:rFonts w:cs="Arial"/>
                <w:sz w:val="20"/>
              </w:rPr>
            </w:pPr>
            <w:r>
              <w:rPr>
                <w:rFonts w:cs="Arial"/>
                <w:sz w:val="20"/>
              </w:rPr>
              <w:t>Cuentas de correo</w:t>
            </w:r>
          </w:p>
        </w:tc>
        <w:tc>
          <w:tcPr>
            <w:tcW w:w="1819" w:type="dxa"/>
          </w:tcPr>
          <w:p w:rsidR="009B3ED1"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t>1 cuenta</w:t>
            </w:r>
          </w:p>
        </w:tc>
        <w:tc>
          <w:tcPr>
            <w:tcW w:w="1803" w:type="dxa"/>
          </w:tcPr>
          <w:p w:rsidR="009B3ED1" w:rsidRPr="004A2BA6"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t>1 cuenta</w:t>
            </w:r>
          </w:p>
        </w:tc>
        <w:tc>
          <w:tcPr>
            <w:tcW w:w="1762" w:type="dxa"/>
          </w:tcPr>
          <w:p w:rsidR="009B3ED1" w:rsidRPr="004A2BA6"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t>1 cuenta</w:t>
            </w:r>
          </w:p>
        </w:tc>
        <w:tc>
          <w:tcPr>
            <w:tcW w:w="1767" w:type="dxa"/>
          </w:tcPr>
          <w:p w:rsidR="009B3ED1" w:rsidRDefault="009B3ED1" w:rsidP="009B3ED1">
            <w:pPr>
              <w:ind w:firstLine="0"/>
              <w:cnfStyle w:val="000000100000" w:firstRow="0" w:lastRow="0" w:firstColumn="0" w:lastColumn="0" w:oddVBand="0" w:evenVBand="0" w:oddHBand="1" w:evenHBand="0" w:firstRowFirstColumn="0" w:firstRowLastColumn="0" w:lastRowFirstColumn="0" w:lastRowLastColumn="0"/>
            </w:pPr>
          </w:p>
          <w:p w:rsidR="009B3ED1" w:rsidRPr="00FF0A8A"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897" w:type="dxa"/>
          </w:tcPr>
          <w:p w:rsidR="009B3ED1"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t>1 cuenta</w:t>
            </w:r>
          </w:p>
        </w:tc>
        <w:tc>
          <w:tcPr>
            <w:tcW w:w="1735" w:type="dxa"/>
          </w:tcPr>
          <w:p w:rsidR="009B3ED1" w:rsidRPr="0051644F" w:rsidRDefault="009B3ED1" w:rsidP="009B3ED1">
            <w:pPr>
              <w:ind w:firstLine="0"/>
              <w:jc w:val="center"/>
              <w:cnfStyle w:val="000000100000" w:firstRow="0" w:lastRow="0" w:firstColumn="0" w:lastColumn="0" w:oddVBand="0" w:evenVBand="0" w:oddHBand="1" w:evenHBand="0" w:firstRowFirstColumn="0" w:firstRowLastColumn="0" w:lastRowFirstColumn="0" w:lastRowLastColumn="0"/>
            </w:pPr>
            <w:r w:rsidRPr="0051644F">
              <w:t>5 direcciones de correo electrónico</w:t>
            </w:r>
          </w:p>
        </w:tc>
      </w:tr>
      <w:tr w:rsidR="009B3ED1" w:rsidTr="003320E1">
        <w:tc>
          <w:tcPr>
            <w:cnfStyle w:val="001000000000" w:firstRow="0" w:lastRow="0" w:firstColumn="1" w:lastColumn="0" w:oddVBand="0" w:evenVBand="0" w:oddHBand="0" w:evenHBand="0" w:firstRowFirstColumn="0" w:firstRowLastColumn="0" w:lastRowFirstColumn="0" w:lastRowLastColumn="0"/>
            <w:tcW w:w="1756" w:type="dxa"/>
          </w:tcPr>
          <w:p w:rsidR="009B3ED1" w:rsidRDefault="009B3ED1" w:rsidP="009B3ED1">
            <w:pPr>
              <w:ind w:firstLine="0"/>
            </w:pPr>
            <w:r>
              <w:t xml:space="preserve">Soporte para bases de datos </w:t>
            </w:r>
          </w:p>
        </w:tc>
        <w:tc>
          <w:tcPr>
            <w:tcW w:w="1819" w:type="dxa"/>
          </w:tcPr>
          <w:p w:rsidR="009B3ED1"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r>
              <w:t>2 bases de datos</w:t>
            </w:r>
          </w:p>
          <w:p w:rsidR="009B3ED1"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proofErr w:type="spellStart"/>
            <w:r>
              <w:t>MySQL</w:t>
            </w:r>
            <w:proofErr w:type="spellEnd"/>
          </w:p>
        </w:tc>
        <w:tc>
          <w:tcPr>
            <w:tcW w:w="1803" w:type="dxa"/>
          </w:tcPr>
          <w:p w:rsidR="009B3ED1"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r w:rsidRPr="004A2BA6">
              <w:t xml:space="preserve">1 </w:t>
            </w:r>
            <w:r>
              <w:t>base de datos</w:t>
            </w:r>
          </w:p>
          <w:p w:rsidR="009B3ED1" w:rsidRPr="004A2BA6"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proofErr w:type="spellStart"/>
            <w:r>
              <w:t>MySQL</w:t>
            </w:r>
            <w:proofErr w:type="spellEnd"/>
          </w:p>
        </w:tc>
        <w:tc>
          <w:tcPr>
            <w:tcW w:w="1762" w:type="dxa"/>
          </w:tcPr>
          <w:p w:rsidR="009B3ED1"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r>
              <w:t>1 base de datos</w:t>
            </w:r>
          </w:p>
          <w:p w:rsidR="009B3ED1" w:rsidRPr="004A2BA6"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proofErr w:type="spellStart"/>
            <w:r>
              <w:t>MySQL</w:t>
            </w:r>
            <w:proofErr w:type="spellEnd"/>
            <w:r>
              <w:t xml:space="preserve"> 30MB</w:t>
            </w:r>
          </w:p>
        </w:tc>
        <w:tc>
          <w:tcPr>
            <w:tcW w:w="1767" w:type="dxa"/>
          </w:tcPr>
          <w:p w:rsidR="009B3ED1"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r>
              <w:t>base de datos</w:t>
            </w:r>
          </w:p>
          <w:p w:rsidR="009B3ED1"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proofErr w:type="spellStart"/>
            <w:r>
              <w:t>MySQL</w:t>
            </w:r>
            <w:proofErr w:type="spellEnd"/>
          </w:p>
        </w:tc>
        <w:tc>
          <w:tcPr>
            <w:tcW w:w="1897" w:type="dxa"/>
          </w:tcPr>
          <w:p w:rsidR="009B3ED1"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r w:rsidRPr="004A2BA6">
              <w:t xml:space="preserve">1  </w:t>
            </w:r>
            <w:proofErr w:type="spellStart"/>
            <w:r w:rsidRPr="004A2BA6">
              <w:t>MySQL</w:t>
            </w:r>
            <w:proofErr w:type="spellEnd"/>
          </w:p>
        </w:tc>
        <w:tc>
          <w:tcPr>
            <w:tcW w:w="1735" w:type="dxa"/>
          </w:tcPr>
          <w:p w:rsidR="009B3ED1" w:rsidRPr="0051644F"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r w:rsidRPr="0051644F">
              <w:t xml:space="preserve">Bases de datos </w:t>
            </w:r>
            <w:proofErr w:type="spellStart"/>
            <w:r w:rsidRPr="0051644F">
              <w:t>MySQL</w:t>
            </w:r>
            <w:proofErr w:type="spellEnd"/>
            <w:r w:rsidRPr="0051644F">
              <w:t xml:space="preserve"> y soporte de PHP</w:t>
            </w:r>
          </w:p>
          <w:p w:rsidR="009B3ED1" w:rsidRPr="0051644F" w:rsidRDefault="009B3ED1" w:rsidP="009B3ED1">
            <w:pPr>
              <w:ind w:firstLine="0"/>
              <w:jc w:val="center"/>
              <w:cnfStyle w:val="000000000000" w:firstRow="0" w:lastRow="0" w:firstColumn="0" w:lastColumn="0" w:oddVBand="0" w:evenVBand="0" w:oddHBand="0" w:evenHBand="0" w:firstRowFirstColumn="0" w:firstRowLastColumn="0" w:lastRowFirstColumn="0" w:lastRowLastColumn="0"/>
            </w:pPr>
          </w:p>
        </w:tc>
      </w:tr>
    </w:tbl>
    <w:p w:rsidR="009B3ED1" w:rsidRDefault="009B3ED1" w:rsidP="009B3ED1"/>
    <w:p w:rsidR="009B3ED1" w:rsidRDefault="009B3ED1" w:rsidP="009B3ED1">
      <w:r>
        <w:t>La anterior tabla muestra los mejores servidores gratuitos actualmente, esto significa que cuentan con las mejores características que otros muchos que existen.</w:t>
      </w:r>
    </w:p>
    <w:p w:rsidR="009B3ED1" w:rsidRDefault="009B3ED1" w:rsidP="009B3ED1">
      <w:r>
        <w:t xml:space="preserve">A pesar de que existen muchas limitantes por el hecho de ser gratuito pudimos solucionarlo con la tabla comparando características entre cada servidor gratuito. El servidor elegido fue </w:t>
      </w:r>
      <w:proofErr w:type="spellStart"/>
      <w:r>
        <w:t>byetHost</w:t>
      </w:r>
      <w:proofErr w:type="spellEnd"/>
      <w:r>
        <w:t>, también debemos mencionar que este servidor ya lo habíamos utilizado anteriormente, esto también fue una característica que se tomó en cuenta, pues ya contábamos con un poco de noción en su uso.</w:t>
      </w:r>
    </w:p>
    <w:p w:rsidR="009B3ED1" w:rsidRDefault="009B3ED1" w:rsidP="009B3ED1">
      <w:r>
        <w:lastRenderedPageBreak/>
        <w:t>Entre todos los servidores también fue el que mostraba más características que se podían comparar con otros, pues es de suma importancia conocer sus ventajas principales para comprarlas con otros y así poder tomas una mejor decisión.</w:t>
      </w:r>
    </w:p>
    <w:p w:rsidR="009B3ED1" w:rsidRPr="009B3ED1" w:rsidRDefault="009B3ED1" w:rsidP="009B3ED1">
      <w:r>
        <w:t>El dominio se eligió fue:  de tal manera que se llevara en él, el nombre de la asociación, sin que fuera muy extenso y fácil de recordar.</w:t>
      </w:r>
    </w:p>
    <w:p w:rsidR="008872BB" w:rsidRDefault="00D42E93" w:rsidP="008872BB">
      <w:r>
        <w:t>Dominio del sitio web</w:t>
      </w:r>
    </w:p>
    <w:p w:rsidR="00D42E93" w:rsidRDefault="00D42E93" w:rsidP="00D42E93">
      <w:pPr>
        <w:spacing w:before="240" w:after="240" w:line="288" w:lineRule="atLeast"/>
        <w:ind w:firstLine="708"/>
        <w:rPr>
          <w:rFonts w:ascii="Times New Roman" w:hAnsi="Times New Roman"/>
          <w:lang w:val="es-MX"/>
        </w:rPr>
      </w:pPr>
      <w:hyperlink r:id="rId13" w:tgtFrame="_blank" w:history="1">
        <w:r>
          <w:rPr>
            <w:rStyle w:val="Hipervnculo"/>
            <w:color w:val="084482"/>
          </w:rPr>
          <w:t>http://esperanzaanimal.byethost31.com</w:t>
        </w:r>
      </w:hyperlink>
    </w:p>
    <w:p w:rsidR="00D42E93" w:rsidRPr="00D42E93" w:rsidRDefault="00D42E93" w:rsidP="008872BB">
      <w:pPr>
        <w:rPr>
          <w:lang w:val="es-MX"/>
        </w:rPr>
      </w:pPr>
    </w:p>
    <w:p w:rsidR="00493624" w:rsidRDefault="00493624" w:rsidP="00493624">
      <w:pPr>
        <w:pStyle w:val="Ttulo2"/>
      </w:pPr>
      <w:bookmarkStart w:id="4" w:name="_Toc518165103"/>
      <w:r>
        <w:t>Plataformas de comercio electrónico</w:t>
      </w:r>
      <w:bookmarkEnd w:id="4"/>
    </w:p>
    <w:p w:rsidR="008872BB" w:rsidRPr="008872BB" w:rsidRDefault="008872BB" w:rsidP="008872BB"/>
    <w:p w:rsidR="00493624" w:rsidRPr="00C8255F" w:rsidRDefault="00493624" w:rsidP="00493624">
      <w:pPr>
        <w:rPr>
          <w:b/>
          <w:lang w:val="es-MX"/>
        </w:rPr>
      </w:pPr>
      <w:r w:rsidRPr="00C8255F">
        <w:rPr>
          <w:b/>
          <w:lang w:val="es-MX"/>
        </w:rPr>
        <w:t>Amazon</w:t>
      </w:r>
    </w:p>
    <w:p w:rsidR="00493624" w:rsidRDefault="00493624" w:rsidP="00493624">
      <w:pPr>
        <w:rPr>
          <w:lang w:val="es-MX"/>
        </w:rPr>
      </w:pPr>
      <w:r>
        <w:rPr>
          <w:lang w:val="es-MX"/>
        </w:rPr>
        <w:t xml:space="preserve">Amazon es una compañía de comercio electrónico estadounidense y servicios de almacenamiento en línea, por medio de páginas web ofrece a la venta diferentes bienes y servicios a países del mundo como </w:t>
      </w:r>
      <w:r w:rsidRPr="0028126A">
        <w:rPr>
          <w:lang w:val="es-MX"/>
        </w:rPr>
        <w:t>Estados Unidos, Canadá, Reino Unido, Australia, A</w:t>
      </w:r>
      <w:r>
        <w:rPr>
          <w:lang w:val="es-MX"/>
        </w:rPr>
        <w:t>lemania, Austria, Francia y China, etc.</w:t>
      </w:r>
    </w:p>
    <w:p w:rsidR="00493624" w:rsidRDefault="00493624" w:rsidP="00493624">
      <w:pPr>
        <w:rPr>
          <w:lang w:val="es-MX"/>
        </w:rPr>
      </w:pPr>
      <w:r w:rsidRPr="00DD5B89">
        <w:rPr>
          <w:lang w:val="es-MX"/>
        </w:rPr>
        <w:t>El primer sitio web de Amazon.com fue inaugurado el 16 de Julio de 1995, iniciándose de inmediato un crecimiento exponencial de la compañía y su presencia en la red. Después de 30 días de salir Amazon.com a la red y sin promoción en los medios, Amazon.com estaba vendiendo libros en los 50 estados de EEUU y en 45 países.</w:t>
      </w:r>
    </w:p>
    <w:p w:rsidR="00493624" w:rsidRPr="00C8255F" w:rsidRDefault="00493624" w:rsidP="00493624">
      <w:pPr>
        <w:rPr>
          <w:b/>
          <w:lang w:val="es-MX"/>
        </w:rPr>
      </w:pPr>
      <w:r w:rsidRPr="00C8255F">
        <w:rPr>
          <w:b/>
          <w:lang w:val="es-MX"/>
        </w:rPr>
        <w:t>Ventajas</w:t>
      </w:r>
    </w:p>
    <w:p w:rsidR="00493624" w:rsidRPr="00C8255F" w:rsidRDefault="00493624" w:rsidP="00493624">
      <w:pPr>
        <w:pStyle w:val="Prrafodelista"/>
        <w:numPr>
          <w:ilvl w:val="0"/>
          <w:numId w:val="2"/>
        </w:numPr>
        <w:rPr>
          <w:lang w:val="es-MX"/>
        </w:rPr>
      </w:pPr>
      <w:r w:rsidRPr="00C8255F">
        <w:rPr>
          <w:lang w:val="es-MX"/>
        </w:rPr>
        <w:t>Cuando un producto lo venden varias tiendas, el precio más bajo será el más visible, eso hay que tenerlo claro. Pero hay otros factores importantes, como la valoración de tu tienda o la calidad de tus ventas.</w:t>
      </w:r>
    </w:p>
    <w:p w:rsidR="00493624" w:rsidRPr="00C8255F" w:rsidRDefault="00493624" w:rsidP="00493624">
      <w:pPr>
        <w:pStyle w:val="Prrafodelista"/>
        <w:numPr>
          <w:ilvl w:val="0"/>
          <w:numId w:val="2"/>
        </w:numPr>
        <w:rPr>
          <w:lang w:val="es-MX"/>
        </w:rPr>
      </w:pPr>
      <w:r w:rsidRPr="00C8255F">
        <w:rPr>
          <w:lang w:val="es-MX"/>
        </w:rPr>
        <w:lastRenderedPageBreak/>
        <w:t>El algoritmo de Amazon dará oportunidades a todos los negocios, mostrando de vez en cuando diferentes empresas en primer lugar. Si tienes ventas y lo haces bien, tu visibilidad mejorará.</w:t>
      </w:r>
    </w:p>
    <w:p w:rsidR="00493624" w:rsidRPr="00C8255F" w:rsidRDefault="00493624" w:rsidP="00493624">
      <w:pPr>
        <w:pStyle w:val="Prrafodelista"/>
        <w:numPr>
          <w:ilvl w:val="0"/>
          <w:numId w:val="2"/>
        </w:numPr>
        <w:rPr>
          <w:lang w:val="es-MX"/>
        </w:rPr>
      </w:pPr>
      <w:r w:rsidRPr="00C8255F">
        <w:rPr>
          <w:lang w:val="es-MX"/>
        </w:rPr>
        <w:t>Contesta rápido a los correos de tus usuarios. Amazon mide el tiempo de respuesta y los resultados afectarán a tu ranking de vendedor.</w:t>
      </w:r>
    </w:p>
    <w:p w:rsidR="00493624" w:rsidRDefault="00493624" w:rsidP="00493624">
      <w:pPr>
        <w:rPr>
          <w:b/>
          <w:lang w:val="es-MX"/>
        </w:rPr>
      </w:pPr>
      <w:r w:rsidRPr="00C8255F">
        <w:rPr>
          <w:b/>
          <w:lang w:val="es-MX"/>
        </w:rPr>
        <w:t xml:space="preserve"> Desventajas</w:t>
      </w:r>
    </w:p>
    <w:p w:rsidR="00493624" w:rsidRPr="00C8255F" w:rsidRDefault="00493624" w:rsidP="00493624">
      <w:pPr>
        <w:pStyle w:val="Prrafodelista"/>
        <w:numPr>
          <w:ilvl w:val="0"/>
          <w:numId w:val="1"/>
        </w:numPr>
        <w:rPr>
          <w:lang w:val="es-MX"/>
        </w:rPr>
      </w:pPr>
      <w:r>
        <w:rPr>
          <w:lang w:val="es-MX"/>
        </w:rPr>
        <w:t>En Amazon la competencia es alta debido a las empresas que utilizan su plataforma para vender por lo que la diferencia de precio puede significar ganar una venta o perderla</w:t>
      </w:r>
      <w:r w:rsidRPr="00C8255F">
        <w:rPr>
          <w:lang w:val="es-MX"/>
        </w:rPr>
        <w:t>.</w:t>
      </w:r>
    </w:p>
    <w:p w:rsidR="00493624" w:rsidRPr="00C8255F" w:rsidRDefault="00493624" w:rsidP="00493624">
      <w:pPr>
        <w:pStyle w:val="Prrafodelista"/>
        <w:numPr>
          <w:ilvl w:val="0"/>
          <w:numId w:val="1"/>
        </w:numPr>
        <w:rPr>
          <w:lang w:val="es-MX"/>
        </w:rPr>
      </w:pPr>
      <w:r>
        <w:rPr>
          <w:lang w:val="es-MX"/>
        </w:rPr>
        <w:t>Para los vendedores, Amazon se otorga un 12% de la venta realizada en su plataforma por lo que los precios de los productos deben dejar un buen margen para los vendedores</w:t>
      </w:r>
      <w:r w:rsidRPr="00C8255F">
        <w:rPr>
          <w:lang w:val="es-MX"/>
        </w:rPr>
        <w:t>.</w:t>
      </w:r>
    </w:p>
    <w:p w:rsidR="00493624" w:rsidRPr="00C8255F" w:rsidRDefault="00493624" w:rsidP="00493624">
      <w:pPr>
        <w:pStyle w:val="Prrafodelista"/>
        <w:numPr>
          <w:ilvl w:val="0"/>
          <w:numId w:val="1"/>
        </w:numPr>
        <w:rPr>
          <w:lang w:val="es-MX"/>
        </w:rPr>
      </w:pPr>
      <w:r>
        <w:rPr>
          <w:lang w:val="es-MX"/>
        </w:rPr>
        <w:t>La satisfacción de los clientes es la prioridad de Amazon, cualquier comentario negativo o mala puntación puede afectar notablemente las ventas de los vendedores</w:t>
      </w:r>
      <w:r w:rsidRPr="00C8255F">
        <w:rPr>
          <w:lang w:val="es-MX"/>
        </w:rPr>
        <w:t>.</w:t>
      </w:r>
    </w:p>
    <w:p w:rsidR="00493624" w:rsidRDefault="00493624" w:rsidP="00493624">
      <w:pPr>
        <w:rPr>
          <w:b/>
          <w:lang w:val="es-MX"/>
        </w:rPr>
      </w:pPr>
      <w:r w:rsidRPr="00C8255F">
        <w:rPr>
          <w:b/>
          <w:lang w:val="es-MX"/>
        </w:rPr>
        <w:t>M</w:t>
      </w:r>
      <w:r>
        <w:rPr>
          <w:b/>
          <w:lang w:val="es-MX"/>
        </w:rPr>
        <w:t>ercado</w:t>
      </w:r>
      <w:r w:rsidRPr="00C8255F">
        <w:rPr>
          <w:b/>
          <w:lang w:val="es-MX"/>
        </w:rPr>
        <w:t>Libre</w:t>
      </w:r>
    </w:p>
    <w:p w:rsidR="00493624" w:rsidRDefault="00493624" w:rsidP="00493624">
      <w:pPr>
        <w:rPr>
          <w:lang w:val="es-MX"/>
        </w:rPr>
      </w:pPr>
      <w:r>
        <w:rPr>
          <w:lang w:val="es-MX"/>
        </w:rPr>
        <w:t>Es una empresa argentina que ofrece los servicios de ventas, compras y pagos por internet los cuales esta disponibles para todos los usuarios que se inscriban en el sitio web.</w:t>
      </w:r>
    </w:p>
    <w:p w:rsidR="00493624" w:rsidRDefault="00493624" w:rsidP="00493624">
      <w:pPr>
        <w:rPr>
          <w:lang w:val="es-MX"/>
        </w:rPr>
      </w:pPr>
      <w:r w:rsidRPr="00DE38E2">
        <w:rPr>
          <w:lang w:val="es-MX"/>
        </w:rPr>
        <w:t xml:space="preserve">Los usuarios pueden vender y/o subastar tanto productos nuevos como usados a un precio fijo o variable también se ofrecen servicios privados. MercadoLibre también posee un servicio llamado </w:t>
      </w:r>
      <w:proofErr w:type="spellStart"/>
      <w:r w:rsidRPr="00DE38E2">
        <w:rPr>
          <w:lang w:val="es-MX"/>
        </w:rPr>
        <w:t>MercadoPago</w:t>
      </w:r>
      <w:proofErr w:type="spellEnd"/>
      <w:r w:rsidRPr="00DE38E2">
        <w:rPr>
          <w:lang w:val="es-MX"/>
        </w:rPr>
        <w:t>, una plataforma más segura de cobro a los vendedores y pagos y abonos a los compradores. Sus oficinas centrales se encuentran en Buenos Aires, Argentina.</w:t>
      </w:r>
    </w:p>
    <w:p w:rsidR="00493624" w:rsidRPr="00F73F02" w:rsidRDefault="00493624" w:rsidP="00493624">
      <w:pPr>
        <w:rPr>
          <w:b/>
          <w:lang w:val="es-MX"/>
        </w:rPr>
      </w:pPr>
      <w:r w:rsidRPr="00F73F02">
        <w:rPr>
          <w:b/>
          <w:lang w:val="es-MX"/>
        </w:rPr>
        <w:t>Ventajas</w:t>
      </w:r>
    </w:p>
    <w:p w:rsidR="00493624" w:rsidRPr="00CD3AB1" w:rsidRDefault="00493624" w:rsidP="00493624">
      <w:pPr>
        <w:pStyle w:val="Prrafodelista"/>
        <w:numPr>
          <w:ilvl w:val="0"/>
          <w:numId w:val="3"/>
        </w:numPr>
        <w:rPr>
          <w:lang w:val="es-MX"/>
        </w:rPr>
      </w:pPr>
      <w:r w:rsidRPr="00F73F02">
        <w:rPr>
          <w:rFonts w:cs="Arial"/>
          <w:color w:val="333333"/>
          <w:sz w:val="25"/>
          <w:szCs w:val="25"/>
          <w:shd w:val="clear" w:color="auto" w:fill="FEFEFE"/>
          <w:lang w:val="es-MX"/>
        </w:rPr>
        <w:t>El precio y la cantidad resultantes serán los apropiados para satisfacer las necesidades de los consumidores y los recursos se aprovecharán de la mejor manera posible.</w:t>
      </w:r>
    </w:p>
    <w:p w:rsidR="00493624" w:rsidRDefault="00493624" w:rsidP="00493624">
      <w:pPr>
        <w:pStyle w:val="Prrafodelista"/>
        <w:numPr>
          <w:ilvl w:val="0"/>
          <w:numId w:val="3"/>
        </w:numPr>
        <w:rPr>
          <w:lang w:val="es-MX"/>
        </w:rPr>
      </w:pPr>
      <w:r>
        <w:rPr>
          <w:lang w:val="es-MX"/>
        </w:rPr>
        <w:lastRenderedPageBreak/>
        <w:t>P</w:t>
      </w:r>
      <w:r w:rsidRPr="00CD3AB1">
        <w:rPr>
          <w:lang w:val="es-MX"/>
        </w:rPr>
        <w:t>ermite evitar los costes que implica la intervención del gobierno que incluyen errores, corrupción, falta de información, inercia, etc.</w:t>
      </w:r>
    </w:p>
    <w:p w:rsidR="00493624" w:rsidRPr="00F73F02" w:rsidRDefault="00493624" w:rsidP="00493624">
      <w:pPr>
        <w:pStyle w:val="Prrafodelista"/>
        <w:numPr>
          <w:ilvl w:val="0"/>
          <w:numId w:val="3"/>
        </w:numPr>
        <w:rPr>
          <w:lang w:val="es-MX"/>
        </w:rPr>
      </w:pPr>
      <w:r>
        <w:rPr>
          <w:lang w:val="es-MX"/>
        </w:rPr>
        <w:t>Te permite realizar el seguimiento del envío de tu compra ya sea por medio de su interfaz o brindándote la clave para acceder al seguimiento en la página web de la paquetería.</w:t>
      </w:r>
    </w:p>
    <w:p w:rsidR="00493624" w:rsidRDefault="00493624" w:rsidP="00493624">
      <w:pPr>
        <w:rPr>
          <w:b/>
          <w:lang w:val="es-MX"/>
        </w:rPr>
      </w:pPr>
      <w:r w:rsidRPr="00F73F02">
        <w:rPr>
          <w:b/>
          <w:lang w:val="es-MX"/>
        </w:rPr>
        <w:t>Desventajas</w:t>
      </w:r>
    </w:p>
    <w:p w:rsidR="00493624" w:rsidRDefault="00493624" w:rsidP="00493624">
      <w:pPr>
        <w:pStyle w:val="Prrafodelista"/>
        <w:numPr>
          <w:ilvl w:val="0"/>
          <w:numId w:val="4"/>
        </w:numPr>
        <w:rPr>
          <w:lang w:val="es-MX"/>
        </w:rPr>
      </w:pPr>
      <w:r w:rsidRPr="00CD3AB1">
        <w:rPr>
          <w:lang w:val="es-MX"/>
        </w:rPr>
        <w:t>Hay que estar al pendiente de los inventarios y del estado de</w:t>
      </w:r>
      <w:r>
        <w:rPr>
          <w:lang w:val="es-MX"/>
        </w:rPr>
        <w:t xml:space="preserve"> las publicaciones</w:t>
      </w:r>
      <w:r w:rsidRPr="00CD3AB1">
        <w:rPr>
          <w:lang w:val="es-MX"/>
        </w:rPr>
        <w:t xml:space="preserve">. Los listados tienen una vigencia y después de finalizar el plazo es </w:t>
      </w:r>
      <w:r>
        <w:rPr>
          <w:lang w:val="es-MX"/>
        </w:rPr>
        <w:t xml:space="preserve">necesario volver a publicar los </w:t>
      </w:r>
      <w:r w:rsidRPr="00CD3AB1">
        <w:rPr>
          <w:lang w:val="es-MX"/>
        </w:rPr>
        <w:t>artículos.</w:t>
      </w:r>
    </w:p>
    <w:p w:rsidR="00493624" w:rsidRPr="0025536A" w:rsidRDefault="00493624" w:rsidP="00493624">
      <w:pPr>
        <w:pStyle w:val="Prrafodelista"/>
        <w:numPr>
          <w:ilvl w:val="0"/>
          <w:numId w:val="4"/>
        </w:numPr>
        <w:rPr>
          <w:lang w:val="es-MX"/>
        </w:rPr>
      </w:pPr>
      <w:r w:rsidRPr="0025536A">
        <w:rPr>
          <w:lang w:val="es-MX"/>
        </w:rPr>
        <w:t>No se p</w:t>
      </w:r>
      <w:r>
        <w:rPr>
          <w:lang w:val="es-MX"/>
        </w:rPr>
        <w:t>uede personalizar la plataforma.</w:t>
      </w:r>
    </w:p>
    <w:p w:rsidR="00493624" w:rsidRPr="00CD3AB1" w:rsidRDefault="00493624" w:rsidP="00493624">
      <w:pPr>
        <w:pStyle w:val="Prrafodelista"/>
        <w:numPr>
          <w:ilvl w:val="0"/>
          <w:numId w:val="4"/>
        </w:numPr>
        <w:rPr>
          <w:lang w:val="es-MX"/>
        </w:rPr>
      </w:pPr>
      <w:r w:rsidRPr="0025536A">
        <w:rPr>
          <w:lang w:val="es-MX"/>
        </w:rPr>
        <w:t xml:space="preserve">La competencia está a un </w:t>
      </w:r>
      <w:proofErr w:type="spellStart"/>
      <w:r w:rsidRPr="0025536A">
        <w:rPr>
          <w:lang w:val="es-MX"/>
        </w:rPr>
        <w:t>click</w:t>
      </w:r>
      <w:proofErr w:type="spellEnd"/>
      <w:r w:rsidRPr="0025536A">
        <w:rPr>
          <w:lang w:val="es-MX"/>
        </w:rPr>
        <w:t xml:space="preserve"> de distancia y a unos cuantos centímetros de tu resultado de búsqueda. Es muy difícil diferenciarse por servicio o calidad, ya que el precio suele ser el primer punto de comparación.</w:t>
      </w:r>
    </w:p>
    <w:p w:rsidR="00493624" w:rsidRDefault="00493624" w:rsidP="00493624">
      <w:pPr>
        <w:rPr>
          <w:b/>
          <w:lang w:val="es-MX"/>
        </w:rPr>
      </w:pPr>
      <w:r>
        <w:rPr>
          <w:b/>
          <w:lang w:val="es-MX"/>
        </w:rPr>
        <w:t>eB</w:t>
      </w:r>
      <w:r w:rsidRPr="00C8255F">
        <w:rPr>
          <w:b/>
          <w:lang w:val="es-MX"/>
        </w:rPr>
        <w:t>ay</w:t>
      </w:r>
    </w:p>
    <w:p w:rsidR="00493624" w:rsidRDefault="00493624" w:rsidP="00493624">
      <w:pPr>
        <w:rPr>
          <w:lang w:val="es-MX"/>
        </w:rPr>
      </w:pPr>
      <w:r>
        <w:rPr>
          <w:lang w:val="es-MX"/>
        </w:rPr>
        <w:t>Es un sitio de internet que realiza subastas de los productos publicados por los usuarios, habiendo sido fundado en el año 1995.</w:t>
      </w:r>
    </w:p>
    <w:p w:rsidR="00493624" w:rsidRDefault="00493624" w:rsidP="00493624">
      <w:pPr>
        <w:rPr>
          <w:lang w:val="es-MX"/>
        </w:rPr>
      </w:pPr>
      <w:r w:rsidRPr="00CA37AF">
        <w:rPr>
          <w:lang w:val="es-MX"/>
        </w:rPr>
        <w:t>eBay realmente es un sistema de intermediación automático, en el que los usuarios pueden calificar al otro usuario mediante un sistema de puntos positivos o negativos, dependiendo del éxito de la operación. Sin embargo, este sistema ha demostrado ser a menudo fácilmente manipulable, por lo que en el pasado se han dado casos de estafas con vendedores asiáticos y productos de alta tecnología (televisores LCD a precios de ganga, etc.).</w:t>
      </w:r>
    </w:p>
    <w:p w:rsidR="00493624" w:rsidRDefault="00493624" w:rsidP="00493624">
      <w:pPr>
        <w:rPr>
          <w:b/>
          <w:lang w:val="es-MX"/>
        </w:rPr>
      </w:pPr>
      <w:r w:rsidRPr="00CA37AF">
        <w:rPr>
          <w:b/>
          <w:lang w:val="es-MX"/>
        </w:rPr>
        <w:t>Ventajas</w:t>
      </w:r>
    </w:p>
    <w:p w:rsidR="00493624" w:rsidRPr="00CA37AF" w:rsidRDefault="00493624" w:rsidP="00493624">
      <w:pPr>
        <w:pStyle w:val="Prrafodelista"/>
        <w:numPr>
          <w:ilvl w:val="0"/>
          <w:numId w:val="5"/>
        </w:numPr>
        <w:rPr>
          <w:lang w:val="es-MX"/>
        </w:rPr>
      </w:pPr>
      <w:r w:rsidRPr="00CA37AF">
        <w:rPr>
          <w:lang w:val="es-MX"/>
        </w:rPr>
        <w:t>Permite vender tus artículos que ya no usas más en tu casa, que tienes obsoletos. Esta es una clara ventaja que te permite deshacerte de objetos que no utilizas.</w:t>
      </w:r>
    </w:p>
    <w:p w:rsidR="00493624" w:rsidRPr="00CA37AF" w:rsidRDefault="00493624" w:rsidP="00493624">
      <w:pPr>
        <w:pStyle w:val="Prrafodelista"/>
        <w:numPr>
          <w:ilvl w:val="0"/>
          <w:numId w:val="5"/>
        </w:numPr>
        <w:rPr>
          <w:lang w:val="es-MX"/>
        </w:rPr>
      </w:pPr>
      <w:r w:rsidRPr="00CA37AF">
        <w:rPr>
          <w:lang w:val="es-MX"/>
        </w:rPr>
        <w:lastRenderedPageBreak/>
        <w:t>Es un sitio que globaliza completamente al mundo, ya que uno puede traer un artículo desde el otro hemisferio del planeta tierra.</w:t>
      </w:r>
    </w:p>
    <w:p w:rsidR="00493624" w:rsidRPr="00CA37AF" w:rsidRDefault="00493624" w:rsidP="00493624">
      <w:pPr>
        <w:pStyle w:val="Prrafodelista"/>
        <w:numPr>
          <w:ilvl w:val="0"/>
          <w:numId w:val="5"/>
        </w:numPr>
        <w:rPr>
          <w:lang w:val="es-MX"/>
        </w:rPr>
      </w:pPr>
      <w:r w:rsidRPr="00CA37AF">
        <w:rPr>
          <w:lang w:val="es-MX"/>
        </w:rPr>
        <w:t>Si propones subastar algo deseable y con puja inicial baja, no necesitas hacer publicidad al mismo, ya que se posicionará rápidamente para que muchas personas lo vean.</w:t>
      </w:r>
    </w:p>
    <w:p w:rsidR="00493624" w:rsidRPr="00CA37AF" w:rsidRDefault="00493624" w:rsidP="00493624">
      <w:pPr>
        <w:pStyle w:val="Prrafodelista"/>
        <w:numPr>
          <w:ilvl w:val="0"/>
          <w:numId w:val="5"/>
        </w:numPr>
        <w:rPr>
          <w:lang w:val="es-MX"/>
        </w:rPr>
      </w:pPr>
      <w:r w:rsidRPr="00CA37AF">
        <w:rPr>
          <w:lang w:val="es-MX"/>
        </w:rPr>
        <w:t>Es bastante sencillo empezar a vender productos creándose una cuenta en eBay. No hay que ser un experto en la computación.</w:t>
      </w:r>
    </w:p>
    <w:p w:rsidR="00493624" w:rsidRDefault="00493624" w:rsidP="00493624">
      <w:pPr>
        <w:rPr>
          <w:b/>
          <w:lang w:val="es-MX"/>
        </w:rPr>
      </w:pPr>
      <w:r w:rsidRPr="00CA37AF">
        <w:rPr>
          <w:b/>
          <w:lang w:val="es-MX"/>
        </w:rPr>
        <w:t>Desventajas</w:t>
      </w:r>
    </w:p>
    <w:p w:rsidR="00493624" w:rsidRPr="00CA37AF" w:rsidRDefault="00493624" w:rsidP="00493624">
      <w:pPr>
        <w:pStyle w:val="Prrafodelista"/>
        <w:numPr>
          <w:ilvl w:val="0"/>
          <w:numId w:val="6"/>
        </w:numPr>
        <w:rPr>
          <w:lang w:val="es-MX"/>
        </w:rPr>
      </w:pPr>
      <w:r w:rsidRPr="00CA37AF">
        <w:rPr>
          <w:lang w:val="es-MX"/>
        </w:rPr>
        <w:t>Es posible obviamente denunciar este tipo de situaciones antes mencionadas, pero el equipo de eBay no es lo suficientemente grande para poder estudiar y detectar cada uno de los casos que sucede, ya que es prácticamente imposible.</w:t>
      </w:r>
    </w:p>
    <w:p w:rsidR="00493624" w:rsidRPr="00CA37AF" w:rsidRDefault="00493624" w:rsidP="00493624">
      <w:pPr>
        <w:pStyle w:val="Prrafodelista"/>
        <w:numPr>
          <w:ilvl w:val="0"/>
          <w:numId w:val="6"/>
        </w:numPr>
        <w:rPr>
          <w:lang w:val="es-MX"/>
        </w:rPr>
      </w:pPr>
      <w:r w:rsidRPr="00CA37AF">
        <w:rPr>
          <w:lang w:val="es-MX"/>
        </w:rPr>
        <w:t>Si compramos un producto a otro individuo en el extranjero, traerlo a nuestro país puede ser muy costoso por el hecho de los impuestos aduaneros, incluso por un objeto barato y pequeño que compremos.</w:t>
      </w:r>
    </w:p>
    <w:p w:rsidR="00493624" w:rsidRDefault="00493624" w:rsidP="00493624">
      <w:pPr>
        <w:pStyle w:val="Prrafodelista"/>
        <w:numPr>
          <w:ilvl w:val="0"/>
          <w:numId w:val="6"/>
        </w:numPr>
        <w:rPr>
          <w:lang w:val="es-MX"/>
        </w:rPr>
      </w:pPr>
      <w:r w:rsidRPr="00CA37AF">
        <w:rPr>
          <w:lang w:val="es-MX"/>
        </w:rPr>
        <w:t>Las tarifas de eBay suelen ser bastante altas, y pueden ser un factor clave a la hora de vender un producto, ya que la empresa te puede cobrar una tasa alta para lo que queremos vender.</w:t>
      </w:r>
    </w:p>
    <w:p w:rsidR="00493624" w:rsidRDefault="00493624" w:rsidP="00493624">
      <w:pPr>
        <w:rPr>
          <w:b/>
          <w:lang w:val="es-MX"/>
        </w:rPr>
      </w:pPr>
      <w:proofErr w:type="spellStart"/>
      <w:r w:rsidRPr="00106700">
        <w:rPr>
          <w:b/>
          <w:lang w:val="es-MX"/>
        </w:rPr>
        <w:t>Wish</w:t>
      </w:r>
      <w:proofErr w:type="spellEnd"/>
    </w:p>
    <w:p w:rsidR="00493624" w:rsidRDefault="00493624" w:rsidP="00493624">
      <w:pPr>
        <w:rPr>
          <w:lang w:val="es-MX"/>
        </w:rPr>
      </w:pPr>
      <w:r>
        <w:rPr>
          <w:lang w:val="es-MX"/>
        </w:rPr>
        <w:t>Es una aplicación para iOS y Android que permite a los usuarios navegar por un catálogo digital de distintos productos como si se tratase de una red social, resaltando principal el precio muy bajo de sus productos.</w:t>
      </w:r>
    </w:p>
    <w:p w:rsidR="00493624" w:rsidRDefault="00493624" w:rsidP="00493624">
      <w:pPr>
        <w:rPr>
          <w:b/>
          <w:lang w:val="es-MX"/>
        </w:rPr>
      </w:pPr>
      <w:r>
        <w:rPr>
          <w:b/>
          <w:lang w:val="es-MX"/>
        </w:rPr>
        <w:t>Ventajas</w:t>
      </w:r>
    </w:p>
    <w:p w:rsidR="00493624" w:rsidRDefault="00493624" w:rsidP="00493624">
      <w:pPr>
        <w:pStyle w:val="Prrafodelista"/>
        <w:numPr>
          <w:ilvl w:val="0"/>
          <w:numId w:val="7"/>
        </w:numPr>
        <w:rPr>
          <w:lang w:val="es-MX"/>
        </w:rPr>
      </w:pPr>
      <w:r>
        <w:rPr>
          <w:lang w:val="es-MX"/>
        </w:rPr>
        <w:t>Los precios de todos los productos son realmente bajos.</w:t>
      </w:r>
    </w:p>
    <w:p w:rsidR="00493624" w:rsidRDefault="00493624" w:rsidP="00493624">
      <w:pPr>
        <w:pStyle w:val="Prrafodelista"/>
        <w:numPr>
          <w:ilvl w:val="0"/>
          <w:numId w:val="7"/>
        </w:numPr>
        <w:rPr>
          <w:lang w:val="es-MX"/>
        </w:rPr>
      </w:pPr>
      <w:proofErr w:type="spellStart"/>
      <w:r>
        <w:rPr>
          <w:lang w:val="es-MX"/>
        </w:rPr>
        <w:t>Wish</w:t>
      </w:r>
      <w:proofErr w:type="spellEnd"/>
      <w:r>
        <w:rPr>
          <w:lang w:val="es-MX"/>
        </w:rPr>
        <w:t xml:space="preserve"> ofrece promociones de última hora, donde varios productos pueden llegar a precio realmente bajos.</w:t>
      </w:r>
    </w:p>
    <w:p w:rsidR="00493624" w:rsidRPr="0064387B" w:rsidRDefault="00493624" w:rsidP="00493624">
      <w:pPr>
        <w:pStyle w:val="Prrafodelista"/>
        <w:ind w:left="1429" w:firstLine="0"/>
        <w:rPr>
          <w:lang w:val="es-MX"/>
        </w:rPr>
      </w:pPr>
      <w:r>
        <w:rPr>
          <w:lang w:val="es-MX"/>
        </w:rPr>
        <w:t>Proporciona un código de seguimiento en la mayoría de los productos que son comprados, por lo que los usuarios pueden consultar el estado del envío de su compra.</w:t>
      </w:r>
    </w:p>
    <w:p w:rsidR="00493624" w:rsidRDefault="00493624" w:rsidP="00493624">
      <w:pPr>
        <w:rPr>
          <w:b/>
          <w:lang w:val="es-MX"/>
        </w:rPr>
      </w:pPr>
      <w:r>
        <w:rPr>
          <w:b/>
          <w:lang w:val="es-MX"/>
        </w:rPr>
        <w:lastRenderedPageBreak/>
        <w:t>Desventajas</w:t>
      </w:r>
    </w:p>
    <w:p w:rsidR="00493624" w:rsidRPr="0069246A" w:rsidRDefault="00493624" w:rsidP="00493624">
      <w:pPr>
        <w:pStyle w:val="Prrafodelista"/>
        <w:numPr>
          <w:ilvl w:val="0"/>
          <w:numId w:val="7"/>
        </w:numPr>
        <w:rPr>
          <w:b/>
          <w:lang w:val="es-MX"/>
        </w:rPr>
      </w:pPr>
      <w:r>
        <w:rPr>
          <w:lang w:val="es-MX"/>
        </w:rPr>
        <w:t>Los tiempos de entrega son extremadamente largos, normalmente el producto tarda de 2 a 3 semanas en llegar a tu domicilio, incluso puede llegar a tardar hasta más de 3 meses.</w:t>
      </w:r>
    </w:p>
    <w:p w:rsidR="00493624" w:rsidRPr="000D709C" w:rsidRDefault="00493624" w:rsidP="00493624">
      <w:pPr>
        <w:pStyle w:val="Prrafodelista"/>
        <w:numPr>
          <w:ilvl w:val="0"/>
          <w:numId w:val="7"/>
        </w:numPr>
        <w:rPr>
          <w:b/>
          <w:lang w:val="es-MX"/>
        </w:rPr>
      </w:pPr>
      <w:r>
        <w:rPr>
          <w:lang w:val="es-MX"/>
        </w:rPr>
        <w:t>La variedad de productos que se muestran es mucha que puede llegar a complicar la buscada de algún producto en concreto.</w:t>
      </w:r>
    </w:p>
    <w:p w:rsidR="00493624" w:rsidRDefault="00493624" w:rsidP="00493624">
      <w:pPr>
        <w:rPr>
          <w:b/>
          <w:lang w:val="es-MX"/>
        </w:rPr>
      </w:pPr>
      <w:proofErr w:type="spellStart"/>
      <w:r>
        <w:rPr>
          <w:b/>
          <w:lang w:val="es-MX"/>
        </w:rPr>
        <w:t>Alibaba</w:t>
      </w:r>
      <w:proofErr w:type="spellEnd"/>
    </w:p>
    <w:p w:rsidR="00493624" w:rsidRDefault="00493624" w:rsidP="00493624">
      <w:pPr>
        <w:rPr>
          <w:lang w:val="es-MX"/>
        </w:rPr>
      </w:pPr>
      <w:proofErr w:type="spellStart"/>
      <w:r>
        <w:rPr>
          <w:lang w:val="es-MX"/>
        </w:rPr>
        <w:t>Alibaba</w:t>
      </w:r>
      <w:proofErr w:type="spellEnd"/>
      <w:r>
        <w:rPr>
          <w:lang w:val="es-MX"/>
        </w:rPr>
        <w:t xml:space="preserve"> es una compañía fundada en 1999 por Jack </w:t>
      </w:r>
      <w:proofErr w:type="spellStart"/>
      <w:r>
        <w:rPr>
          <w:lang w:val="es-MX"/>
        </w:rPr>
        <w:t>Ma</w:t>
      </w:r>
      <w:proofErr w:type="spellEnd"/>
      <w:r>
        <w:rPr>
          <w:lang w:val="es-MX"/>
        </w:rPr>
        <w:t xml:space="preserve"> tras lanzar su sitio web de </w:t>
      </w:r>
      <w:proofErr w:type="spellStart"/>
      <w:r>
        <w:rPr>
          <w:lang w:val="es-MX"/>
        </w:rPr>
        <w:t>Ecommerce</w:t>
      </w:r>
      <w:proofErr w:type="spellEnd"/>
      <w:r>
        <w:rPr>
          <w:lang w:val="es-MX"/>
        </w:rPr>
        <w:t xml:space="preserve"> Alibaba.com. El sitio les permite a los usuarios comprar productos directamente con los proveedores lo que reduce el costo de los productos razón por la que </w:t>
      </w:r>
      <w:proofErr w:type="spellStart"/>
      <w:r>
        <w:rPr>
          <w:lang w:val="es-MX"/>
        </w:rPr>
        <w:t>Alibaba</w:t>
      </w:r>
      <w:proofErr w:type="spellEnd"/>
      <w:r>
        <w:rPr>
          <w:lang w:val="es-MX"/>
        </w:rPr>
        <w:t xml:space="preserve"> es famosa en internet.</w:t>
      </w:r>
    </w:p>
    <w:p w:rsidR="00493624" w:rsidRDefault="00493624" w:rsidP="00493624">
      <w:pPr>
        <w:rPr>
          <w:b/>
          <w:lang w:val="es-MX"/>
        </w:rPr>
      </w:pPr>
      <w:r>
        <w:rPr>
          <w:b/>
          <w:lang w:val="es-MX"/>
        </w:rPr>
        <w:t>Ventajas</w:t>
      </w:r>
    </w:p>
    <w:p w:rsidR="00493624" w:rsidRPr="001954A5" w:rsidRDefault="00493624" w:rsidP="00493624">
      <w:pPr>
        <w:pStyle w:val="Prrafodelista"/>
        <w:numPr>
          <w:ilvl w:val="0"/>
          <w:numId w:val="8"/>
        </w:numPr>
        <w:rPr>
          <w:lang w:val="es-MX"/>
        </w:rPr>
      </w:pPr>
      <w:r w:rsidRPr="001954A5">
        <w:rPr>
          <w:lang w:val="es-MX"/>
        </w:rPr>
        <w:t>Permite ahorrar: indudablemente importar productos desde China resulta mucho más económico que comprar en otras tiendas online o tiendas físicas de la localidad.</w:t>
      </w:r>
    </w:p>
    <w:p w:rsidR="00493624" w:rsidRPr="001954A5" w:rsidRDefault="00493624" w:rsidP="00493624">
      <w:pPr>
        <w:pStyle w:val="Prrafodelista"/>
        <w:numPr>
          <w:ilvl w:val="0"/>
          <w:numId w:val="8"/>
        </w:numPr>
        <w:rPr>
          <w:lang w:val="es-MX"/>
        </w:rPr>
      </w:pPr>
      <w:r w:rsidRPr="001954A5">
        <w:rPr>
          <w:lang w:val="es-MX"/>
        </w:rPr>
        <w:t>Crea ofertas: durante eventos especiales la plataforma reduce los precios de los productos en general, así que podrás obtener lo que buscas a un precio todavía más bajo.</w:t>
      </w:r>
    </w:p>
    <w:p w:rsidR="00493624" w:rsidRPr="001954A5" w:rsidRDefault="00493624" w:rsidP="00493624">
      <w:pPr>
        <w:pStyle w:val="Prrafodelista"/>
        <w:numPr>
          <w:ilvl w:val="0"/>
          <w:numId w:val="8"/>
        </w:numPr>
        <w:rPr>
          <w:lang w:val="es-MX"/>
        </w:rPr>
      </w:pPr>
      <w:r w:rsidRPr="001954A5">
        <w:rPr>
          <w:lang w:val="es-MX"/>
        </w:rPr>
        <w:t xml:space="preserve">Posee variedad: la probabilidad de encontrar lo que buscamos es bastante alta, pues son millones de productos los que alberga </w:t>
      </w:r>
      <w:proofErr w:type="spellStart"/>
      <w:r w:rsidRPr="001954A5">
        <w:rPr>
          <w:lang w:val="es-MX"/>
        </w:rPr>
        <w:t>Aliexpress</w:t>
      </w:r>
      <w:proofErr w:type="spellEnd"/>
      <w:r w:rsidRPr="001954A5">
        <w:rPr>
          <w:lang w:val="es-MX"/>
        </w:rPr>
        <w:t xml:space="preserve"> en su catálogo.</w:t>
      </w:r>
    </w:p>
    <w:p w:rsidR="00493624" w:rsidRDefault="00493624" w:rsidP="00493624">
      <w:pPr>
        <w:rPr>
          <w:b/>
          <w:lang w:val="es-MX"/>
        </w:rPr>
      </w:pPr>
      <w:r>
        <w:rPr>
          <w:b/>
          <w:lang w:val="es-MX"/>
        </w:rPr>
        <w:t>Desventajas</w:t>
      </w:r>
    </w:p>
    <w:p w:rsidR="00493624" w:rsidRPr="001954A5" w:rsidRDefault="00493624" w:rsidP="00493624">
      <w:pPr>
        <w:pStyle w:val="Prrafodelista"/>
        <w:numPr>
          <w:ilvl w:val="0"/>
          <w:numId w:val="9"/>
        </w:numPr>
        <w:rPr>
          <w:lang w:val="es-MX"/>
        </w:rPr>
      </w:pPr>
      <w:r w:rsidRPr="001954A5">
        <w:rPr>
          <w:lang w:val="es-MX"/>
        </w:rPr>
        <w:t xml:space="preserve">Proveedores deshonestos: en vista de que </w:t>
      </w:r>
      <w:proofErr w:type="spellStart"/>
      <w:r w:rsidRPr="001954A5">
        <w:rPr>
          <w:lang w:val="es-MX"/>
        </w:rPr>
        <w:t>Aliexpress</w:t>
      </w:r>
      <w:proofErr w:type="spellEnd"/>
      <w:r w:rsidRPr="001954A5">
        <w:rPr>
          <w:lang w:val="es-MX"/>
        </w:rPr>
        <w:t xml:space="preserve"> no es una tienda en sí, sino que minoristas chinos cuelgan sus productos en la plataforma, existe el riesgo de toparse con un mal vendedor; sin embargo, para evitarlo cuentas con muchas ayudas, como los rankings y la protección al comprador.</w:t>
      </w:r>
    </w:p>
    <w:p w:rsidR="00493624" w:rsidRPr="001954A5" w:rsidRDefault="00493624" w:rsidP="00493624">
      <w:pPr>
        <w:pStyle w:val="Prrafodelista"/>
        <w:numPr>
          <w:ilvl w:val="0"/>
          <w:numId w:val="9"/>
        </w:numPr>
        <w:rPr>
          <w:lang w:val="es-MX"/>
        </w:rPr>
      </w:pPr>
      <w:r w:rsidRPr="001954A5">
        <w:rPr>
          <w:lang w:val="es-MX"/>
        </w:rPr>
        <w:lastRenderedPageBreak/>
        <w:t>Ineficacia en comunicación con el vendedor: el sitio tiene habilitado un chat interno, mensajerías y otros, pero resulta ineficaz debido a la barrera lingüística. El idioma empleado por convención, es el inglés.</w:t>
      </w:r>
    </w:p>
    <w:p w:rsidR="00493624" w:rsidRPr="0059083C" w:rsidRDefault="00493624" w:rsidP="00493624">
      <w:pPr>
        <w:pStyle w:val="Prrafodelista"/>
        <w:numPr>
          <w:ilvl w:val="0"/>
          <w:numId w:val="9"/>
        </w:numPr>
        <w:rPr>
          <w:lang w:val="es-MX"/>
        </w:rPr>
      </w:pPr>
      <w:r w:rsidRPr="00493624">
        <w:rPr>
          <w:lang w:val="es-MX"/>
        </w:rPr>
        <w:t>Venta de falsificaciones: por lo general, los vendedores no pretenden engañar a nadie, realizan sus ventas de imitaciones a personas que así lo desean. Sin embargo, puede darse el caso de que alguien haga la publicidad de un artículo falsificado asegurando que es original, especialmente si se trata de tecnología.</w:t>
      </w:r>
    </w:p>
    <w:p w:rsidR="005A56D4" w:rsidRDefault="008E2416" w:rsidP="008E2416">
      <w:r>
        <w:t>Las plataformas de comercio electrónico han producido un enorme cambio en los negociosos de todos los países y hasta en el estilo de vida de las personas, pues el tener en un celular la posibilidad de entrar a una de estas plataformas y realizar compras en cualquier momento y en cualquier lugar vuelve a las personas más activas en los negocios y en la compra de bienes y servicios.</w:t>
      </w:r>
    </w:p>
    <w:p w:rsidR="008E2416" w:rsidRDefault="008E2416" w:rsidP="008E2416">
      <w:r>
        <w:t xml:space="preserve">De las anteriores plataformas Amazon es </w:t>
      </w:r>
      <w:r w:rsidR="00C72199">
        <w:t>la mejor para los integrantes del equipo, esto se debe a que Amazon tiene varias páginas web y sucursales en diferentes países del mundo</w:t>
      </w:r>
      <w:r w:rsidR="0059083C">
        <w:t>, uno de esos en México, por lo que las devoluciones no son ta</w:t>
      </w:r>
      <w:r w:rsidR="00762CC1">
        <w:t>rdadas y</w:t>
      </w:r>
      <w:r w:rsidR="00CC10CB">
        <w:t xml:space="preserve"> recibes mejor atención. Amazon ofrece una navegación rápida y sencilla con ofertas y algunos productos al inicio y listando los productos en forma de lista después de realizar una búsqueda en su barra de búsqueda.</w:t>
      </w:r>
    </w:p>
    <w:p w:rsidR="00CC10CB" w:rsidRDefault="00CC10CB" w:rsidP="008E2416">
      <w:r>
        <w:t xml:space="preserve">Normalmente los precios y ofertas en Amazon son más bajos que en otros sitios web o establecimientos y se puede realizar compras introduciendo tu tarjeta de débito, crédito o </w:t>
      </w:r>
      <w:proofErr w:type="spellStart"/>
      <w:r>
        <w:t>paypal</w:t>
      </w:r>
      <w:proofErr w:type="spellEnd"/>
      <w:r>
        <w:t>, además de aceptar otras formas de pago ampliando la posibilidad de que cualquiera pueda realizar una compra.</w:t>
      </w:r>
    </w:p>
    <w:p w:rsidR="00CC10CB" w:rsidRDefault="00CC10CB" w:rsidP="008E2416">
      <w:r>
        <w:t>Uno de los temores de comprar en línea es que los envíos tarden demasiado en llegar a su destino, Amazon ofrece envíos gratis y rápidos a través de Estafeta, DHL, Correos de México, entre otros. En algunas ocasiones los envíos tardan 1 día en llegar a su destino.</w:t>
      </w:r>
    </w:p>
    <w:p w:rsidR="00CC10CB" w:rsidRPr="008E2416" w:rsidRDefault="00CC10CB" w:rsidP="008E2416"/>
    <w:p w:rsidR="00493624" w:rsidRDefault="00493624" w:rsidP="00493624">
      <w:pPr>
        <w:pStyle w:val="Ttulo2"/>
      </w:pPr>
      <w:bookmarkStart w:id="5" w:name="_Toc518165104"/>
      <w:r w:rsidRPr="00493624">
        <w:lastRenderedPageBreak/>
        <w:t>Plan de respuesta del problema que se presente</w:t>
      </w:r>
      <w:bookmarkEnd w:id="5"/>
    </w:p>
    <w:p w:rsidR="008872BB" w:rsidRPr="008872BB" w:rsidRDefault="008872BB" w:rsidP="008872BB"/>
    <w:p w:rsidR="008872BB" w:rsidRDefault="008872BB" w:rsidP="008872BB">
      <w:hyperlink r:id="rId14" w:history="1">
        <w:r w:rsidRPr="008872BB">
          <w:rPr>
            <w:rStyle w:val="Hipervnculo"/>
          </w:rPr>
          <w:t>..\Anexos\PP_HER_v1_Herramienta para la AdministraciÃ³n de Riesgos.xlsx</w:t>
        </w:r>
      </w:hyperlink>
    </w:p>
    <w:p w:rsidR="008872BB" w:rsidRDefault="008872BB" w:rsidP="008872BB">
      <w:hyperlink r:id="rId15" w:history="1">
        <w:r w:rsidRPr="008872BB">
          <w:rPr>
            <w:rStyle w:val="Hipervnculo"/>
          </w:rPr>
          <w:t>..\Anexos\PP_PLA_v1_Plan de Contingencia de Riesgos.doc</w:t>
        </w:r>
      </w:hyperlink>
    </w:p>
    <w:p w:rsidR="008872BB" w:rsidRDefault="008872BB" w:rsidP="008872BB">
      <w:hyperlink r:id="rId16" w:history="1">
        <w:r w:rsidRPr="008872BB">
          <w:rPr>
            <w:rStyle w:val="Hipervnculo"/>
          </w:rPr>
          <w:t>..\Anexos\PP_PLA_v1_Plan de Riesgos.doc</w:t>
        </w:r>
      </w:hyperlink>
    </w:p>
    <w:p w:rsidR="008872BB" w:rsidRPr="008872BB" w:rsidRDefault="008872BB" w:rsidP="008872BB">
      <w:hyperlink r:id="rId17" w:history="1">
        <w:r w:rsidRPr="008872BB">
          <w:rPr>
            <w:rStyle w:val="Hipervnculo"/>
          </w:rPr>
          <w:t>..\Anexos\PP_REP_v1_BD de Riesgos.xlsx</w:t>
        </w:r>
      </w:hyperlink>
    </w:p>
    <w:p w:rsidR="008872BB" w:rsidRDefault="00493624" w:rsidP="008872BB">
      <w:pPr>
        <w:pStyle w:val="Ttulo2"/>
      </w:pPr>
      <w:bookmarkStart w:id="6" w:name="_Toc518165105"/>
      <w:r w:rsidRPr="00493624">
        <w:t>Estudio de salarios</w:t>
      </w:r>
      <w:bookmarkEnd w:id="6"/>
    </w:p>
    <w:p w:rsidR="008872BB" w:rsidRPr="008872BB" w:rsidRDefault="008872BB" w:rsidP="008872BB"/>
    <w:p w:rsidR="00E24638" w:rsidRPr="00E24638" w:rsidRDefault="00E24638" w:rsidP="00E24638">
      <w:hyperlink r:id="rId18" w:history="1">
        <w:r w:rsidRPr="00E24638">
          <w:rPr>
            <w:rStyle w:val="Hipervnculo"/>
          </w:rPr>
          <w:t>..\Anexos\sueldos.xlsx</w:t>
        </w:r>
      </w:hyperlink>
    </w:p>
    <w:p w:rsidR="00493624" w:rsidRDefault="00493624" w:rsidP="00493624">
      <w:pPr>
        <w:pStyle w:val="Ttulo2"/>
      </w:pPr>
      <w:bookmarkStart w:id="7" w:name="_Toc518165106"/>
      <w:r>
        <w:t>Aspectos de innovación</w:t>
      </w:r>
      <w:bookmarkEnd w:id="7"/>
    </w:p>
    <w:p w:rsidR="008872BB" w:rsidRPr="008872BB" w:rsidRDefault="008872BB" w:rsidP="008872BB"/>
    <w:p w:rsidR="00E24638" w:rsidRDefault="00E24638" w:rsidP="00E24638">
      <w:r>
        <w:t>1.- Animate.css</w:t>
      </w:r>
    </w:p>
    <w:p w:rsidR="00E24638" w:rsidRDefault="00E24638" w:rsidP="00E24638">
      <w:r>
        <w:t>Se decidió incluir la biblioteca Animate.css para agregar animaciones a algunos elementos del sitio web, ya que</w:t>
      </w:r>
      <w:r w:rsidR="0047009F">
        <w:t>,</w:t>
      </w:r>
      <w:r>
        <w:t xml:space="preserve"> entr</w:t>
      </w:r>
      <w:r w:rsidR="0047009F">
        <w:t>e todos los miembros del equipo se llegó a la conclusión de que nuestro sitio web necesitaba ser amistoso y animar a las personas que entren en el sitio, pensamos que a través de algunas animaciones los usuarios se animarían a hacer donaciones para la organización, por lo que se decidió animar el título de la página de “Donaciones”, utilizando alguna librería que nos proporcionará animaciones simples pero eficientes y fáciles de comprender en la programación.</w:t>
      </w:r>
    </w:p>
    <w:p w:rsidR="00201018" w:rsidRDefault="00201018" w:rsidP="00E24638">
      <w:r>
        <w:t xml:space="preserve">Se escogió Animate.css ya que es una librería </w:t>
      </w:r>
      <w:r w:rsidR="00BE150D">
        <w:t>que contiene muchas animaciones y que son fáciles de utilizar para animar imágenes, letras, etc.</w:t>
      </w:r>
      <w:r w:rsidR="00045D8E">
        <w:t xml:space="preserve"> Solo basta con descargar la librería, agregarla al proyecto y la librería estará en el proyecto, solo</w:t>
      </w:r>
      <w:r w:rsidR="00BE150D">
        <w:t xml:space="preserve"> </w:t>
      </w:r>
      <w:r w:rsidR="00045D8E">
        <w:t>hay que seguir unos pasos y comandos para aplicar animación con la librería.</w:t>
      </w:r>
    </w:p>
    <w:p w:rsidR="00045D8E" w:rsidRDefault="00045D8E" w:rsidP="00E24638">
      <w:r>
        <w:t xml:space="preserve">2.-Grocery </w:t>
      </w:r>
      <w:proofErr w:type="spellStart"/>
      <w:r>
        <w:t>Crud</w:t>
      </w:r>
      <w:proofErr w:type="spellEnd"/>
    </w:p>
    <w:p w:rsidR="00045D8E" w:rsidRPr="00045D8E" w:rsidRDefault="00045D8E" w:rsidP="00045D8E">
      <w:pPr>
        <w:rPr>
          <w:lang w:val="es-419"/>
        </w:rPr>
      </w:pPr>
      <w:r w:rsidRPr="00045D8E">
        <w:rPr>
          <w:lang w:val="es-419"/>
        </w:rPr>
        <w:lastRenderedPageBreak/>
        <w:t>Esta herramienta fue implementada con el objetivo de resolver una problemática, la cual es que al momento de desarrollar algún sitio web que necesitaba realizar administración de alguna función de administración, era necesario generar una vista para el administrador donde el pudiera tener control del sitio, por lo cual realizábamos unas tablas donde se dan las opciones de consultar, agregar, modificar y eliminar información.</w:t>
      </w:r>
    </w:p>
    <w:p w:rsidR="00045D8E" w:rsidRPr="00045D8E" w:rsidRDefault="00045D8E" w:rsidP="00045D8E">
      <w:pPr>
        <w:rPr>
          <w:lang w:val="es-419"/>
        </w:rPr>
      </w:pPr>
      <w:r w:rsidRPr="00045D8E">
        <w:rPr>
          <w:lang w:val="es-419"/>
        </w:rPr>
        <w:t xml:space="preserve">Entonces al momento de utilizar la librería de </w:t>
      </w:r>
      <w:proofErr w:type="spellStart"/>
      <w:r w:rsidRPr="00045D8E">
        <w:rPr>
          <w:lang w:val="es-419"/>
        </w:rPr>
        <w:t>Grocery</w:t>
      </w:r>
      <w:proofErr w:type="spellEnd"/>
      <w:r w:rsidRPr="00045D8E">
        <w:rPr>
          <w:lang w:val="es-419"/>
        </w:rPr>
        <w:t xml:space="preserve"> </w:t>
      </w:r>
      <w:proofErr w:type="spellStart"/>
      <w:r w:rsidRPr="00045D8E">
        <w:rPr>
          <w:lang w:val="es-419"/>
        </w:rPr>
        <w:t>Crud</w:t>
      </w:r>
      <w:proofErr w:type="spellEnd"/>
      <w:r w:rsidRPr="00045D8E">
        <w:rPr>
          <w:lang w:val="es-419"/>
        </w:rPr>
        <w:t xml:space="preserve"> nos facilitó el trabajo, ya que las tablas para administrar el sitio, se programaban en menos líneas de código, lo cual minimizo el trabajo del programador, además de que las tablas generadas eran más profesionales en comparación con las generadas en proyectos previos, ya que contienen buscadores de datos en específico, controles para el manejo de la tabla, también el código que maneja para realizar la tabla es más limpio y eficiente, se le puede implementar diseño con </w:t>
      </w:r>
      <w:proofErr w:type="spellStart"/>
      <w:r w:rsidRPr="00045D8E">
        <w:rPr>
          <w:lang w:val="es-419"/>
        </w:rPr>
        <w:t>bootstrap</w:t>
      </w:r>
      <w:proofErr w:type="spellEnd"/>
      <w:r w:rsidRPr="00045D8E">
        <w:rPr>
          <w:lang w:val="es-419"/>
        </w:rPr>
        <w:t xml:space="preserve"> y tiene más funciones las cuales pueden realizar más procesos dentro de lo que es el sitio web.</w:t>
      </w:r>
    </w:p>
    <w:p w:rsidR="00493624" w:rsidRDefault="00493624" w:rsidP="00493624">
      <w:pPr>
        <w:pStyle w:val="Ttulo2"/>
      </w:pPr>
      <w:bookmarkStart w:id="8" w:name="_Toc518165107"/>
      <w:r w:rsidRPr="00493624">
        <w:t>Conclusiones grupales</w:t>
      </w:r>
      <w:bookmarkEnd w:id="8"/>
    </w:p>
    <w:p w:rsidR="008872BB" w:rsidRPr="008872BB" w:rsidRDefault="008872BB" w:rsidP="008872BB"/>
    <w:p w:rsidR="0042587A" w:rsidRDefault="0042587A" w:rsidP="0042587A">
      <w:pPr>
        <w:rPr>
          <w:rFonts w:cs="Arial"/>
          <w:szCs w:val="24"/>
        </w:rPr>
      </w:pPr>
      <w:r>
        <w:rPr>
          <w:rFonts w:cs="Arial"/>
          <w:szCs w:val="24"/>
        </w:rPr>
        <w:t>La evaluación de estos riegos toma importancia capital dentro de cualquier empresa, ya que proporciona un efectivo control interno para proteger los recursos materiales y humanos de la empresa. El plan de respuesta de riesgos es el camino adecuado para identificar amenazas y factores sumamente importantes para el éxito.</w:t>
      </w:r>
    </w:p>
    <w:p w:rsidR="008872BB" w:rsidRPr="008872BB" w:rsidRDefault="008872BB" w:rsidP="008872BB">
      <w:pPr>
        <w:rPr>
          <w:rFonts w:cs="Arial"/>
          <w:szCs w:val="24"/>
        </w:rPr>
      </w:pPr>
      <w:r w:rsidRPr="008872BB">
        <w:rPr>
          <w:rFonts w:cs="Arial"/>
          <w:szCs w:val="24"/>
        </w:rPr>
        <w:t xml:space="preserve">Generar una base de datos de riesgos: La cual se utilizó para poder identificar los posibles riesgos que pueden ocurrir en el transcurso del proyecto, el cual tendrá un efecto positivo, ya que se podrán tomar medidas de contingencia para minimizar o prevenir el impacto. </w:t>
      </w:r>
    </w:p>
    <w:p w:rsidR="008872BB" w:rsidRPr="008872BB" w:rsidRDefault="008872BB" w:rsidP="008872BB">
      <w:pPr>
        <w:rPr>
          <w:rFonts w:cs="Arial"/>
          <w:szCs w:val="24"/>
        </w:rPr>
      </w:pPr>
    </w:p>
    <w:p w:rsidR="008872BB" w:rsidRDefault="008872BB" w:rsidP="008872BB">
      <w:pPr>
        <w:rPr>
          <w:rFonts w:cs="Arial"/>
          <w:szCs w:val="24"/>
        </w:rPr>
      </w:pPr>
      <w:r w:rsidRPr="008872BB">
        <w:rPr>
          <w:rFonts w:cs="Arial"/>
          <w:szCs w:val="24"/>
        </w:rPr>
        <w:t xml:space="preserve">Plan de contingencia de riesgos: El cual se utilizó para poder tener un plan de contingencia identificando los riesgos con mayor probabilidad de ocurrencia y con mayor impacto, este para hacer un análisis más detallado de los recursos que </w:t>
      </w:r>
      <w:r w:rsidRPr="008872BB">
        <w:rPr>
          <w:rFonts w:cs="Arial"/>
          <w:szCs w:val="24"/>
        </w:rPr>
        <w:lastRenderedPageBreak/>
        <w:t>se utilizaran para poder llevar a cabo la contingencia, junto con las horas y dinero que se deberá invertir.</w:t>
      </w:r>
    </w:p>
    <w:p w:rsidR="003320E1" w:rsidRDefault="003320E1" w:rsidP="008872BB">
      <w:pPr>
        <w:rPr>
          <w:rFonts w:cs="Arial"/>
          <w:szCs w:val="24"/>
        </w:rPr>
      </w:pPr>
      <w:r>
        <w:rPr>
          <w:rFonts w:cs="Arial"/>
          <w:szCs w:val="24"/>
        </w:rPr>
        <w:t>Web Hosting: Hoy en día existen muchos web hostings que te ofrecen diferentes servicios y herramientas para el mantenimiento y funcionamiento óptimo de cualquier sitio web, realizar una investigación y comparar las características entre algunos ayuda a tomar la decisión de escoger un web hosting para alojar el sitio web.</w:t>
      </w:r>
    </w:p>
    <w:p w:rsidR="003320E1" w:rsidRDefault="003320E1" w:rsidP="008872BB">
      <w:pPr>
        <w:rPr>
          <w:rFonts w:cs="Arial"/>
          <w:szCs w:val="24"/>
        </w:rPr>
      </w:pPr>
      <w:r>
        <w:rPr>
          <w:rFonts w:cs="Arial"/>
          <w:szCs w:val="24"/>
        </w:rPr>
        <w:t>Librerías: Algunas librerías pueden ayudar a los desarrolladores a realizar procesos de manera rápida y segura que de lo contrario se tardaría más tiempo en realizarlos sin mencionar los posibles errores de codificación.</w:t>
      </w:r>
      <w:r w:rsidR="00A750A5">
        <w:rPr>
          <w:rFonts w:cs="Arial"/>
          <w:szCs w:val="24"/>
        </w:rPr>
        <w:t xml:space="preserve"> Por esa razón es importante investigar sobre las librerías e implementarlas en los proyectos, ya que mejoran el rendimiento de los sitios web.</w:t>
      </w:r>
    </w:p>
    <w:p w:rsidR="00A750A5" w:rsidRDefault="00A750A5" w:rsidP="008872BB">
      <w:pPr>
        <w:rPr>
          <w:rFonts w:cs="Arial"/>
          <w:szCs w:val="24"/>
        </w:rPr>
      </w:pPr>
      <w:r>
        <w:rPr>
          <w:rFonts w:cs="Arial"/>
          <w:szCs w:val="24"/>
        </w:rPr>
        <w:t>Subir Sitio web a un hosting: Gracias a la elección de Byethost como hosting, aprendimos a subir un sitio web a un dominio de manera más sencilla ya que el hosting nos brindó usuarios y hostings de algunos servicios como base de datos y FTP con los cuales se agilizo el proceso de subir el sitio web.</w:t>
      </w:r>
    </w:p>
    <w:p w:rsidR="00A750A5" w:rsidRDefault="00A750A5" w:rsidP="008872BB">
      <w:pPr>
        <w:rPr>
          <w:rFonts w:cs="Arial"/>
          <w:szCs w:val="24"/>
        </w:rPr>
      </w:pPr>
      <w:r>
        <w:rPr>
          <w:rFonts w:cs="Arial"/>
          <w:szCs w:val="24"/>
        </w:rPr>
        <w:t>Sitios Web de Comercio Electrónico: Existen muchos sitios orientados al comercio electrónico que diariamente mejoran sus servicios para brindar al cliente una mejor experiencia tanto en la navegación por el sitio como en el proceso de compra, es importante identificar factores como la veracidad de los vendedores, la calidad de los productos y los servicios que ofrecen a sus clientes en el seguimiento de sus compras.</w:t>
      </w:r>
    </w:p>
    <w:p w:rsidR="00A750A5" w:rsidRDefault="00A750A5" w:rsidP="008872BB">
      <w:pPr>
        <w:rPr>
          <w:rFonts w:cs="Arial"/>
          <w:szCs w:val="24"/>
        </w:rPr>
      </w:pPr>
      <w:r>
        <w:rPr>
          <w:rFonts w:cs="Arial"/>
          <w:szCs w:val="24"/>
        </w:rPr>
        <w:t>GitHub: GitHub nos brinda la capacidad de trabajar con equipos en el desarrollo de cualquier proyecto informático, brindándonos la posibilidad de crear organizaciones, y repositorios con los cuales es posible reunir en un solo espacio todo el trabajo y estar actualizados con las últimas versiones del mismo proyecto.</w:t>
      </w:r>
    </w:p>
    <w:p w:rsidR="0042587A" w:rsidRPr="0042587A" w:rsidRDefault="0042587A" w:rsidP="0042587A"/>
    <w:p w:rsidR="00493624" w:rsidRDefault="00493624">
      <w:pPr>
        <w:spacing w:line="259" w:lineRule="auto"/>
        <w:ind w:firstLine="0"/>
        <w:jc w:val="left"/>
        <w:rPr>
          <w:rFonts w:eastAsiaTheme="majorEastAsia" w:cstheme="majorBidi"/>
          <w:b/>
          <w:color w:val="000000" w:themeColor="text1"/>
          <w:szCs w:val="26"/>
        </w:rPr>
      </w:pPr>
      <w:r>
        <w:br w:type="page"/>
      </w:r>
    </w:p>
    <w:p w:rsidR="00493624" w:rsidRDefault="00493624" w:rsidP="00493624">
      <w:pPr>
        <w:pStyle w:val="Ttulo1"/>
      </w:pPr>
      <w:bookmarkStart w:id="9" w:name="_Toc518165108"/>
      <w:r>
        <w:lastRenderedPageBreak/>
        <w:t>Reflexión</w:t>
      </w:r>
      <w:bookmarkEnd w:id="9"/>
    </w:p>
    <w:tbl>
      <w:tblPr>
        <w:tblW w:w="8826"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5998"/>
        <w:gridCol w:w="532"/>
        <w:gridCol w:w="532"/>
        <w:gridCol w:w="533"/>
        <w:gridCol w:w="465"/>
        <w:gridCol w:w="766"/>
      </w:tblGrid>
      <w:tr w:rsidR="00063F9D" w:rsidTr="003320E1">
        <w:tc>
          <w:tcPr>
            <w:tcW w:w="5997"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063F9D" w:rsidP="00063F9D">
            <w:pPr>
              <w:spacing w:after="0"/>
              <w:ind w:firstLine="0"/>
            </w:pPr>
            <w:r>
              <w:t>Integrantes</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063F9D" w:rsidP="00063F9D">
            <w:pPr>
              <w:spacing w:after="0"/>
              <w:ind w:firstLine="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063F9D" w:rsidP="00063F9D">
            <w:pPr>
              <w:spacing w:after="0"/>
              <w:ind w:firstLine="0"/>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063F9D" w:rsidP="00063F9D">
            <w:pPr>
              <w:spacing w:after="0"/>
              <w:ind w:firstLine="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063F9D" w:rsidP="00063F9D">
            <w:pPr>
              <w:spacing w:after="0"/>
              <w:ind w:firstLine="0"/>
            </w:pPr>
          </w:p>
        </w:tc>
        <w:tc>
          <w:tcPr>
            <w:tcW w:w="766"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063F9D" w:rsidP="00063F9D">
            <w:pPr>
              <w:spacing w:after="0"/>
              <w:ind w:firstLine="0"/>
              <w:rPr>
                <w:sz w:val="20"/>
                <w:szCs w:val="20"/>
              </w:rPr>
            </w:pPr>
            <w:r>
              <w:rPr>
                <w:sz w:val="20"/>
                <w:szCs w:val="20"/>
              </w:rPr>
              <w:t>Total</w:t>
            </w:r>
          </w:p>
        </w:tc>
      </w:tr>
      <w:tr w:rsidR="00063F9D" w:rsidTr="003320E1">
        <w:tc>
          <w:tcPr>
            <w:tcW w:w="5997"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063F9D" w:rsidP="00063F9D">
            <w:pPr>
              <w:spacing w:after="0"/>
              <w:ind w:firstLine="0"/>
            </w:pPr>
            <w:r>
              <w:t>1.Rogelio Almanza Herrejón</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Pr>
          <w:p w:rsidR="00063F9D" w:rsidRDefault="00063F9D" w:rsidP="00063F9D">
            <w:pPr>
              <w:spacing w:after="0"/>
              <w:ind w:firstLine="0"/>
            </w:pPr>
            <w:r>
              <w:t>9</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063F9D" w:rsidP="00063F9D">
            <w:pPr>
              <w:spacing w:after="0"/>
              <w:ind w:firstLine="0"/>
            </w:pPr>
            <w:r>
              <w:t>9</w:t>
            </w:r>
          </w:p>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063F9D" w:rsidP="00063F9D">
            <w:pPr>
              <w:spacing w:after="0"/>
              <w:ind w:firstLine="0"/>
            </w:pPr>
            <w:r>
              <w:t>8</w:t>
            </w:r>
          </w:p>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063F9D" w:rsidP="00063F9D">
            <w:pPr>
              <w:spacing w:after="0"/>
              <w:ind w:firstLine="0"/>
            </w:pPr>
            <w:r>
              <w:t>9</w:t>
            </w:r>
          </w:p>
        </w:tc>
        <w:tc>
          <w:tcPr>
            <w:tcW w:w="766"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063F9D" w:rsidP="00063F9D">
            <w:pPr>
              <w:spacing w:after="0"/>
              <w:ind w:firstLine="0"/>
            </w:pPr>
          </w:p>
        </w:tc>
      </w:tr>
      <w:tr w:rsidR="00063F9D" w:rsidTr="003320E1">
        <w:tc>
          <w:tcPr>
            <w:tcW w:w="5997"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063F9D" w:rsidP="00063F9D">
            <w:pPr>
              <w:spacing w:after="0"/>
              <w:ind w:firstLine="0"/>
            </w:pPr>
            <w:r>
              <w:t>2.Juan Manuel Vargas Conejo</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1A620F" w:rsidP="00063F9D">
            <w:pPr>
              <w:spacing w:after="0"/>
              <w:ind w:firstLine="0"/>
            </w:pPr>
            <w:r>
              <w:t>9</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Pr>
          <w:p w:rsidR="00063F9D" w:rsidRDefault="001A620F" w:rsidP="00063F9D">
            <w:pPr>
              <w:spacing w:after="0"/>
              <w:ind w:firstLine="0"/>
            </w:pPr>
            <w:r>
              <w:t>9</w:t>
            </w:r>
          </w:p>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1A620F" w:rsidP="00063F9D">
            <w:pPr>
              <w:spacing w:after="0"/>
              <w:ind w:firstLine="0"/>
            </w:pPr>
            <w:r>
              <w:t>9</w:t>
            </w:r>
          </w:p>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1A620F" w:rsidP="00063F9D">
            <w:pPr>
              <w:spacing w:after="0"/>
              <w:ind w:firstLine="0"/>
            </w:pPr>
            <w:r>
              <w:t>10</w:t>
            </w:r>
          </w:p>
        </w:tc>
        <w:tc>
          <w:tcPr>
            <w:tcW w:w="766"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063F9D" w:rsidP="00063F9D">
            <w:pPr>
              <w:spacing w:after="0"/>
              <w:ind w:firstLine="0"/>
            </w:pPr>
          </w:p>
        </w:tc>
      </w:tr>
      <w:tr w:rsidR="00063F9D" w:rsidTr="003320E1">
        <w:tc>
          <w:tcPr>
            <w:tcW w:w="5997"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063F9D" w:rsidP="00063F9D">
            <w:pPr>
              <w:spacing w:after="0"/>
              <w:ind w:firstLine="0"/>
            </w:pPr>
            <w:r>
              <w:t>3.Joanna Elizabeth Guerrero Campos</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1A620F" w:rsidP="00063F9D">
            <w:pPr>
              <w:spacing w:after="0"/>
              <w:ind w:firstLine="0"/>
            </w:pPr>
            <w:r>
              <w:t>9</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1A620F" w:rsidP="00063F9D">
            <w:pPr>
              <w:spacing w:after="0"/>
              <w:ind w:firstLine="0"/>
            </w:pPr>
            <w:r>
              <w:t>9</w:t>
            </w:r>
          </w:p>
        </w:tc>
        <w:tc>
          <w:tcPr>
            <w:tcW w:w="533" w:type="dxa"/>
            <w:tcBorders>
              <w:top w:val="single" w:sz="4" w:space="0" w:color="00000A"/>
              <w:left w:val="single" w:sz="4" w:space="0" w:color="00000A"/>
              <w:bottom w:val="single" w:sz="4" w:space="0" w:color="00000A"/>
              <w:right w:val="single" w:sz="4" w:space="0" w:color="00000A"/>
            </w:tcBorders>
            <w:shd w:val="clear" w:color="auto" w:fill="EEECE1"/>
          </w:tcPr>
          <w:p w:rsidR="00063F9D" w:rsidRDefault="001A620F" w:rsidP="00063F9D">
            <w:pPr>
              <w:spacing w:after="0"/>
              <w:ind w:firstLine="0"/>
            </w:pPr>
            <w:r>
              <w:t>8</w:t>
            </w:r>
          </w:p>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1A620F" w:rsidP="00063F9D">
            <w:pPr>
              <w:spacing w:after="0"/>
              <w:ind w:firstLine="0"/>
            </w:pPr>
            <w:r>
              <w:t>10</w:t>
            </w:r>
          </w:p>
        </w:tc>
        <w:tc>
          <w:tcPr>
            <w:tcW w:w="766"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063F9D" w:rsidP="00063F9D">
            <w:pPr>
              <w:spacing w:after="0"/>
              <w:ind w:firstLine="0"/>
            </w:pPr>
          </w:p>
        </w:tc>
      </w:tr>
      <w:tr w:rsidR="00063F9D" w:rsidTr="003320E1">
        <w:tc>
          <w:tcPr>
            <w:tcW w:w="5997"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063F9D" w:rsidP="00063F9D">
            <w:pPr>
              <w:spacing w:after="0"/>
              <w:ind w:firstLine="0"/>
            </w:pPr>
            <w:r>
              <w:t xml:space="preserve">4.Manuel Velázquez Martínez </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1A620F" w:rsidP="00063F9D">
            <w:pPr>
              <w:spacing w:after="0"/>
              <w:ind w:firstLine="0"/>
            </w:pPr>
            <w:r>
              <w:t>9</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1A620F" w:rsidP="00063F9D">
            <w:pPr>
              <w:spacing w:after="0"/>
              <w:ind w:firstLine="0"/>
            </w:pPr>
            <w:r>
              <w:t>9</w:t>
            </w:r>
          </w:p>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1A620F" w:rsidP="00063F9D">
            <w:pPr>
              <w:spacing w:after="0"/>
              <w:ind w:firstLine="0"/>
            </w:pPr>
            <w:r>
              <w:t>8</w:t>
            </w:r>
          </w:p>
        </w:tc>
        <w:tc>
          <w:tcPr>
            <w:tcW w:w="465" w:type="dxa"/>
            <w:tcBorders>
              <w:top w:val="single" w:sz="4" w:space="0" w:color="00000A"/>
              <w:left w:val="single" w:sz="4" w:space="0" w:color="00000A"/>
              <w:bottom w:val="single" w:sz="4" w:space="0" w:color="00000A"/>
              <w:right w:val="single" w:sz="4" w:space="0" w:color="00000A"/>
            </w:tcBorders>
            <w:shd w:val="clear" w:color="auto" w:fill="EEECE1"/>
          </w:tcPr>
          <w:p w:rsidR="00063F9D" w:rsidRDefault="001A620F" w:rsidP="00063F9D">
            <w:pPr>
              <w:spacing w:after="0"/>
              <w:ind w:firstLine="0"/>
            </w:pPr>
            <w:r>
              <w:t>9</w:t>
            </w:r>
          </w:p>
        </w:tc>
        <w:tc>
          <w:tcPr>
            <w:tcW w:w="766" w:type="dxa"/>
            <w:tcBorders>
              <w:top w:val="single" w:sz="4" w:space="0" w:color="00000A"/>
              <w:left w:val="single" w:sz="4" w:space="0" w:color="00000A"/>
              <w:bottom w:val="single" w:sz="4" w:space="0" w:color="00000A"/>
              <w:right w:val="single" w:sz="4" w:space="0" w:color="00000A"/>
            </w:tcBorders>
            <w:shd w:val="clear" w:color="auto" w:fill="FFFFFF"/>
          </w:tcPr>
          <w:p w:rsidR="00063F9D" w:rsidRDefault="00063F9D" w:rsidP="00063F9D">
            <w:pPr>
              <w:spacing w:after="0"/>
              <w:ind w:firstLine="0"/>
            </w:pPr>
          </w:p>
        </w:tc>
      </w:tr>
    </w:tbl>
    <w:p w:rsidR="00063F9D" w:rsidRPr="00063F9D" w:rsidRDefault="00063F9D" w:rsidP="00063F9D"/>
    <w:p w:rsidR="00493624" w:rsidRDefault="00493624">
      <w:pPr>
        <w:spacing w:line="259" w:lineRule="auto"/>
        <w:ind w:firstLine="0"/>
        <w:jc w:val="left"/>
        <w:rPr>
          <w:rFonts w:eastAsiaTheme="majorEastAsia" w:cstheme="majorBidi"/>
          <w:b/>
          <w:color w:val="000000" w:themeColor="text1"/>
          <w:sz w:val="28"/>
          <w:szCs w:val="32"/>
        </w:rPr>
      </w:pPr>
      <w:r>
        <w:br w:type="page"/>
      </w:r>
    </w:p>
    <w:bookmarkStart w:id="10" w:name="_Toc518165109" w:displacedByCustomXml="next"/>
    <w:sdt>
      <w:sdtPr>
        <w:id w:val="907190291"/>
        <w:docPartObj>
          <w:docPartGallery w:val="Bibliographies"/>
          <w:docPartUnique/>
        </w:docPartObj>
      </w:sdtPr>
      <w:sdtEndPr>
        <w:rPr>
          <w:rFonts w:eastAsiaTheme="minorHAnsi" w:cstheme="minorBidi"/>
          <w:b w:val="0"/>
          <w:color w:val="auto"/>
          <w:sz w:val="24"/>
          <w:szCs w:val="22"/>
        </w:rPr>
      </w:sdtEndPr>
      <w:sdtContent>
        <w:p w:rsidR="0047009F" w:rsidRPr="008872BB" w:rsidRDefault="0047009F">
          <w:pPr>
            <w:pStyle w:val="Ttulo1"/>
            <w:rPr>
              <w:lang w:val="en-US"/>
            </w:rPr>
          </w:pPr>
          <w:proofErr w:type="spellStart"/>
          <w:r w:rsidRPr="008872BB">
            <w:rPr>
              <w:lang w:val="en-US"/>
            </w:rPr>
            <w:t>Bibliografías</w:t>
          </w:r>
          <w:bookmarkEnd w:id="10"/>
          <w:proofErr w:type="spellEnd"/>
        </w:p>
        <w:sdt>
          <w:sdtPr>
            <w:id w:val="111145805"/>
            <w:bibliography/>
          </w:sdtPr>
          <w:sdtContent>
            <w:p w:rsidR="008872BB" w:rsidRDefault="0047009F" w:rsidP="008872BB">
              <w:pPr>
                <w:pStyle w:val="Bibliografa"/>
                <w:ind w:left="720" w:hanging="720"/>
                <w:rPr>
                  <w:noProof/>
                  <w:szCs w:val="24"/>
                </w:rPr>
              </w:pPr>
              <w:r>
                <w:fldChar w:fldCharType="begin"/>
              </w:r>
              <w:r w:rsidRPr="008872BB">
                <w:rPr>
                  <w:lang w:val="en-US"/>
                </w:rPr>
                <w:instrText>BIBLIOGRAPHY</w:instrText>
              </w:r>
              <w:r>
                <w:fldChar w:fldCharType="separate"/>
              </w:r>
              <w:r w:rsidR="008872BB" w:rsidRPr="008872BB">
                <w:rPr>
                  <w:noProof/>
                  <w:lang w:val="en-US"/>
                </w:rPr>
                <w:t xml:space="preserve">ineed. (s.f.). </w:t>
              </w:r>
              <w:r w:rsidR="008872BB" w:rsidRPr="008872BB">
                <w:rPr>
                  <w:i/>
                  <w:iCs/>
                  <w:noProof/>
                  <w:lang w:val="en-US"/>
                </w:rPr>
                <w:t>indeed</w:t>
              </w:r>
              <w:r w:rsidR="008872BB" w:rsidRPr="008872BB">
                <w:rPr>
                  <w:noProof/>
                  <w:lang w:val="en-US"/>
                </w:rPr>
                <w:t xml:space="preserve">. </w:t>
              </w:r>
              <w:r w:rsidR="008872BB">
                <w:rPr>
                  <w:noProof/>
                </w:rPr>
                <w:t>Recuperado el 25 de Junio de 2018, de indeed: https://www.indeed.com.mx</w:t>
              </w:r>
            </w:p>
            <w:p w:rsidR="008872BB" w:rsidRDefault="008872BB" w:rsidP="008872BB">
              <w:pPr>
                <w:pStyle w:val="Bibliografa"/>
                <w:ind w:left="720" w:hanging="720"/>
                <w:rPr>
                  <w:noProof/>
                </w:rPr>
              </w:pPr>
              <w:r>
                <w:rPr>
                  <w:noProof/>
                </w:rPr>
                <w:t xml:space="preserve">ineed. (s.f.). </w:t>
              </w:r>
              <w:r>
                <w:rPr>
                  <w:i/>
                  <w:iCs/>
                  <w:noProof/>
                </w:rPr>
                <w:t>www.indeed.com.mx</w:t>
              </w:r>
              <w:r>
                <w:rPr>
                  <w:noProof/>
                </w:rPr>
                <w:t>. Recuperado el 29 de Junio de 2018, de www.indeed.com.mx: Sosa, F. M. (., &amp; Hernández, P. F. (2007). Propuesta metodológica para la evaluación del riesgo en proyectos de inversión en tecnologías de información y comunicación. Retrieved from https://ebookcentral.proquest.com</w:t>
              </w:r>
            </w:p>
            <w:p w:rsidR="008872BB" w:rsidRDefault="008872BB" w:rsidP="008872BB">
              <w:pPr>
                <w:pStyle w:val="Bibliografa"/>
                <w:ind w:left="720" w:hanging="720"/>
                <w:rPr>
                  <w:noProof/>
                </w:rPr>
              </w:pPr>
              <w:r>
                <w:rPr>
                  <w:noProof/>
                </w:rPr>
                <w:t xml:space="preserve">neuvoo. (s.f.). </w:t>
              </w:r>
              <w:r>
                <w:rPr>
                  <w:i/>
                  <w:iCs/>
                  <w:noProof/>
                </w:rPr>
                <w:t>https://neuvoo.com.mx</w:t>
              </w:r>
              <w:r>
                <w:rPr>
                  <w:noProof/>
                </w:rPr>
                <w:t>. Recuperado el 25 de Junio de 2018, de https://neuvoo.com.mx: https://neuvoo.com.mx/view/?id=vyi6vue2xu&amp;click=salary&amp;lang=es&amp;splitab=1&amp;action=emailAlert</w:t>
              </w:r>
            </w:p>
            <w:p w:rsidR="008872BB" w:rsidRDefault="008872BB" w:rsidP="008872BB">
              <w:pPr>
                <w:pStyle w:val="Bibliografa"/>
                <w:ind w:left="720" w:hanging="720"/>
                <w:rPr>
                  <w:noProof/>
                </w:rPr>
              </w:pPr>
              <w:r>
                <w:rPr>
                  <w:noProof/>
                </w:rPr>
                <w:t xml:space="preserve">Pérez, A. (25 de Febrero de 2015). </w:t>
              </w:r>
              <w:r>
                <w:rPr>
                  <w:i/>
                  <w:iCs/>
                  <w:noProof/>
                </w:rPr>
                <w:t>CEOLEVEL</w:t>
              </w:r>
              <w:r>
                <w:rPr>
                  <w:noProof/>
                </w:rPr>
                <w:t>. Obtenido de www.ceolevel.com: http://www.ceolevel.com/la-importancia-de-la-gestion-de-riesgos</w:t>
              </w:r>
            </w:p>
            <w:p w:rsidR="008872BB" w:rsidRDefault="008872BB" w:rsidP="008872BB">
              <w:pPr>
                <w:pStyle w:val="Bibliografa"/>
                <w:ind w:left="720" w:hanging="720"/>
                <w:rPr>
                  <w:noProof/>
                </w:rPr>
              </w:pPr>
              <w:r>
                <w:rPr>
                  <w:noProof/>
                </w:rPr>
                <w:t xml:space="preserve">unionguanajuato. (s.f.). </w:t>
              </w:r>
              <w:r>
                <w:rPr>
                  <w:i/>
                  <w:iCs/>
                  <w:noProof/>
                </w:rPr>
                <w:t>http://www.unionguanajuato.mx</w:t>
              </w:r>
              <w:r>
                <w:rPr>
                  <w:noProof/>
                </w:rPr>
                <w:t>. Recuperado el 29 de Junio de 2018, de http://www.unionguanajuato.mx: http://www.unionguanajuato.mx/articulo/2017/05/08/economia/sueldos-en-guanajuato-de-los-mejores-en-mexico</w:t>
              </w:r>
            </w:p>
            <w:p w:rsidR="008872BB" w:rsidRDefault="008872BB" w:rsidP="008872BB">
              <w:pPr>
                <w:pStyle w:val="Bibliografa"/>
                <w:ind w:left="720" w:hanging="720"/>
                <w:rPr>
                  <w:noProof/>
                </w:rPr>
              </w:pPr>
              <w:r>
                <w:rPr>
                  <w:noProof/>
                </w:rPr>
                <w:t xml:space="preserve">unionguanajuato. (s.f.). </w:t>
              </w:r>
              <w:r>
                <w:rPr>
                  <w:i/>
                  <w:iCs/>
                  <w:noProof/>
                </w:rPr>
                <w:t>www.unionguanajuato.mx</w:t>
              </w:r>
              <w:r>
                <w:rPr>
                  <w:noProof/>
                </w:rPr>
                <w:t>. Recuperado el 28 de Junio de 2018, de www.unionguanajuato.mx: http://archivo.unionguanajuato.mx/articulo/2015/08/20/economia/10-mil-298-pesos-sueldo-promedio-en-guanajuato</w:t>
              </w:r>
            </w:p>
            <w:p w:rsidR="0047009F" w:rsidRDefault="0047009F" w:rsidP="008872BB">
              <w:r>
                <w:rPr>
                  <w:b/>
                  <w:bCs/>
                </w:rPr>
                <w:fldChar w:fldCharType="end"/>
              </w:r>
            </w:p>
          </w:sdtContent>
        </w:sdt>
      </w:sdtContent>
    </w:sdt>
    <w:p w:rsidR="00493624" w:rsidRDefault="00493624">
      <w:pPr>
        <w:spacing w:line="259" w:lineRule="auto"/>
        <w:ind w:firstLine="0"/>
        <w:jc w:val="left"/>
        <w:rPr>
          <w:rFonts w:eastAsiaTheme="majorEastAsia" w:cstheme="majorBidi"/>
          <w:b/>
          <w:color w:val="000000" w:themeColor="text1"/>
          <w:sz w:val="28"/>
          <w:szCs w:val="32"/>
        </w:rPr>
      </w:pPr>
      <w:r>
        <w:br w:type="page"/>
      </w:r>
    </w:p>
    <w:p w:rsidR="00493624" w:rsidRDefault="00493624" w:rsidP="00493624">
      <w:pPr>
        <w:pStyle w:val="Ttulo1"/>
      </w:pPr>
      <w:bookmarkStart w:id="11" w:name="_Toc518165110"/>
      <w:r>
        <w:lastRenderedPageBreak/>
        <w:t>Diagrama de actividades</w:t>
      </w:r>
      <w:bookmarkEnd w:id="11"/>
    </w:p>
    <w:tbl>
      <w:tblPr>
        <w:tblStyle w:val="Tablanormal31"/>
        <w:tblpPr w:leftFromText="141" w:rightFromText="141" w:vertAnchor="page" w:horzAnchor="margin" w:tblpXSpec="center" w:tblpY="481"/>
        <w:tblW w:w="11624" w:type="dxa"/>
        <w:tblLayout w:type="fixed"/>
        <w:tblLook w:val="04A0" w:firstRow="1" w:lastRow="0" w:firstColumn="1" w:lastColumn="0" w:noHBand="0" w:noVBand="1"/>
      </w:tblPr>
      <w:tblGrid>
        <w:gridCol w:w="1560"/>
        <w:gridCol w:w="1558"/>
        <w:gridCol w:w="1418"/>
        <w:gridCol w:w="1134"/>
        <w:gridCol w:w="1134"/>
        <w:gridCol w:w="851"/>
        <w:gridCol w:w="850"/>
        <w:gridCol w:w="1418"/>
        <w:gridCol w:w="1701"/>
      </w:tblGrid>
      <w:tr w:rsidR="00337D20" w:rsidRPr="00FE6958" w:rsidTr="003320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rsidR="00337D20" w:rsidRPr="00FE6958" w:rsidRDefault="00337D20" w:rsidP="00337D20">
            <w:pPr>
              <w:ind w:firstLine="0"/>
              <w:rPr>
                <w:sz w:val="16"/>
                <w:szCs w:val="20"/>
              </w:rPr>
            </w:pPr>
            <w:r w:rsidRPr="00FE6958">
              <w:rPr>
                <w:sz w:val="16"/>
                <w:szCs w:val="20"/>
              </w:rPr>
              <w:lastRenderedPageBreak/>
              <w:t>Actividad</w:t>
            </w:r>
          </w:p>
        </w:tc>
        <w:tc>
          <w:tcPr>
            <w:tcW w:w="1558" w:type="dxa"/>
          </w:tcPr>
          <w:p w:rsidR="00337D20" w:rsidRPr="00FE6958" w:rsidRDefault="00337D20" w:rsidP="00337D20">
            <w:pPr>
              <w:ind w:firstLine="0"/>
              <w:cnfStyle w:val="100000000000" w:firstRow="1" w:lastRow="0" w:firstColumn="0" w:lastColumn="0" w:oddVBand="0" w:evenVBand="0" w:oddHBand="0" w:evenHBand="0" w:firstRowFirstColumn="0" w:firstRowLastColumn="0" w:lastRowFirstColumn="0" w:lastRowLastColumn="0"/>
              <w:rPr>
                <w:sz w:val="16"/>
                <w:szCs w:val="20"/>
              </w:rPr>
            </w:pPr>
            <w:r w:rsidRPr="00FE6958">
              <w:rPr>
                <w:sz w:val="16"/>
                <w:szCs w:val="20"/>
              </w:rPr>
              <w:t>Responsable</w:t>
            </w:r>
          </w:p>
        </w:tc>
        <w:tc>
          <w:tcPr>
            <w:tcW w:w="1418" w:type="dxa"/>
          </w:tcPr>
          <w:p w:rsidR="00337D20" w:rsidRPr="00FE6958" w:rsidRDefault="00337D20" w:rsidP="00337D20">
            <w:pPr>
              <w:ind w:firstLine="0"/>
              <w:cnfStyle w:val="100000000000" w:firstRow="1" w:lastRow="0" w:firstColumn="0" w:lastColumn="0" w:oddVBand="0" w:evenVBand="0" w:oddHBand="0" w:evenHBand="0" w:firstRowFirstColumn="0" w:firstRowLastColumn="0" w:lastRowFirstColumn="0" w:lastRowLastColumn="0"/>
              <w:rPr>
                <w:sz w:val="16"/>
                <w:szCs w:val="20"/>
              </w:rPr>
            </w:pPr>
            <w:r w:rsidRPr="00FE6958">
              <w:rPr>
                <w:sz w:val="16"/>
                <w:szCs w:val="20"/>
              </w:rPr>
              <w:t>Roles</w:t>
            </w:r>
          </w:p>
        </w:tc>
        <w:tc>
          <w:tcPr>
            <w:tcW w:w="1134" w:type="dxa"/>
          </w:tcPr>
          <w:p w:rsidR="00337D20" w:rsidRPr="00FE6958" w:rsidRDefault="00337D20" w:rsidP="00337D20">
            <w:pPr>
              <w:ind w:firstLine="0"/>
              <w:cnfStyle w:val="100000000000" w:firstRow="1" w:lastRow="0" w:firstColumn="0" w:lastColumn="0" w:oddVBand="0" w:evenVBand="0" w:oddHBand="0" w:evenHBand="0" w:firstRowFirstColumn="0" w:firstRowLastColumn="0" w:lastRowFirstColumn="0" w:lastRowLastColumn="0"/>
              <w:rPr>
                <w:sz w:val="16"/>
                <w:szCs w:val="20"/>
              </w:rPr>
            </w:pPr>
            <w:r w:rsidRPr="00FE6958">
              <w:rPr>
                <w:sz w:val="16"/>
                <w:szCs w:val="20"/>
              </w:rPr>
              <w:t>Fecha inicio tentativa</w:t>
            </w:r>
          </w:p>
        </w:tc>
        <w:tc>
          <w:tcPr>
            <w:tcW w:w="1134" w:type="dxa"/>
          </w:tcPr>
          <w:p w:rsidR="00337D20" w:rsidRPr="00FE6958" w:rsidRDefault="00337D20" w:rsidP="00337D20">
            <w:pPr>
              <w:ind w:firstLine="0"/>
              <w:cnfStyle w:val="100000000000" w:firstRow="1" w:lastRow="0" w:firstColumn="0" w:lastColumn="0" w:oddVBand="0" w:evenVBand="0" w:oddHBand="0" w:evenHBand="0" w:firstRowFirstColumn="0" w:firstRowLastColumn="0" w:lastRowFirstColumn="0" w:lastRowLastColumn="0"/>
              <w:rPr>
                <w:sz w:val="16"/>
                <w:szCs w:val="20"/>
              </w:rPr>
            </w:pPr>
            <w:r w:rsidRPr="00FE6958">
              <w:rPr>
                <w:sz w:val="16"/>
                <w:szCs w:val="20"/>
              </w:rPr>
              <w:t>Fecha fin tentativa</w:t>
            </w:r>
          </w:p>
        </w:tc>
        <w:tc>
          <w:tcPr>
            <w:tcW w:w="851" w:type="dxa"/>
          </w:tcPr>
          <w:p w:rsidR="00337D20" w:rsidRPr="00FE6958" w:rsidRDefault="00337D20" w:rsidP="00337D20">
            <w:pPr>
              <w:ind w:firstLine="0"/>
              <w:cnfStyle w:val="100000000000" w:firstRow="1" w:lastRow="0" w:firstColumn="0" w:lastColumn="0" w:oddVBand="0" w:evenVBand="0" w:oddHBand="0" w:evenHBand="0" w:firstRowFirstColumn="0" w:firstRowLastColumn="0" w:lastRowFirstColumn="0" w:lastRowLastColumn="0"/>
              <w:rPr>
                <w:sz w:val="16"/>
                <w:szCs w:val="20"/>
              </w:rPr>
            </w:pPr>
            <w:r w:rsidRPr="00FE6958">
              <w:rPr>
                <w:sz w:val="16"/>
                <w:szCs w:val="20"/>
              </w:rPr>
              <w:t>Fecha inicio</w:t>
            </w:r>
          </w:p>
        </w:tc>
        <w:tc>
          <w:tcPr>
            <w:tcW w:w="850" w:type="dxa"/>
          </w:tcPr>
          <w:p w:rsidR="00337D20" w:rsidRPr="00FE6958" w:rsidRDefault="00337D20" w:rsidP="00337D20">
            <w:pPr>
              <w:ind w:firstLine="0"/>
              <w:cnfStyle w:val="100000000000" w:firstRow="1" w:lastRow="0" w:firstColumn="0" w:lastColumn="0" w:oddVBand="0" w:evenVBand="0" w:oddHBand="0" w:evenHBand="0" w:firstRowFirstColumn="0" w:firstRowLastColumn="0" w:lastRowFirstColumn="0" w:lastRowLastColumn="0"/>
              <w:rPr>
                <w:sz w:val="16"/>
                <w:szCs w:val="20"/>
              </w:rPr>
            </w:pPr>
            <w:r w:rsidRPr="00FE6958">
              <w:rPr>
                <w:sz w:val="16"/>
                <w:szCs w:val="20"/>
              </w:rPr>
              <w:t>Fecha fin</w:t>
            </w:r>
          </w:p>
        </w:tc>
        <w:tc>
          <w:tcPr>
            <w:tcW w:w="1418" w:type="dxa"/>
          </w:tcPr>
          <w:p w:rsidR="00337D20" w:rsidRPr="00FE6958" w:rsidRDefault="00337D20" w:rsidP="00337D20">
            <w:pPr>
              <w:ind w:firstLine="0"/>
              <w:cnfStyle w:val="100000000000" w:firstRow="1" w:lastRow="0" w:firstColumn="0" w:lastColumn="0" w:oddVBand="0" w:evenVBand="0" w:oddHBand="0" w:evenHBand="0" w:firstRowFirstColumn="0" w:firstRowLastColumn="0" w:lastRowFirstColumn="0" w:lastRowLastColumn="0"/>
              <w:rPr>
                <w:sz w:val="16"/>
                <w:szCs w:val="20"/>
              </w:rPr>
            </w:pPr>
            <w:r w:rsidRPr="00FE6958">
              <w:rPr>
                <w:sz w:val="16"/>
                <w:szCs w:val="20"/>
              </w:rPr>
              <w:t>Problema y solucion tentativa</w:t>
            </w:r>
          </w:p>
        </w:tc>
        <w:tc>
          <w:tcPr>
            <w:tcW w:w="1701" w:type="dxa"/>
          </w:tcPr>
          <w:p w:rsidR="00337D20" w:rsidRPr="00FE6958" w:rsidRDefault="00337D20" w:rsidP="00337D20">
            <w:pPr>
              <w:ind w:firstLine="0"/>
              <w:cnfStyle w:val="100000000000" w:firstRow="1" w:lastRow="0" w:firstColumn="0" w:lastColumn="0" w:oddVBand="0" w:evenVBand="0" w:oddHBand="0" w:evenHBand="0" w:firstRowFirstColumn="0" w:firstRowLastColumn="0" w:lastRowFirstColumn="0" w:lastRowLastColumn="0"/>
              <w:rPr>
                <w:sz w:val="16"/>
                <w:szCs w:val="20"/>
              </w:rPr>
            </w:pPr>
            <w:r w:rsidRPr="00FE6958">
              <w:rPr>
                <w:sz w:val="16"/>
                <w:szCs w:val="20"/>
              </w:rPr>
              <w:t>Areas de mejora</w:t>
            </w:r>
          </w:p>
        </w:tc>
      </w:tr>
      <w:tr w:rsidR="00337D20" w:rsidRPr="00FE6958" w:rsidTr="00332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37D20" w:rsidRPr="00FE6958" w:rsidRDefault="00337D20" w:rsidP="00337D20">
            <w:pPr>
              <w:ind w:firstLine="0"/>
              <w:rPr>
                <w:sz w:val="16"/>
                <w:szCs w:val="18"/>
              </w:rPr>
            </w:pPr>
            <w:r w:rsidRPr="00FE6958">
              <w:rPr>
                <w:sz w:val="16"/>
                <w:szCs w:val="18"/>
              </w:rPr>
              <w:t>Introducción</w:t>
            </w:r>
          </w:p>
          <w:p w:rsidR="00337D20" w:rsidRPr="00FE6958" w:rsidRDefault="00337D20" w:rsidP="00337D20">
            <w:pPr>
              <w:ind w:firstLine="0"/>
              <w:rPr>
                <w:sz w:val="16"/>
                <w:szCs w:val="20"/>
              </w:rPr>
            </w:pPr>
          </w:p>
        </w:tc>
        <w:tc>
          <w:tcPr>
            <w:tcW w:w="1558"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sidRPr="00FE6958">
              <w:rPr>
                <w:sz w:val="16"/>
                <w:szCs w:val="20"/>
              </w:rPr>
              <w:t>Manuel Velázquez Martínez</w:t>
            </w:r>
          </w:p>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sidRPr="00FE6958">
              <w:rPr>
                <w:sz w:val="16"/>
                <w:szCs w:val="20"/>
              </w:rPr>
              <w:t xml:space="preserve">Rogelio Almanza </w:t>
            </w:r>
            <w:proofErr w:type="spellStart"/>
            <w:r w:rsidRPr="00FE6958">
              <w:rPr>
                <w:sz w:val="16"/>
                <w:szCs w:val="20"/>
              </w:rPr>
              <w:t>Herrejon</w:t>
            </w:r>
            <w:proofErr w:type="spellEnd"/>
          </w:p>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sidRPr="00FE6958">
              <w:rPr>
                <w:sz w:val="16"/>
                <w:szCs w:val="20"/>
              </w:rPr>
              <w:t>Juan Manuel Vargas Conejo</w:t>
            </w:r>
          </w:p>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sidRPr="00FE6958">
              <w:rPr>
                <w:sz w:val="16"/>
                <w:szCs w:val="20"/>
              </w:rPr>
              <w:t>Joanna Elizabeth Guerrero Campos</w:t>
            </w:r>
          </w:p>
        </w:tc>
        <w:tc>
          <w:tcPr>
            <w:tcW w:w="1418"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sidRPr="00FE6958">
              <w:rPr>
                <w:sz w:val="16"/>
                <w:szCs w:val="20"/>
              </w:rPr>
              <w:t>Documentador y documentadora</w:t>
            </w:r>
          </w:p>
        </w:tc>
        <w:tc>
          <w:tcPr>
            <w:tcW w:w="1134"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sidRPr="00FE6958">
              <w:rPr>
                <w:sz w:val="16"/>
                <w:szCs w:val="20"/>
              </w:rPr>
              <w:t>25/06/18</w:t>
            </w:r>
          </w:p>
        </w:tc>
        <w:tc>
          <w:tcPr>
            <w:tcW w:w="1134"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Pr>
                <w:sz w:val="16"/>
                <w:szCs w:val="20"/>
              </w:rPr>
              <w:t>29/06/18</w:t>
            </w:r>
          </w:p>
        </w:tc>
        <w:tc>
          <w:tcPr>
            <w:tcW w:w="851"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Pr>
                <w:sz w:val="16"/>
                <w:szCs w:val="20"/>
              </w:rPr>
              <w:t>28/06/18</w:t>
            </w:r>
          </w:p>
        </w:tc>
        <w:tc>
          <w:tcPr>
            <w:tcW w:w="850"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Pr>
                <w:sz w:val="16"/>
                <w:szCs w:val="20"/>
              </w:rPr>
              <w:t>30/06/18</w:t>
            </w:r>
          </w:p>
        </w:tc>
        <w:tc>
          <w:tcPr>
            <w:tcW w:w="1418"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Pr>
                <w:sz w:val="16"/>
                <w:szCs w:val="20"/>
              </w:rPr>
              <w:t>Ninguno.</w:t>
            </w:r>
          </w:p>
        </w:tc>
        <w:tc>
          <w:tcPr>
            <w:tcW w:w="1701"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Pr>
                <w:sz w:val="16"/>
                <w:szCs w:val="20"/>
              </w:rPr>
              <w:t>Mejorar la ortografía y redacción.</w:t>
            </w:r>
          </w:p>
        </w:tc>
      </w:tr>
      <w:tr w:rsidR="00337D20" w:rsidRPr="00FE6958" w:rsidTr="003320E1">
        <w:tc>
          <w:tcPr>
            <w:cnfStyle w:val="001000000000" w:firstRow="0" w:lastRow="0" w:firstColumn="1" w:lastColumn="0" w:oddVBand="0" w:evenVBand="0" w:oddHBand="0" w:evenHBand="0" w:firstRowFirstColumn="0" w:firstRowLastColumn="0" w:lastRowFirstColumn="0" w:lastRowLastColumn="0"/>
            <w:tcW w:w="1560" w:type="dxa"/>
          </w:tcPr>
          <w:p w:rsidR="00337D20" w:rsidRPr="00FE6958" w:rsidRDefault="00337D20" w:rsidP="00337D20">
            <w:pPr>
              <w:ind w:firstLine="0"/>
              <w:rPr>
                <w:sz w:val="16"/>
                <w:szCs w:val="20"/>
              </w:rPr>
            </w:pPr>
            <w:r w:rsidRPr="00FE6958">
              <w:rPr>
                <w:sz w:val="16"/>
                <w:szCs w:val="20"/>
              </w:rPr>
              <w:t>Contingencia y mitigación</w:t>
            </w:r>
          </w:p>
          <w:p w:rsidR="00337D20" w:rsidRPr="00FE6958" w:rsidRDefault="00337D20" w:rsidP="00337D20">
            <w:pPr>
              <w:ind w:firstLine="0"/>
              <w:rPr>
                <w:sz w:val="16"/>
                <w:szCs w:val="20"/>
              </w:rPr>
            </w:pPr>
          </w:p>
        </w:tc>
        <w:tc>
          <w:tcPr>
            <w:tcW w:w="1558"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Manuel Velázquez Martínez</w:t>
            </w:r>
          </w:p>
        </w:tc>
        <w:tc>
          <w:tcPr>
            <w:tcW w:w="1418"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Líder de proyecto</w:t>
            </w:r>
          </w:p>
        </w:tc>
        <w:tc>
          <w:tcPr>
            <w:tcW w:w="1134"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25/06/18</w:t>
            </w:r>
          </w:p>
        </w:tc>
        <w:tc>
          <w:tcPr>
            <w:tcW w:w="1134"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27/06/18</w:t>
            </w:r>
          </w:p>
        </w:tc>
        <w:tc>
          <w:tcPr>
            <w:tcW w:w="851"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25/06/18</w:t>
            </w:r>
          </w:p>
        </w:tc>
        <w:tc>
          <w:tcPr>
            <w:tcW w:w="850"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29/06/18</w:t>
            </w:r>
          </w:p>
        </w:tc>
        <w:tc>
          <w:tcPr>
            <w:tcW w:w="1418"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Problemas en entender algunas de las partes para completar el documento del plan de contingencia</w:t>
            </w:r>
          </w:p>
        </w:tc>
        <w:tc>
          <w:tcPr>
            <w:tcW w:w="1701"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Hacer investigación de los temas necesarios para comprender el tema.</w:t>
            </w:r>
          </w:p>
        </w:tc>
      </w:tr>
      <w:tr w:rsidR="00337D20" w:rsidRPr="00FE6958" w:rsidTr="00332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37D20" w:rsidRPr="00FE6958" w:rsidRDefault="00337D20" w:rsidP="00337D20">
            <w:pPr>
              <w:ind w:firstLine="0"/>
              <w:rPr>
                <w:sz w:val="16"/>
                <w:szCs w:val="20"/>
              </w:rPr>
            </w:pPr>
            <w:r w:rsidRPr="00FE6958">
              <w:rPr>
                <w:sz w:val="16"/>
                <w:szCs w:val="20"/>
              </w:rPr>
              <w:t>Estudio de salarios</w:t>
            </w:r>
          </w:p>
          <w:p w:rsidR="00337D20" w:rsidRPr="00FE6958" w:rsidRDefault="00337D20" w:rsidP="00337D20">
            <w:pPr>
              <w:ind w:firstLine="0"/>
              <w:rPr>
                <w:sz w:val="16"/>
                <w:szCs w:val="20"/>
              </w:rPr>
            </w:pPr>
          </w:p>
        </w:tc>
        <w:tc>
          <w:tcPr>
            <w:tcW w:w="1558"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sidRPr="00FE6958">
              <w:rPr>
                <w:sz w:val="16"/>
                <w:szCs w:val="20"/>
              </w:rPr>
              <w:t>Juan Manuel Vargas Conejo</w:t>
            </w:r>
          </w:p>
        </w:tc>
        <w:tc>
          <w:tcPr>
            <w:tcW w:w="1418"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sidRPr="00FE6958">
              <w:rPr>
                <w:sz w:val="16"/>
                <w:szCs w:val="20"/>
              </w:rPr>
              <w:t>Analista</w:t>
            </w:r>
          </w:p>
        </w:tc>
        <w:tc>
          <w:tcPr>
            <w:tcW w:w="1134"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sidRPr="00FE6958">
              <w:rPr>
                <w:sz w:val="16"/>
                <w:szCs w:val="20"/>
              </w:rPr>
              <w:t>25/06/18</w:t>
            </w:r>
          </w:p>
        </w:tc>
        <w:tc>
          <w:tcPr>
            <w:tcW w:w="1134"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Pr>
                <w:sz w:val="16"/>
                <w:szCs w:val="20"/>
              </w:rPr>
              <w:t>29/06/18</w:t>
            </w:r>
          </w:p>
        </w:tc>
        <w:tc>
          <w:tcPr>
            <w:tcW w:w="851"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sidRPr="00FE6958">
              <w:rPr>
                <w:sz w:val="16"/>
                <w:szCs w:val="20"/>
              </w:rPr>
              <w:t>25/06/18</w:t>
            </w:r>
          </w:p>
        </w:tc>
        <w:tc>
          <w:tcPr>
            <w:tcW w:w="850"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Pr>
                <w:sz w:val="16"/>
                <w:szCs w:val="20"/>
              </w:rPr>
              <w:t>30/06/18</w:t>
            </w:r>
          </w:p>
        </w:tc>
        <w:tc>
          <w:tcPr>
            <w:tcW w:w="1418"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Pr>
                <w:sz w:val="16"/>
                <w:szCs w:val="20"/>
              </w:rPr>
              <w:t>Solo salía un salario diferente en el salario de Guanajuato, solo se investigó más a fondo</w:t>
            </w:r>
          </w:p>
        </w:tc>
        <w:tc>
          <w:tcPr>
            <w:tcW w:w="1701"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p>
        </w:tc>
      </w:tr>
      <w:tr w:rsidR="00337D20" w:rsidRPr="00FE6958" w:rsidTr="003320E1">
        <w:tc>
          <w:tcPr>
            <w:cnfStyle w:val="001000000000" w:firstRow="0" w:lastRow="0" w:firstColumn="1" w:lastColumn="0" w:oddVBand="0" w:evenVBand="0" w:oddHBand="0" w:evenHBand="0" w:firstRowFirstColumn="0" w:firstRowLastColumn="0" w:lastRowFirstColumn="0" w:lastRowLastColumn="0"/>
            <w:tcW w:w="1560" w:type="dxa"/>
          </w:tcPr>
          <w:p w:rsidR="00337D20" w:rsidRPr="00FE6958" w:rsidRDefault="00337D20" w:rsidP="00337D20">
            <w:pPr>
              <w:ind w:firstLine="0"/>
              <w:rPr>
                <w:sz w:val="16"/>
                <w:szCs w:val="20"/>
              </w:rPr>
            </w:pPr>
            <w:r w:rsidRPr="00FE6958">
              <w:rPr>
                <w:sz w:val="16"/>
                <w:szCs w:val="20"/>
              </w:rPr>
              <w:t>WBS y declaración del alcance</w:t>
            </w:r>
          </w:p>
          <w:p w:rsidR="00337D20" w:rsidRPr="00FE6958" w:rsidRDefault="00337D20" w:rsidP="00337D20">
            <w:pPr>
              <w:ind w:firstLine="0"/>
              <w:rPr>
                <w:sz w:val="16"/>
                <w:szCs w:val="20"/>
              </w:rPr>
            </w:pPr>
          </w:p>
        </w:tc>
        <w:tc>
          <w:tcPr>
            <w:tcW w:w="1558"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Juan Manuel Vargas Conejo</w:t>
            </w:r>
          </w:p>
        </w:tc>
        <w:tc>
          <w:tcPr>
            <w:tcW w:w="1418"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Analista</w:t>
            </w:r>
          </w:p>
        </w:tc>
        <w:tc>
          <w:tcPr>
            <w:tcW w:w="1134"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25/06/18</w:t>
            </w:r>
          </w:p>
        </w:tc>
        <w:tc>
          <w:tcPr>
            <w:tcW w:w="1134"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29/06/18</w:t>
            </w:r>
          </w:p>
        </w:tc>
        <w:tc>
          <w:tcPr>
            <w:tcW w:w="851"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2</w:t>
            </w:r>
            <w:r>
              <w:rPr>
                <w:sz w:val="16"/>
                <w:szCs w:val="20"/>
              </w:rPr>
              <w:t>7</w:t>
            </w:r>
            <w:r w:rsidRPr="00FE6958">
              <w:rPr>
                <w:sz w:val="16"/>
                <w:szCs w:val="20"/>
              </w:rPr>
              <w:t>/06/18</w:t>
            </w:r>
          </w:p>
        </w:tc>
        <w:tc>
          <w:tcPr>
            <w:tcW w:w="850"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30/06/18</w:t>
            </w:r>
          </w:p>
        </w:tc>
        <w:tc>
          <w:tcPr>
            <w:tcW w:w="1418"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ninguno</w:t>
            </w:r>
          </w:p>
        </w:tc>
        <w:tc>
          <w:tcPr>
            <w:tcW w:w="1701"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Practicar en le Project y actualizar a la versión 2013</w:t>
            </w:r>
          </w:p>
        </w:tc>
      </w:tr>
      <w:tr w:rsidR="00337D20" w:rsidRPr="00FE6958" w:rsidTr="00332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37D20" w:rsidRPr="00FE6958" w:rsidRDefault="00337D20" w:rsidP="00337D20">
            <w:pPr>
              <w:ind w:firstLine="0"/>
              <w:rPr>
                <w:sz w:val="16"/>
                <w:szCs w:val="20"/>
              </w:rPr>
            </w:pPr>
            <w:r w:rsidRPr="00FE6958">
              <w:rPr>
                <w:sz w:val="16"/>
                <w:szCs w:val="20"/>
              </w:rPr>
              <w:t>conexión a repositorios del proyecto</w:t>
            </w:r>
          </w:p>
          <w:p w:rsidR="00337D20" w:rsidRPr="00FE6958" w:rsidRDefault="00337D20" w:rsidP="00337D20">
            <w:pPr>
              <w:ind w:firstLine="0"/>
              <w:rPr>
                <w:sz w:val="16"/>
                <w:szCs w:val="20"/>
              </w:rPr>
            </w:pPr>
          </w:p>
        </w:tc>
        <w:tc>
          <w:tcPr>
            <w:tcW w:w="1558"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sidRPr="00FE6958">
              <w:rPr>
                <w:sz w:val="16"/>
                <w:szCs w:val="20"/>
              </w:rPr>
              <w:t xml:space="preserve">Rogelio Almanza </w:t>
            </w:r>
            <w:proofErr w:type="spellStart"/>
            <w:r w:rsidRPr="00FE6958">
              <w:rPr>
                <w:sz w:val="16"/>
                <w:szCs w:val="20"/>
              </w:rPr>
              <w:t>Herrejon</w:t>
            </w:r>
            <w:proofErr w:type="spellEnd"/>
          </w:p>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p>
        </w:tc>
        <w:tc>
          <w:tcPr>
            <w:tcW w:w="1418"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sidRPr="00FE6958">
              <w:rPr>
                <w:sz w:val="16"/>
                <w:szCs w:val="20"/>
              </w:rPr>
              <w:t>Programador</w:t>
            </w:r>
          </w:p>
        </w:tc>
        <w:tc>
          <w:tcPr>
            <w:tcW w:w="1134"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sidRPr="00FE6958">
              <w:rPr>
                <w:sz w:val="16"/>
                <w:szCs w:val="20"/>
              </w:rPr>
              <w:t>25/06/18</w:t>
            </w:r>
          </w:p>
        </w:tc>
        <w:tc>
          <w:tcPr>
            <w:tcW w:w="1134"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Pr>
                <w:sz w:val="16"/>
                <w:szCs w:val="20"/>
              </w:rPr>
              <w:t>30/06/18</w:t>
            </w:r>
          </w:p>
        </w:tc>
        <w:tc>
          <w:tcPr>
            <w:tcW w:w="851"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sidRPr="00FE6958">
              <w:rPr>
                <w:sz w:val="16"/>
                <w:szCs w:val="20"/>
              </w:rPr>
              <w:t>25/06/18</w:t>
            </w:r>
          </w:p>
        </w:tc>
        <w:tc>
          <w:tcPr>
            <w:tcW w:w="850"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Pr>
                <w:sz w:val="16"/>
                <w:szCs w:val="20"/>
              </w:rPr>
              <w:t>30/06/18</w:t>
            </w:r>
          </w:p>
        </w:tc>
        <w:tc>
          <w:tcPr>
            <w:tcW w:w="1418"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Pr>
                <w:sz w:val="16"/>
                <w:szCs w:val="20"/>
              </w:rPr>
              <w:t xml:space="preserve">Poco conocimiento en el manejo de la consola </w:t>
            </w:r>
            <w:proofErr w:type="spellStart"/>
            <w:r>
              <w:rPr>
                <w:sz w:val="16"/>
                <w:szCs w:val="20"/>
              </w:rPr>
              <w:t>Git</w:t>
            </w:r>
            <w:proofErr w:type="spellEnd"/>
            <w:r>
              <w:rPr>
                <w:sz w:val="16"/>
                <w:szCs w:val="20"/>
              </w:rPr>
              <w:t>, investigar más sobre los comandos.</w:t>
            </w:r>
          </w:p>
        </w:tc>
        <w:tc>
          <w:tcPr>
            <w:tcW w:w="1701"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Pr>
                <w:sz w:val="16"/>
                <w:szCs w:val="20"/>
              </w:rPr>
              <w:t xml:space="preserve">Practicar más los comandos con </w:t>
            </w:r>
            <w:proofErr w:type="spellStart"/>
            <w:r>
              <w:rPr>
                <w:sz w:val="16"/>
                <w:szCs w:val="20"/>
              </w:rPr>
              <w:t>Git</w:t>
            </w:r>
            <w:proofErr w:type="spellEnd"/>
            <w:r>
              <w:rPr>
                <w:sz w:val="16"/>
                <w:szCs w:val="20"/>
              </w:rPr>
              <w:t>.</w:t>
            </w:r>
          </w:p>
        </w:tc>
      </w:tr>
      <w:tr w:rsidR="00337D20" w:rsidRPr="00FE6958" w:rsidTr="003320E1">
        <w:tc>
          <w:tcPr>
            <w:cnfStyle w:val="001000000000" w:firstRow="0" w:lastRow="0" w:firstColumn="1" w:lastColumn="0" w:oddVBand="0" w:evenVBand="0" w:oddHBand="0" w:evenHBand="0" w:firstRowFirstColumn="0" w:firstRowLastColumn="0" w:lastRowFirstColumn="0" w:lastRowLastColumn="0"/>
            <w:tcW w:w="1560" w:type="dxa"/>
          </w:tcPr>
          <w:p w:rsidR="00337D20" w:rsidRPr="00FE6958" w:rsidRDefault="00337D20" w:rsidP="00337D20">
            <w:pPr>
              <w:ind w:firstLine="0"/>
              <w:rPr>
                <w:sz w:val="16"/>
                <w:szCs w:val="20"/>
              </w:rPr>
            </w:pPr>
            <w:r w:rsidRPr="00FE6958">
              <w:rPr>
                <w:sz w:val="16"/>
                <w:szCs w:val="20"/>
              </w:rPr>
              <w:t>flujo de trabajo colaborativo</w:t>
            </w:r>
          </w:p>
          <w:p w:rsidR="00337D20" w:rsidRPr="00FE6958" w:rsidRDefault="00337D20" w:rsidP="00337D20">
            <w:pPr>
              <w:ind w:firstLine="0"/>
              <w:rPr>
                <w:sz w:val="16"/>
                <w:szCs w:val="20"/>
              </w:rPr>
            </w:pPr>
          </w:p>
        </w:tc>
        <w:tc>
          <w:tcPr>
            <w:tcW w:w="1558"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 xml:space="preserve">Rogelio Almanza </w:t>
            </w:r>
            <w:proofErr w:type="spellStart"/>
            <w:r w:rsidRPr="00FE6958">
              <w:rPr>
                <w:sz w:val="16"/>
                <w:szCs w:val="20"/>
              </w:rPr>
              <w:t>Herrejon</w:t>
            </w:r>
            <w:proofErr w:type="spellEnd"/>
          </w:p>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p>
        </w:tc>
        <w:tc>
          <w:tcPr>
            <w:tcW w:w="1418"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Programador</w:t>
            </w:r>
          </w:p>
        </w:tc>
        <w:tc>
          <w:tcPr>
            <w:tcW w:w="1134"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25/06/18</w:t>
            </w:r>
          </w:p>
        </w:tc>
        <w:tc>
          <w:tcPr>
            <w:tcW w:w="1134"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30/06/18</w:t>
            </w:r>
          </w:p>
        </w:tc>
        <w:tc>
          <w:tcPr>
            <w:tcW w:w="851"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25/06/18</w:t>
            </w:r>
          </w:p>
        </w:tc>
        <w:tc>
          <w:tcPr>
            <w:tcW w:w="850"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30/06/18</w:t>
            </w:r>
          </w:p>
        </w:tc>
        <w:tc>
          <w:tcPr>
            <w:tcW w:w="1418"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 xml:space="preserve">Confusión entre los integrantes en el uso de </w:t>
            </w:r>
            <w:proofErr w:type="spellStart"/>
            <w:r>
              <w:rPr>
                <w:sz w:val="16"/>
                <w:szCs w:val="20"/>
              </w:rPr>
              <w:t>Git</w:t>
            </w:r>
            <w:proofErr w:type="spellEnd"/>
            <w:r>
              <w:rPr>
                <w:sz w:val="16"/>
                <w:szCs w:val="20"/>
              </w:rPr>
              <w:t xml:space="preserve"> y el orden de los comandos, se investigó sobre los comandos.</w:t>
            </w:r>
          </w:p>
        </w:tc>
        <w:tc>
          <w:tcPr>
            <w:tcW w:w="1701"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 xml:space="preserve">Practicar más con los comandos de </w:t>
            </w:r>
            <w:proofErr w:type="spellStart"/>
            <w:r>
              <w:rPr>
                <w:sz w:val="16"/>
                <w:szCs w:val="20"/>
              </w:rPr>
              <w:t>Git</w:t>
            </w:r>
            <w:proofErr w:type="spellEnd"/>
            <w:r>
              <w:rPr>
                <w:sz w:val="16"/>
                <w:szCs w:val="20"/>
              </w:rPr>
              <w:t>.</w:t>
            </w:r>
          </w:p>
        </w:tc>
      </w:tr>
      <w:tr w:rsidR="00337D20" w:rsidRPr="00FE6958" w:rsidTr="00332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37D20" w:rsidRPr="00FE6958" w:rsidRDefault="00337D20" w:rsidP="00337D20">
            <w:pPr>
              <w:ind w:firstLine="0"/>
              <w:rPr>
                <w:sz w:val="16"/>
                <w:szCs w:val="20"/>
              </w:rPr>
            </w:pPr>
            <w:r w:rsidRPr="00FE6958">
              <w:rPr>
                <w:sz w:val="16"/>
                <w:szCs w:val="20"/>
              </w:rPr>
              <w:t>Servidor web (implementación)</w:t>
            </w:r>
          </w:p>
          <w:p w:rsidR="00337D20" w:rsidRPr="00FE6958" w:rsidRDefault="00337D20" w:rsidP="00337D20">
            <w:pPr>
              <w:ind w:firstLine="0"/>
              <w:rPr>
                <w:sz w:val="16"/>
                <w:szCs w:val="20"/>
              </w:rPr>
            </w:pPr>
          </w:p>
        </w:tc>
        <w:tc>
          <w:tcPr>
            <w:tcW w:w="1558"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sidRPr="00FE6958">
              <w:rPr>
                <w:sz w:val="16"/>
                <w:szCs w:val="20"/>
              </w:rPr>
              <w:t>Joanna Elizabeth Guerrero Campos</w:t>
            </w:r>
          </w:p>
        </w:tc>
        <w:tc>
          <w:tcPr>
            <w:tcW w:w="1418"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sidRPr="00FE6958">
              <w:rPr>
                <w:sz w:val="16"/>
                <w:szCs w:val="20"/>
              </w:rPr>
              <w:t>Programadora</w:t>
            </w:r>
          </w:p>
        </w:tc>
        <w:tc>
          <w:tcPr>
            <w:tcW w:w="1134"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sidRPr="00FE6958">
              <w:rPr>
                <w:sz w:val="16"/>
                <w:szCs w:val="20"/>
              </w:rPr>
              <w:t>25/06/18</w:t>
            </w:r>
          </w:p>
        </w:tc>
        <w:tc>
          <w:tcPr>
            <w:tcW w:w="1134"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Pr>
                <w:sz w:val="16"/>
                <w:szCs w:val="20"/>
              </w:rPr>
              <w:t>29/06/18</w:t>
            </w:r>
          </w:p>
        </w:tc>
        <w:tc>
          <w:tcPr>
            <w:tcW w:w="851"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sidRPr="00FE6958">
              <w:rPr>
                <w:sz w:val="16"/>
                <w:szCs w:val="20"/>
              </w:rPr>
              <w:t>25/06/18</w:t>
            </w:r>
          </w:p>
        </w:tc>
        <w:tc>
          <w:tcPr>
            <w:tcW w:w="850"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Pr>
                <w:sz w:val="16"/>
                <w:szCs w:val="20"/>
              </w:rPr>
              <w:t>30/06/18</w:t>
            </w:r>
          </w:p>
        </w:tc>
        <w:tc>
          <w:tcPr>
            <w:tcW w:w="1418"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Pr>
                <w:sz w:val="16"/>
                <w:szCs w:val="20"/>
              </w:rPr>
              <w:t>Ninguno.</w:t>
            </w:r>
          </w:p>
        </w:tc>
        <w:tc>
          <w:tcPr>
            <w:tcW w:w="1701"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Pr>
                <w:sz w:val="16"/>
                <w:szCs w:val="20"/>
              </w:rPr>
              <w:t xml:space="preserve">Practicar más con </w:t>
            </w:r>
            <w:proofErr w:type="spellStart"/>
            <w:r>
              <w:rPr>
                <w:sz w:val="16"/>
                <w:szCs w:val="20"/>
              </w:rPr>
              <w:t>FilleZilla</w:t>
            </w:r>
            <w:proofErr w:type="spellEnd"/>
            <w:r>
              <w:rPr>
                <w:sz w:val="16"/>
                <w:szCs w:val="20"/>
              </w:rPr>
              <w:t xml:space="preserve"> para un mejor dominio y </w:t>
            </w:r>
            <w:r>
              <w:rPr>
                <w:sz w:val="16"/>
                <w:szCs w:val="20"/>
              </w:rPr>
              <w:lastRenderedPageBreak/>
              <w:t>conocimiento de la interfaz.</w:t>
            </w:r>
          </w:p>
        </w:tc>
      </w:tr>
      <w:tr w:rsidR="00337D20" w:rsidRPr="00FE6958" w:rsidTr="003320E1">
        <w:tc>
          <w:tcPr>
            <w:cnfStyle w:val="001000000000" w:firstRow="0" w:lastRow="0" w:firstColumn="1" w:lastColumn="0" w:oddVBand="0" w:evenVBand="0" w:oddHBand="0" w:evenHBand="0" w:firstRowFirstColumn="0" w:firstRowLastColumn="0" w:lastRowFirstColumn="0" w:lastRowLastColumn="0"/>
            <w:tcW w:w="1560" w:type="dxa"/>
          </w:tcPr>
          <w:p w:rsidR="00337D20" w:rsidRPr="00FE6958" w:rsidRDefault="00337D20" w:rsidP="00337D20">
            <w:pPr>
              <w:ind w:firstLine="0"/>
              <w:rPr>
                <w:sz w:val="16"/>
                <w:szCs w:val="20"/>
              </w:rPr>
            </w:pPr>
            <w:r w:rsidRPr="00FE6958">
              <w:rPr>
                <w:sz w:val="16"/>
                <w:szCs w:val="20"/>
              </w:rPr>
              <w:lastRenderedPageBreak/>
              <w:t>servidor web (funcionalidad)</w:t>
            </w:r>
          </w:p>
          <w:p w:rsidR="00337D20" w:rsidRPr="00FE6958" w:rsidRDefault="00337D20" w:rsidP="00337D20">
            <w:pPr>
              <w:ind w:firstLine="0"/>
              <w:rPr>
                <w:sz w:val="16"/>
                <w:szCs w:val="20"/>
              </w:rPr>
            </w:pPr>
          </w:p>
        </w:tc>
        <w:tc>
          <w:tcPr>
            <w:tcW w:w="1558"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Manuel Velázquez Martínez</w:t>
            </w:r>
          </w:p>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 xml:space="preserve">Rogelio Almanza </w:t>
            </w:r>
            <w:proofErr w:type="spellStart"/>
            <w:r w:rsidRPr="00FE6958">
              <w:rPr>
                <w:sz w:val="16"/>
                <w:szCs w:val="20"/>
              </w:rPr>
              <w:t>Herrejon</w:t>
            </w:r>
            <w:proofErr w:type="spellEnd"/>
          </w:p>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Juan Manuel Vargas Conejo</w:t>
            </w:r>
          </w:p>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Joanna Elizabeth Guerrero Campos</w:t>
            </w:r>
          </w:p>
        </w:tc>
        <w:tc>
          <w:tcPr>
            <w:tcW w:w="1418"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Programador y programadora</w:t>
            </w:r>
          </w:p>
        </w:tc>
        <w:tc>
          <w:tcPr>
            <w:tcW w:w="1134"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25/06/18</w:t>
            </w:r>
          </w:p>
        </w:tc>
        <w:tc>
          <w:tcPr>
            <w:tcW w:w="1134"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30/06/18</w:t>
            </w:r>
          </w:p>
        </w:tc>
        <w:tc>
          <w:tcPr>
            <w:tcW w:w="851"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25/06/18</w:t>
            </w:r>
          </w:p>
        </w:tc>
        <w:tc>
          <w:tcPr>
            <w:tcW w:w="850"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30/06/18</w:t>
            </w:r>
          </w:p>
        </w:tc>
        <w:tc>
          <w:tcPr>
            <w:tcW w:w="1418"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Ninguno.</w:t>
            </w:r>
          </w:p>
        </w:tc>
        <w:tc>
          <w:tcPr>
            <w:tcW w:w="1701"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Subir más temprano el sitio web al dominio para evitar retrasos por posibles problemas.</w:t>
            </w:r>
          </w:p>
        </w:tc>
      </w:tr>
      <w:tr w:rsidR="00337D20" w:rsidRPr="00FE6958" w:rsidTr="00332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37D20" w:rsidRPr="00FE6958" w:rsidRDefault="00337D20" w:rsidP="00337D20">
            <w:pPr>
              <w:ind w:firstLine="0"/>
              <w:rPr>
                <w:sz w:val="16"/>
                <w:szCs w:val="20"/>
              </w:rPr>
            </w:pPr>
            <w:r w:rsidRPr="00FE6958">
              <w:rPr>
                <w:sz w:val="16"/>
                <w:szCs w:val="20"/>
              </w:rPr>
              <w:t>Dominio</w:t>
            </w:r>
          </w:p>
          <w:p w:rsidR="00337D20" w:rsidRPr="00FE6958" w:rsidRDefault="00337D20" w:rsidP="00337D20">
            <w:pPr>
              <w:ind w:firstLine="0"/>
              <w:rPr>
                <w:sz w:val="16"/>
                <w:szCs w:val="20"/>
              </w:rPr>
            </w:pPr>
          </w:p>
        </w:tc>
        <w:tc>
          <w:tcPr>
            <w:tcW w:w="1558"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sidRPr="00FE6958">
              <w:rPr>
                <w:sz w:val="16"/>
                <w:szCs w:val="20"/>
              </w:rPr>
              <w:t>Joanna Elizabeth Guerrero Campos</w:t>
            </w:r>
          </w:p>
        </w:tc>
        <w:tc>
          <w:tcPr>
            <w:tcW w:w="1418"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sidRPr="00FE6958">
              <w:rPr>
                <w:sz w:val="16"/>
                <w:szCs w:val="20"/>
              </w:rPr>
              <w:t>Programadora</w:t>
            </w:r>
          </w:p>
        </w:tc>
        <w:tc>
          <w:tcPr>
            <w:tcW w:w="1134"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sidRPr="00FE6958">
              <w:rPr>
                <w:sz w:val="16"/>
                <w:szCs w:val="20"/>
              </w:rPr>
              <w:t>25/06/18</w:t>
            </w:r>
          </w:p>
        </w:tc>
        <w:tc>
          <w:tcPr>
            <w:tcW w:w="1134"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Pr>
                <w:sz w:val="16"/>
                <w:szCs w:val="20"/>
              </w:rPr>
              <w:t>29/06/18</w:t>
            </w:r>
          </w:p>
        </w:tc>
        <w:tc>
          <w:tcPr>
            <w:tcW w:w="851"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sidRPr="00FE6958">
              <w:rPr>
                <w:sz w:val="16"/>
                <w:szCs w:val="20"/>
              </w:rPr>
              <w:t>25/06/18</w:t>
            </w:r>
          </w:p>
        </w:tc>
        <w:tc>
          <w:tcPr>
            <w:tcW w:w="850"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Pr>
                <w:sz w:val="16"/>
                <w:szCs w:val="20"/>
              </w:rPr>
              <w:t>30/06/18</w:t>
            </w:r>
          </w:p>
        </w:tc>
        <w:tc>
          <w:tcPr>
            <w:tcW w:w="1418"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Pr>
                <w:sz w:val="16"/>
                <w:szCs w:val="20"/>
              </w:rPr>
              <w:t>No todas las páginas cuentan con la descripción completa</w:t>
            </w:r>
          </w:p>
        </w:tc>
        <w:tc>
          <w:tcPr>
            <w:tcW w:w="1701" w:type="dxa"/>
          </w:tcPr>
          <w:p w:rsidR="00337D20" w:rsidRPr="00FE6958" w:rsidRDefault="00337D20" w:rsidP="00337D20">
            <w:pPr>
              <w:ind w:firstLine="0"/>
              <w:cnfStyle w:val="000000100000" w:firstRow="0" w:lastRow="0" w:firstColumn="0" w:lastColumn="0" w:oddVBand="0" w:evenVBand="0" w:oddHBand="1" w:evenHBand="0" w:firstRowFirstColumn="0" w:firstRowLastColumn="0" w:lastRowFirstColumn="0" w:lastRowLastColumn="0"/>
              <w:rPr>
                <w:sz w:val="16"/>
                <w:szCs w:val="20"/>
              </w:rPr>
            </w:pPr>
            <w:r>
              <w:rPr>
                <w:sz w:val="16"/>
                <w:szCs w:val="20"/>
              </w:rPr>
              <w:t>Tomar los aspectos importantes y características similares de cada hosting.</w:t>
            </w:r>
          </w:p>
        </w:tc>
      </w:tr>
      <w:tr w:rsidR="00337D20" w:rsidRPr="00FE6958" w:rsidTr="003320E1">
        <w:tc>
          <w:tcPr>
            <w:cnfStyle w:val="001000000000" w:firstRow="0" w:lastRow="0" w:firstColumn="1" w:lastColumn="0" w:oddVBand="0" w:evenVBand="0" w:oddHBand="0" w:evenHBand="0" w:firstRowFirstColumn="0" w:firstRowLastColumn="0" w:lastRowFirstColumn="0" w:lastRowLastColumn="0"/>
            <w:tcW w:w="1560" w:type="dxa"/>
          </w:tcPr>
          <w:p w:rsidR="00337D20" w:rsidRPr="00FE6958" w:rsidRDefault="00337D20" w:rsidP="00337D20">
            <w:pPr>
              <w:ind w:firstLine="0"/>
              <w:rPr>
                <w:sz w:val="16"/>
                <w:szCs w:val="20"/>
              </w:rPr>
            </w:pPr>
            <w:r w:rsidRPr="00FE6958">
              <w:rPr>
                <w:sz w:val="16"/>
                <w:szCs w:val="20"/>
              </w:rPr>
              <w:t>Plataformas de comercio electrónico</w:t>
            </w:r>
          </w:p>
          <w:p w:rsidR="00337D20" w:rsidRPr="00FE6958" w:rsidRDefault="00337D20" w:rsidP="00337D20">
            <w:pPr>
              <w:ind w:firstLine="0"/>
              <w:rPr>
                <w:sz w:val="16"/>
                <w:szCs w:val="20"/>
              </w:rPr>
            </w:pPr>
          </w:p>
        </w:tc>
        <w:tc>
          <w:tcPr>
            <w:tcW w:w="1558"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 xml:space="preserve">Rogelio Almanza </w:t>
            </w:r>
            <w:proofErr w:type="spellStart"/>
            <w:r w:rsidRPr="00FE6958">
              <w:rPr>
                <w:sz w:val="16"/>
                <w:szCs w:val="20"/>
              </w:rPr>
              <w:t>Herrejon</w:t>
            </w:r>
            <w:proofErr w:type="spellEnd"/>
          </w:p>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p>
        </w:tc>
        <w:tc>
          <w:tcPr>
            <w:tcW w:w="1418"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Documentador</w:t>
            </w:r>
          </w:p>
        </w:tc>
        <w:tc>
          <w:tcPr>
            <w:tcW w:w="1134"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25/06/18</w:t>
            </w:r>
          </w:p>
        </w:tc>
        <w:tc>
          <w:tcPr>
            <w:tcW w:w="1134"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29/06/18</w:t>
            </w:r>
          </w:p>
        </w:tc>
        <w:tc>
          <w:tcPr>
            <w:tcW w:w="851"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sidRPr="00FE6958">
              <w:rPr>
                <w:sz w:val="16"/>
                <w:szCs w:val="20"/>
              </w:rPr>
              <w:t>25/06/18</w:t>
            </w:r>
          </w:p>
        </w:tc>
        <w:tc>
          <w:tcPr>
            <w:tcW w:w="850"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30/06/18</w:t>
            </w:r>
          </w:p>
        </w:tc>
        <w:tc>
          <w:tcPr>
            <w:tcW w:w="1418"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Confusión sobre qué plataformas investigar, ya que la rúbrica indica aspectos diferentes a las que el profesor indicó, se preguntó al profesor y confirmo sobre que investigar.</w:t>
            </w:r>
          </w:p>
        </w:tc>
        <w:tc>
          <w:tcPr>
            <w:tcW w:w="1701" w:type="dxa"/>
          </w:tcPr>
          <w:p w:rsidR="00337D20" w:rsidRPr="00FE6958" w:rsidRDefault="00337D20" w:rsidP="00337D20">
            <w:pPr>
              <w:ind w:firstLine="0"/>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Pedir consejo a los alumnos y/o profesor.</w:t>
            </w:r>
          </w:p>
        </w:tc>
      </w:tr>
    </w:tbl>
    <w:p w:rsidR="00337D20" w:rsidRPr="00337D20" w:rsidRDefault="00337D20" w:rsidP="00337D20">
      <w:pPr>
        <w:ind w:firstLine="0"/>
      </w:pPr>
    </w:p>
    <w:p w:rsidR="00045D8E" w:rsidRPr="00045D8E" w:rsidRDefault="00045D8E" w:rsidP="00045D8E">
      <w:pPr>
        <w:ind w:firstLine="0"/>
      </w:pPr>
    </w:p>
    <w:sectPr w:rsidR="00045D8E" w:rsidRPr="00045D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74784"/>
    <w:multiLevelType w:val="hybridMultilevel"/>
    <w:tmpl w:val="A296C91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371977F8"/>
    <w:multiLevelType w:val="hybridMultilevel"/>
    <w:tmpl w:val="9E12C98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46F91454"/>
    <w:multiLevelType w:val="hybridMultilevel"/>
    <w:tmpl w:val="125A71F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 w15:restartNumberingAfterBreak="0">
    <w:nsid w:val="4DD17FDD"/>
    <w:multiLevelType w:val="hybridMultilevel"/>
    <w:tmpl w:val="299C90F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50E10AE3"/>
    <w:multiLevelType w:val="hybridMultilevel"/>
    <w:tmpl w:val="AF5ABAB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578146CC"/>
    <w:multiLevelType w:val="hybridMultilevel"/>
    <w:tmpl w:val="7334006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5A5E11FB"/>
    <w:multiLevelType w:val="hybridMultilevel"/>
    <w:tmpl w:val="013006A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64055D0F"/>
    <w:multiLevelType w:val="hybridMultilevel"/>
    <w:tmpl w:val="A366F9C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15:restartNumberingAfterBreak="0">
    <w:nsid w:val="6F3C1D18"/>
    <w:multiLevelType w:val="hybridMultilevel"/>
    <w:tmpl w:val="D52ECCA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6"/>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835"/>
    <w:rsid w:val="00045D8E"/>
    <w:rsid w:val="00063F9D"/>
    <w:rsid w:val="001A620F"/>
    <w:rsid w:val="00201018"/>
    <w:rsid w:val="003320E1"/>
    <w:rsid w:val="00337D20"/>
    <w:rsid w:val="0042587A"/>
    <w:rsid w:val="0047009F"/>
    <w:rsid w:val="00493624"/>
    <w:rsid w:val="0059083C"/>
    <w:rsid w:val="005A56D4"/>
    <w:rsid w:val="00700682"/>
    <w:rsid w:val="007213A1"/>
    <w:rsid w:val="00762CC1"/>
    <w:rsid w:val="008872BB"/>
    <w:rsid w:val="008E2416"/>
    <w:rsid w:val="009B328E"/>
    <w:rsid w:val="009B3ED1"/>
    <w:rsid w:val="009C00FB"/>
    <w:rsid w:val="00A20564"/>
    <w:rsid w:val="00A750A5"/>
    <w:rsid w:val="00BE150D"/>
    <w:rsid w:val="00C11E24"/>
    <w:rsid w:val="00C16403"/>
    <w:rsid w:val="00C72199"/>
    <w:rsid w:val="00CA2835"/>
    <w:rsid w:val="00CC10CB"/>
    <w:rsid w:val="00D42E93"/>
    <w:rsid w:val="00E246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1AA0"/>
  <w15:chartTrackingRefBased/>
  <w15:docId w15:val="{E8157DE9-0BA0-4D19-BB3E-D920E2CD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624"/>
    <w:pPr>
      <w:spacing w:line="360" w:lineRule="auto"/>
      <w:ind w:firstLine="709"/>
      <w:jc w:val="both"/>
    </w:pPr>
    <w:rPr>
      <w:rFonts w:ascii="Arial" w:hAnsi="Arial"/>
      <w:sz w:val="24"/>
      <w:lang w:val="es-ES"/>
    </w:rPr>
  </w:style>
  <w:style w:type="paragraph" w:styleId="Ttulo1">
    <w:name w:val="heading 1"/>
    <w:basedOn w:val="Normal"/>
    <w:next w:val="Normal"/>
    <w:link w:val="Ttulo1Car"/>
    <w:uiPriority w:val="9"/>
    <w:qFormat/>
    <w:rsid w:val="00493624"/>
    <w:pPr>
      <w:keepNext/>
      <w:keepLines/>
      <w:spacing w:before="240" w:after="0"/>
      <w:ind w:firstLine="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493624"/>
    <w:pPr>
      <w:keepNext/>
      <w:keepLines/>
      <w:spacing w:before="40" w:after="0"/>
      <w:ind w:firstLine="0"/>
      <w:jc w:val="left"/>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A2835"/>
    <w:pPr>
      <w:spacing w:after="0" w:line="240" w:lineRule="auto"/>
    </w:pPr>
    <w:rPr>
      <w:rFonts w:eastAsiaTheme="minorEastAsia"/>
      <w:sz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A2835"/>
    <w:rPr>
      <w:color w:val="0563C1" w:themeColor="hyperlink"/>
      <w:u w:val="single"/>
    </w:rPr>
  </w:style>
  <w:style w:type="character" w:customStyle="1" w:styleId="Ttulo1Car">
    <w:name w:val="Título 1 Car"/>
    <w:basedOn w:val="Fuentedeprrafopredeter"/>
    <w:link w:val="Ttulo1"/>
    <w:uiPriority w:val="9"/>
    <w:rsid w:val="00493624"/>
    <w:rPr>
      <w:rFonts w:ascii="Arial" w:eastAsiaTheme="majorEastAsia" w:hAnsi="Arial" w:cstheme="majorBidi"/>
      <w:b/>
      <w:color w:val="000000" w:themeColor="text1"/>
      <w:sz w:val="28"/>
      <w:szCs w:val="32"/>
      <w:lang w:val="es-ES"/>
    </w:rPr>
  </w:style>
  <w:style w:type="paragraph" w:styleId="TtuloTDC">
    <w:name w:val="TOC Heading"/>
    <w:basedOn w:val="Ttulo1"/>
    <w:next w:val="Normal"/>
    <w:uiPriority w:val="39"/>
    <w:unhideWhenUsed/>
    <w:qFormat/>
    <w:rsid w:val="00493624"/>
    <w:pPr>
      <w:spacing w:line="259" w:lineRule="auto"/>
      <w:jc w:val="left"/>
      <w:outlineLvl w:val="9"/>
    </w:pPr>
    <w:rPr>
      <w:lang w:val="es-MX" w:eastAsia="es-MX"/>
    </w:rPr>
  </w:style>
  <w:style w:type="character" w:customStyle="1" w:styleId="Ttulo2Car">
    <w:name w:val="Título 2 Car"/>
    <w:basedOn w:val="Fuentedeprrafopredeter"/>
    <w:link w:val="Ttulo2"/>
    <w:uiPriority w:val="9"/>
    <w:rsid w:val="00493624"/>
    <w:rPr>
      <w:rFonts w:ascii="Arial" w:eastAsiaTheme="majorEastAsia" w:hAnsi="Arial" w:cstheme="majorBidi"/>
      <w:b/>
      <w:color w:val="000000" w:themeColor="text1"/>
      <w:sz w:val="24"/>
      <w:szCs w:val="26"/>
      <w:lang w:val="es-ES"/>
    </w:rPr>
  </w:style>
  <w:style w:type="paragraph" w:styleId="TDC1">
    <w:name w:val="toc 1"/>
    <w:basedOn w:val="Normal"/>
    <w:next w:val="Normal"/>
    <w:autoRedefine/>
    <w:uiPriority w:val="39"/>
    <w:unhideWhenUsed/>
    <w:rsid w:val="00493624"/>
    <w:pPr>
      <w:spacing w:after="100"/>
    </w:pPr>
  </w:style>
  <w:style w:type="paragraph" w:styleId="TDC2">
    <w:name w:val="toc 2"/>
    <w:basedOn w:val="Normal"/>
    <w:next w:val="Normal"/>
    <w:autoRedefine/>
    <w:uiPriority w:val="39"/>
    <w:unhideWhenUsed/>
    <w:rsid w:val="00493624"/>
    <w:pPr>
      <w:spacing w:after="100"/>
      <w:ind w:left="240"/>
    </w:pPr>
  </w:style>
  <w:style w:type="paragraph" w:styleId="Prrafodelista">
    <w:name w:val="List Paragraph"/>
    <w:basedOn w:val="Normal"/>
    <w:uiPriority w:val="34"/>
    <w:qFormat/>
    <w:rsid w:val="00493624"/>
    <w:pPr>
      <w:ind w:left="720"/>
      <w:contextualSpacing/>
    </w:pPr>
    <w:rPr>
      <w:lang w:val="en-US"/>
    </w:rPr>
  </w:style>
  <w:style w:type="paragraph" w:styleId="Bibliografa">
    <w:name w:val="Bibliography"/>
    <w:basedOn w:val="Normal"/>
    <w:next w:val="Normal"/>
    <w:uiPriority w:val="37"/>
    <w:unhideWhenUsed/>
    <w:rsid w:val="0047009F"/>
  </w:style>
  <w:style w:type="table" w:customStyle="1" w:styleId="Sombreadovistoso1">
    <w:name w:val="Sombreado vistoso1"/>
    <w:basedOn w:val="Tablanormal"/>
    <w:uiPriority w:val="71"/>
    <w:rsid w:val="009B3ED1"/>
    <w:pPr>
      <w:spacing w:after="0" w:line="240" w:lineRule="auto"/>
    </w:pPr>
    <w:rPr>
      <w:color w:val="000000" w:themeColor="text1"/>
      <w:lang w:val="es-E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Tablanormal31">
    <w:name w:val="Tabla normal 31"/>
    <w:basedOn w:val="Tablanormal"/>
    <w:uiPriority w:val="43"/>
    <w:rsid w:val="00337D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79100">
      <w:bodyDiv w:val="1"/>
      <w:marLeft w:val="0"/>
      <w:marRight w:val="0"/>
      <w:marTop w:val="0"/>
      <w:marBottom w:val="0"/>
      <w:divBdr>
        <w:top w:val="none" w:sz="0" w:space="0" w:color="auto"/>
        <w:left w:val="none" w:sz="0" w:space="0" w:color="auto"/>
        <w:bottom w:val="none" w:sz="0" w:space="0" w:color="auto"/>
        <w:right w:val="none" w:sz="0" w:space="0" w:color="auto"/>
      </w:divBdr>
    </w:div>
    <w:div w:id="750614902">
      <w:bodyDiv w:val="1"/>
      <w:marLeft w:val="0"/>
      <w:marRight w:val="0"/>
      <w:marTop w:val="0"/>
      <w:marBottom w:val="0"/>
      <w:divBdr>
        <w:top w:val="none" w:sz="0" w:space="0" w:color="auto"/>
        <w:left w:val="none" w:sz="0" w:space="0" w:color="auto"/>
        <w:bottom w:val="none" w:sz="0" w:space="0" w:color="auto"/>
        <w:right w:val="none" w:sz="0" w:space="0" w:color="auto"/>
      </w:divBdr>
      <w:divsChild>
        <w:div w:id="930548965">
          <w:marLeft w:val="0"/>
          <w:marRight w:val="0"/>
          <w:marTop w:val="0"/>
          <w:marBottom w:val="0"/>
          <w:divBdr>
            <w:top w:val="none" w:sz="0" w:space="0" w:color="auto"/>
            <w:left w:val="none" w:sz="0" w:space="0" w:color="auto"/>
            <w:bottom w:val="none" w:sz="0" w:space="0" w:color="auto"/>
            <w:right w:val="none" w:sz="0" w:space="0" w:color="auto"/>
          </w:divBdr>
          <w:divsChild>
            <w:div w:id="1599825895">
              <w:marLeft w:val="0"/>
              <w:marRight w:val="0"/>
              <w:marTop w:val="0"/>
              <w:marBottom w:val="0"/>
              <w:divBdr>
                <w:top w:val="none" w:sz="0" w:space="0" w:color="auto"/>
                <w:left w:val="none" w:sz="0" w:space="0" w:color="auto"/>
                <w:bottom w:val="none" w:sz="0" w:space="0" w:color="auto"/>
                <w:right w:val="none" w:sz="0" w:space="0" w:color="auto"/>
              </w:divBdr>
              <w:divsChild>
                <w:div w:id="1145732634">
                  <w:marLeft w:val="0"/>
                  <w:marRight w:val="0"/>
                  <w:marTop w:val="0"/>
                  <w:marBottom w:val="0"/>
                  <w:divBdr>
                    <w:top w:val="none" w:sz="0" w:space="0" w:color="auto"/>
                    <w:left w:val="none" w:sz="0" w:space="0" w:color="auto"/>
                    <w:bottom w:val="none" w:sz="0" w:space="0" w:color="auto"/>
                    <w:right w:val="none" w:sz="0" w:space="0" w:color="auto"/>
                  </w:divBdr>
                  <w:divsChild>
                    <w:div w:id="1095983132">
                      <w:marLeft w:val="0"/>
                      <w:marRight w:val="0"/>
                      <w:marTop w:val="0"/>
                      <w:marBottom w:val="0"/>
                      <w:divBdr>
                        <w:top w:val="none" w:sz="0" w:space="0" w:color="auto"/>
                        <w:left w:val="none" w:sz="0" w:space="0" w:color="auto"/>
                        <w:bottom w:val="none" w:sz="0" w:space="0" w:color="auto"/>
                        <w:right w:val="none" w:sz="0" w:space="0" w:color="auto"/>
                      </w:divBdr>
                      <w:divsChild>
                        <w:div w:id="808089306">
                          <w:marLeft w:val="0"/>
                          <w:marRight w:val="45"/>
                          <w:marTop w:val="420"/>
                          <w:marBottom w:val="192"/>
                          <w:divBdr>
                            <w:top w:val="single" w:sz="6" w:space="0" w:color="BBBBBB"/>
                            <w:left w:val="none" w:sz="0" w:space="0" w:color="auto"/>
                            <w:bottom w:val="single" w:sz="6" w:space="0" w:color="BBBBBB"/>
                            <w:right w:val="single" w:sz="12" w:space="0" w:color="BBBBBB"/>
                          </w:divBdr>
                          <w:divsChild>
                            <w:div w:id="1839661364">
                              <w:marLeft w:val="0"/>
                              <w:marRight w:val="0"/>
                              <w:marTop w:val="0"/>
                              <w:marBottom w:val="0"/>
                              <w:divBdr>
                                <w:top w:val="none" w:sz="0" w:space="0" w:color="auto"/>
                                <w:left w:val="none" w:sz="0" w:space="0" w:color="auto"/>
                                <w:bottom w:val="none" w:sz="0" w:space="0" w:color="auto"/>
                                <w:right w:val="none" w:sz="0" w:space="0" w:color="auto"/>
                              </w:divBdr>
                              <w:divsChild>
                                <w:div w:id="58695998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344024">
      <w:bodyDiv w:val="1"/>
      <w:marLeft w:val="0"/>
      <w:marRight w:val="0"/>
      <w:marTop w:val="0"/>
      <w:marBottom w:val="0"/>
      <w:divBdr>
        <w:top w:val="none" w:sz="0" w:space="0" w:color="auto"/>
        <w:left w:val="none" w:sz="0" w:space="0" w:color="auto"/>
        <w:bottom w:val="none" w:sz="0" w:space="0" w:color="auto"/>
        <w:right w:val="none" w:sz="0" w:space="0" w:color="auto"/>
      </w:divBdr>
    </w:div>
    <w:div w:id="188910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kiduko@hotmail.com" TargetMode="External"/><Relationship Id="rId13" Type="http://schemas.openxmlformats.org/officeDocument/2006/relationships/hyperlink" Target="http://esperanzaanimal.byethost31.com/" TargetMode="External"/><Relationship Id="rId18" Type="http://schemas.openxmlformats.org/officeDocument/2006/relationships/hyperlink" Target="../Anexos/sueldos.xlsx" TargetMode="External"/><Relationship Id="rId3" Type="http://schemas.openxmlformats.org/officeDocument/2006/relationships/styles" Target="styles.xml"/><Relationship Id="rId7" Type="http://schemas.openxmlformats.org/officeDocument/2006/relationships/hyperlink" Target="mailto:akiaseruygo@gmail.com" TargetMode="External"/><Relationship Id="rId12" Type="http://schemas.openxmlformats.org/officeDocument/2006/relationships/image" Target="media/image3.png"/><Relationship Id="rId17" Type="http://schemas.openxmlformats.org/officeDocument/2006/relationships/hyperlink" Target="../Anexos/PP_REP_v1_BD%20de%20Riesgos.xlsx" TargetMode="External"/><Relationship Id="rId2" Type="http://schemas.openxmlformats.org/officeDocument/2006/relationships/numbering" Target="numbering.xml"/><Relationship Id="rId16" Type="http://schemas.openxmlformats.org/officeDocument/2006/relationships/hyperlink" Target="../Anexos/PP_PLA_v1_Plan%20de%20Riesgos.do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Anexos/PP_PLA_v1_Plan%20de%20Contingencia%20de%20Riesgos.doc" TargetMode="External"/><Relationship Id="rId10" Type="http://schemas.openxmlformats.org/officeDocument/2006/relationships/hyperlink" Target="mailto:Conejo.jmv@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anna.guerrero.campos@hotmail.com" TargetMode="External"/><Relationship Id="rId14" Type="http://schemas.openxmlformats.org/officeDocument/2006/relationships/hyperlink" Target="../Anexos/PP_HER_v1_Herramienta%20para%20la%20Administraci&#195;&#179;n%20de%20Riesgos.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ine18</b:Tag>
    <b:SourceType>InternetSite</b:SourceType>
    <b:Guid>{BF927B7D-5A2A-44C0-9A66-A2EC00B96DA0}</b:Guid>
    <b:Author>
      <b:Author>
        <b:NameList>
          <b:Person>
            <b:Last>ineed</b:Last>
          </b:Person>
        </b:NameList>
      </b:Author>
    </b:Author>
    <b:Title>indeed</b:Title>
    <b:InternetSiteTitle>indeed</b:InternetSiteTitle>
    <b:YearAccessed>2018</b:YearAccessed>
    <b:MonthAccessed>Junio</b:MonthAccessed>
    <b:DayAccessed>25</b:DayAccessed>
    <b:URL>https://www.indeed.com.mx</b:URL>
    <b:RefOrder>2</b:RefOrder>
  </b:Source>
  <b:Source>
    <b:Tag>ine181</b:Tag>
    <b:SourceType>InternetSite</b:SourceType>
    <b:Guid>{850A02D3-157B-4F21-8C71-A850BFC34848}</b:Guid>
    <b:Author>
      <b:Author>
        <b:NameList>
          <b:Person>
            <b:Last>ineed</b:Last>
          </b:Person>
        </b:NameList>
      </b:Author>
    </b:Author>
    <b:Title>www.indeed.com.mx</b:Title>
    <b:InternetSiteTitle>www.indeed.com.mx</b:InternetSiteTitle>
    <b:YearAccessed>2018</b:YearAccessed>
    <b:MonthAccessed>Junio</b:MonthAccessed>
    <b:DayAccessed>29</b:DayAccessed>
    <b:URL>Sosa, F. M. (., &amp; Hernández, P. F. (2007). Propuesta metodológica para la evaluación del riesgo en proyectos de inversión en tecnologías de información y comunicación. Retrieved from https://ebookcentral.proquest.com</b:URL>
    <b:RefOrder>3</b:RefOrder>
  </b:Source>
  <b:Source>
    <b:Tag>neu18</b:Tag>
    <b:SourceType>InternetSite</b:SourceType>
    <b:Guid>{75371C31-954E-4CF8-9791-668FADD84BFA}</b:Guid>
    <b:Author>
      <b:Author>
        <b:NameList>
          <b:Person>
            <b:Last>neuvoo</b:Last>
          </b:Person>
        </b:NameList>
      </b:Author>
    </b:Author>
    <b:Title>https://neuvoo.com.mx</b:Title>
    <b:InternetSiteTitle>https://neuvoo.com.mx</b:InternetSiteTitle>
    <b:YearAccessed>2018</b:YearAccessed>
    <b:MonthAccessed>Junio</b:MonthAccessed>
    <b:DayAccessed>25</b:DayAccessed>
    <b:URL>https://neuvoo.com.mx/view/?id=vyi6vue2xu&amp;click=salary&amp;lang=es&amp;splitab=1&amp;action=emailAlert</b:URL>
    <b:RefOrder>4</b:RefOrder>
  </b:Source>
  <b:Source>
    <b:Tag>uni181</b:Tag>
    <b:SourceType>InternetSite</b:SourceType>
    <b:Guid>{C2F617CF-D679-4755-9062-21CAE5B1D84E}</b:Guid>
    <b:Author>
      <b:Author>
        <b:NameList>
          <b:Person>
            <b:Last>unionguanajuato</b:Last>
          </b:Person>
        </b:NameList>
      </b:Author>
    </b:Author>
    <b:Title>http://www.unionguanajuato.mx</b:Title>
    <b:InternetSiteTitle>http://www.unionguanajuato.mx</b:InternetSiteTitle>
    <b:YearAccessed>2018</b:YearAccessed>
    <b:MonthAccessed>Junio</b:MonthAccessed>
    <b:DayAccessed>29</b:DayAccessed>
    <b:URL>http://www.unionguanajuato.mx/articulo/2017/05/08/economia/sueldos-en-guanajuato-de-los-mejores-en-mexico</b:URL>
    <b:RefOrder>5</b:RefOrder>
  </b:Source>
  <b:Source>
    <b:Tag>uni18</b:Tag>
    <b:SourceType>InternetSite</b:SourceType>
    <b:Guid>{C72A2B63-9485-4466-894E-BF6A87A34006}</b:Guid>
    <b:Author>
      <b:Author>
        <b:NameList>
          <b:Person>
            <b:Last>unionguanajuato</b:Last>
          </b:Person>
        </b:NameList>
      </b:Author>
    </b:Author>
    <b:Title>www.unionguanajuato.mx</b:Title>
    <b:InternetSiteTitle>www.unionguanajuato.mx</b:InternetSiteTitle>
    <b:YearAccessed>2018</b:YearAccessed>
    <b:MonthAccessed>Junio</b:MonthAccessed>
    <b:DayAccessed>28</b:DayAccessed>
    <b:URL>http://archivo.unionguanajuato.mx/articulo/2015/08/20/economia/10-mil-298-pesos-sueldo-promedio-en-guanajuato</b:URL>
    <b:RefOrder>6</b:RefOrder>
  </b:Source>
  <b:Source>
    <b:Tag>Ale15</b:Tag>
    <b:SourceType>InternetSite</b:SourceType>
    <b:Guid>{5B0C882A-189E-4C79-950A-17DFAE89B1CA}</b:Guid>
    <b:Author>
      <b:Author>
        <b:NameList>
          <b:Person>
            <b:Last>Pérez</b:Last>
            <b:First>Alejandro</b:First>
          </b:Person>
        </b:NameList>
      </b:Author>
    </b:Author>
    <b:Title>CEOLEVEL</b:Title>
    <b:InternetSiteTitle>www.ceolevel.com</b:InternetSiteTitle>
    <b:Year>2015</b:Year>
    <b:Month>Febrero</b:Month>
    <b:Day>25</b:Day>
    <b:URL>http://www.ceolevel.com/la-importancia-de-la-gestion-de-riesgos</b:URL>
    <b:RefOrder>1</b:RefOrder>
  </b:Source>
</b:Sources>
</file>

<file path=customXml/itemProps1.xml><?xml version="1.0" encoding="utf-8"?>
<ds:datastoreItem xmlns:ds="http://schemas.openxmlformats.org/officeDocument/2006/customXml" ds:itemID="{616E5090-5ACD-46DE-A4F0-82DA66425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20</Pages>
  <Words>3729</Words>
  <Characters>20512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Almanza Herrejón</dc:creator>
  <cp:keywords/>
  <dc:description/>
  <cp:lastModifiedBy>Rogelio Almanza Herrejón</cp:lastModifiedBy>
  <cp:revision>17</cp:revision>
  <dcterms:created xsi:type="dcterms:W3CDTF">2018-06-29T23:56:00Z</dcterms:created>
  <dcterms:modified xsi:type="dcterms:W3CDTF">2018-07-01T04:36:00Z</dcterms:modified>
</cp:coreProperties>
</file>