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7C68E2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7C68E2">
        <w:rPr>
          <w:b/>
          <w:bCs/>
          <w:sz w:val="40"/>
          <w:szCs w:val="40"/>
          <w:u w:val="single"/>
          <w:lang w:val="en-CA"/>
        </w:rPr>
        <w:t>Problem</w:t>
      </w:r>
    </w:p>
    <w:p w14:paraId="0BFBC17E" w14:textId="7478CDCC" w:rsidR="00872963" w:rsidRPr="007C68E2" w:rsidRDefault="00872963" w:rsidP="00437960">
      <w:pPr>
        <w:pStyle w:val="NoSpacing"/>
        <w:rPr>
          <w:noProof/>
          <w:lang w:val="en-CA"/>
        </w:rPr>
      </w:pPr>
    </w:p>
    <w:p w14:paraId="66638991" w14:textId="77777777" w:rsidR="00437960" w:rsidRPr="00437960" w:rsidRDefault="00437960" w:rsidP="00437960">
      <w:pPr>
        <w:pStyle w:val="NoSpacing"/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</w:pPr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>An application may be affected if, within 100 milliseconds, it performs</w:t>
      </w:r>
    </w:p>
    <w:p w14:paraId="327AB187" w14:textId="6B5E4994" w:rsidR="00437960" w:rsidRDefault="00437960" w:rsidP="00437960">
      <w:pPr>
        <w:pStyle w:val="NoSpacing"/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</w:pPr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>the following steps (which may be summarized as "read-fork-read-read"):</w:t>
      </w:r>
    </w:p>
    <w:p w14:paraId="1B39ACFA" w14:textId="77777777" w:rsidR="00437960" w:rsidRPr="00437960" w:rsidRDefault="00437960" w:rsidP="00437960">
      <w:pPr>
        <w:pStyle w:val="NoSpacing"/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</w:pPr>
    </w:p>
    <w:p w14:paraId="27F95AEA" w14:textId="77777777" w:rsidR="00437960" w:rsidRPr="00437960" w:rsidRDefault="00437960" w:rsidP="00437960">
      <w:pPr>
        <w:pStyle w:val="NoSpacing"/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</w:pPr>
      <w:bookmarkStart w:id="0" w:name="_Hlk119339977"/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 xml:space="preserve">1. Read from the </w:t>
      </w:r>
      <w:proofErr w:type="spellStart"/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>Crypto.Random</w:t>
      </w:r>
      <w:proofErr w:type="spellEnd"/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 xml:space="preserve"> PRNG, causing an internal reseed;</w:t>
      </w:r>
    </w:p>
    <w:p w14:paraId="242198CD" w14:textId="77777777" w:rsidR="00437960" w:rsidRPr="00437960" w:rsidRDefault="00437960" w:rsidP="00437960">
      <w:pPr>
        <w:pStyle w:val="NoSpacing"/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</w:pPr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 xml:space="preserve">2. Fork the process and invoke </w:t>
      </w:r>
      <w:proofErr w:type="spellStart"/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>Crypto.Random.atfork</w:t>
      </w:r>
      <w:proofErr w:type="spellEnd"/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>() in the child;</w:t>
      </w:r>
    </w:p>
    <w:p w14:paraId="37EFC97D" w14:textId="77777777" w:rsidR="00437960" w:rsidRPr="00437960" w:rsidRDefault="00437960" w:rsidP="00437960">
      <w:pPr>
        <w:pStyle w:val="NoSpacing"/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</w:pPr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 xml:space="preserve">3. Read from the </w:t>
      </w:r>
      <w:proofErr w:type="spellStart"/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>Crypto.Random</w:t>
      </w:r>
      <w:proofErr w:type="spellEnd"/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 xml:space="preserve"> PRNG again, in at least two different</w:t>
      </w:r>
    </w:p>
    <w:p w14:paraId="05119229" w14:textId="77777777" w:rsidR="00437960" w:rsidRPr="00437960" w:rsidRDefault="00437960" w:rsidP="00437960">
      <w:pPr>
        <w:pStyle w:val="NoSpacing"/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</w:pPr>
      <w:r w:rsidRPr="00437960">
        <w:rPr>
          <w:rFonts w:ascii="Consolas" w:eastAsia="Times New Roman" w:hAnsi="Consolas" w:cs="Courier New"/>
          <w:color w:val="24292F"/>
          <w:sz w:val="20"/>
          <w:szCs w:val="20"/>
          <w:lang w:val="en-CA" w:eastAsia="en-CA"/>
        </w:rPr>
        <w:t xml:space="preserve">   processes (parent and child, or multiple children).</w:t>
      </w:r>
    </w:p>
    <w:bookmarkEnd w:id="0"/>
    <w:p w14:paraId="5696925A" w14:textId="77777777" w:rsidR="00437960" w:rsidRPr="007C68E2" w:rsidRDefault="00437960" w:rsidP="00437960">
      <w:pPr>
        <w:pStyle w:val="NoSpacing"/>
        <w:rPr>
          <w:lang w:val="en-CA"/>
        </w:rPr>
      </w:pPr>
    </w:p>
    <w:p w14:paraId="2A9B2F3C" w14:textId="657BB9DF" w:rsidR="00437960" w:rsidRPr="00437960" w:rsidRDefault="00437960" w:rsidP="00437960">
      <w:pPr>
        <w:pStyle w:val="NoSpacing"/>
        <w:rPr>
          <w:lang w:val="en-CA"/>
        </w:rPr>
      </w:pPr>
      <w:r w:rsidRPr="00437960">
        <w:rPr>
          <w:lang w:val="en-CA"/>
        </w:rPr>
        <w:t xml:space="preserve">Only applications that invoke </w:t>
      </w:r>
      <w:bookmarkStart w:id="1" w:name="_Hlk119339959"/>
      <w:proofErr w:type="spellStart"/>
      <w:r w:rsidRPr="00437960">
        <w:rPr>
          <w:lang w:val="en-CA"/>
        </w:rPr>
        <w:t>Crypto.Random.atfork</w:t>
      </w:r>
      <w:proofErr w:type="spellEnd"/>
      <w:r w:rsidRPr="00437960">
        <w:rPr>
          <w:lang w:val="en-CA"/>
        </w:rPr>
        <w:t xml:space="preserve">() </w:t>
      </w:r>
      <w:bookmarkEnd w:id="1"/>
      <w:r w:rsidRPr="00437960">
        <w:rPr>
          <w:lang w:val="en-CA"/>
        </w:rPr>
        <w:t>and perform the</w:t>
      </w:r>
    </w:p>
    <w:p w14:paraId="1E6FCB51" w14:textId="77777777" w:rsidR="00437960" w:rsidRPr="007C68E2" w:rsidRDefault="00437960" w:rsidP="00437960">
      <w:pPr>
        <w:pStyle w:val="NoSpacing"/>
        <w:rPr>
          <w:lang w:val="en-CA"/>
        </w:rPr>
      </w:pPr>
      <w:r w:rsidRPr="007C68E2">
        <w:rPr>
          <w:lang w:val="en-CA"/>
        </w:rPr>
        <w:t>above steps are affected by this issue.  Other applications are</w:t>
      </w:r>
    </w:p>
    <w:p w14:paraId="41D7B6F2" w14:textId="77777777" w:rsidR="00437960" w:rsidRDefault="00437960" w:rsidP="00437960">
      <w:pPr>
        <w:pStyle w:val="NoSpacing"/>
        <w:rPr>
          <w:lang w:val="en-CA"/>
        </w:rPr>
      </w:pPr>
      <w:r w:rsidRPr="007C68E2">
        <w:rPr>
          <w:lang w:val="en-CA"/>
        </w:rPr>
        <w:t>unaffected.</w:t>
      </w:r>
    </w:p>
    <w:p w14:paraId="597BF788" w14:textId="77777777" w:rsidR="00437960" w:rsidRPr="00437960" w:rsidRDefault="00437960" w:rsidP="00437960">
      <w:pPr>
        <w:pStyle w:val="NoSpacing"/>
        <w:rPr>
          <w:lang w:val="en-CA"/>
        </w:rPr>
      </w:pPr>
    </w:p>
    <w:p w14:paraId="087BC4B0" w14:textId="0F354ACA" w:rsidR="00E6417F" w:rsidRPr="00437960" w:rsidRDefault="00E6417F" w:rsidP="00E6417F">
      <w:pPr>
        <w:pStyle w:val="NoSpacing"/>
        <w:rPr>
          <w:lang w:val="en-CA"/>
        </w:rPr>
      </w:pPr>
    </w:p>
    <w:p w14:paraId="0A82D95D" w14:textId="4A28DAE5" w:rsidR="00E6417F" w:rsidRPr="007C68E2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7C68E2">
        <w:rPr>
          <w:b/>
          <w:bCs/>
          <w:sz w:val="40"/>
          <w:szCs w:val="40"/>
          <w:u w:val="single"/>
          <w:lang w:val="en-CA"/>
        </w:rPr>
        <w:t>Fix</w:t>
      </w:r>
    </w:p>
    <w:p w14:paraId="28451493" w14:textId="52786AE6" w:rsidR="00E6417F" w:rsidRPr="007C68E2" w:rsidRDefault="00624EAD" w:rsidP="00624EAD">
      <w:pPr>
        <w:pStyle w:val="NoSpacing"/>
        <w:rPr>
          <w:lang w:val="en-CA"/>
        </w:rPr>
      </w:pPr>
      <w:r w:rsidRPr="00624EAD">
        <w:rPr>
          <w:lang w:val="en-CA"/>
        </w:rPr>
        <w:t xml:space="preserve">This is not part of the standard Fortuna </w:t>
      </w:r>
      <w:proofErr w:type="gramStart"/>
      <w:r w:rsidRPr="00624EAD">
        <w:rPr>
          <w:lang w:val="en-CA"/>
        </w:rPr>
        <w:t>definition, and</w:t>
      </w:r>
      <w:proofErr w:type="gramEnd"/>
      <w:r w:rsidRPr="00624EAD">
        <w:rPr>
          <w:lang w:val="en-CA"/>
        </w:rPr>
        <w:t xml:space="preserve"> </w:t>
      </w:r>
      <w:r w:rsidRPr="00624EAD">
        <w:rPr>
          <w:b/>
          <w:bCs/>
          <w:color w:val="FF0000"/>
          <w:lang w:val="en-CA"/>
        </w:rPr>
        <w:t>using this</w:t>
      </w:r>
      <w:r w:rsidRPr="00624EAD">
        <w:rPr>
          <w:b/>
          <w:bCs/>
          <w:color w:val="FF0000"/>
          <w:lang w:val="en-CA"/>
        </w:rPr>
        <w:t xml:space="preserve"> </w:t>
      </w:r>
      <w:r w:rsidRPr="00624EAD">
        <w:rPr>
          <w:b/>
          <w:bCs/>
          <w:color w:val="FF0000"/>
          <w:lang w:val="en-CA"/>
        </w:rPr>
        <w:t>function frequently</w:t>
      </w:r>
      <w:r w:rsidRPr="00624EAD">
        <w:rPr>
          <w:color w:val="FF0000"/>
          <w:lang w:val="en-CA"/>
        </w:rPr>
        <w:t xml:space="preserve"> </w:t>
      </w:r>
      <w:r w:rsidRPr="00624EAD">
        <w:rPr>
          <w:lang w:val="en-CA"/>
        </w:rPr>
        <w:t xml:space="preserve">can weaken Fortuna's ability to </w:t>
      </w:r>
      <w:r w:rsidRPr="00624EAD">
        <w:rPr>
          <w:b/>
          <w:bCs/>
          <w:color w:val="FF0000"/>
          <w:lang w:val="en-CA"/>
        </w:rPr>
        <w:t>resist a state</w:t>
      </w:r>
      <w:r w:rsidRPr="00624EAD">
        <w:rPr>
          <w:b/>
          <w:bCs/>
          <w:color w:val="FF0000"/>
          <w:lang w:val="en-CA"/>
        </w:rPr>
        <w:t xml:space="preserve"> </w:t>
      </w:r>
      <w:r w:rsidRPr="00624EAD">
        <w:rPr>
          <w:b/>
          <w:bCs/>
          <w:color w:val="FF0000"/>
          <w:lang w:val="en-CA"/>
        </w:rPr>
        <w:t>compromise extension attack</w:t>
      </w:r>
      <w:r w:rsidRPr="00624EAD">
        <w:rPr>
          <w:lang w:val="en-CA"/>
        </w:rPr>
        <w:t xml:space="preserve">, but we </w:t>
      </w:r>
      <w:r w:rsidRPr="00624EAD">
        <w:rPr>
          <w:b/>
          <w:bCs/>
          <w:color w:val="00B050"/>
          <w:lang w:val="en-CA"/>
        </w:rPr>
        <w:t>need this</w:t>
      </w:r>
      <w:r w:rsidRPr="00624EAD">
        <w:rPr>
          <w:lang w:val="en-CA"/>
        </w:rPr>
        <w:t xml:space="preserve"> </w:t>
      </w:r>
      <w:r w:rsidRPr="00624EAD">
        <w:rPr>
          <w:b/>
          <w:bCs/>
          <w:color w:val="00B050"/>
          <w:lang w:val="en-CA"/>
        </w:rPr>
        <w:t>in order to properly</w:t>
      </w:r>
      <w:r w:rsidRPr="00624EAD">
        <w:rPr>
          <w:b/>
          <w:bCs/>
          <w:color w:val="00B050"/>
          <w:lang w:val="en-CA"/>
        </w:rPr>
        <w:t xml:space="preserve"> </w:t>
      </w:r>
      <w:r w:rsidRPr="00624EAD">
        <w:rPr>
          <w:b/>
          <w:bCs/>
          <w:color w:val="00B050"/>
          <w:lang w:val="en-CA"/>
        </w:rPr>
        <w:t xml:space="preserve">implement </w:t>
      </w:r>
      <w:proofErr w:type="spellStart"/>
      <w:r w:rsidRPr="00624EAD">
        <w:rPr>
          <w:b/>
          <w:bCs/>
          <w:color w:val="00B050"/>
          <w:lang w:val="en-CA"/>
        </w:rPr>
        <w:t>Crypto.Random.atfork</w:t>
      </w:r>
      <w:proofErr w:type="spellEnd"/>
      <w:r w:rsidRPr="00624EAD">
        <w:rPr>
          <w:b/>
          <w:bCs/>
          <w:color w:val="00B050"/>
          <w:lang w:val="en-CA"/>
        </w:rPr>
        <w:t>()</w:t>
      </w:r>
      <w:r w:rsidRPr="00624EAD">
        <w:rPr>
          <w:lang w:val="en-CA"/>
        </w:rPr>
        <w:t>.  Otherwise, forked child processes</w:t>
      </w:r>
      <w:r>
        <w:rPr>
          <w:lang w:val="en-CA"/>
        </w:rPr>
        <w:t xml:space="preserve"> </w:t>
      </w:r>
      <w:r w:rsidRPr="00624EAD">
        <w:rPr>
          <w:lang w:val="en-CA"/>
        </w:rPr>
        <w:t>might continue to use their parent's PRNG state for up to 100ms in</w:t>
      </w:r>
      <w:r>
        <w:rPr>
          <w:lang w:val="en-CA"/>
        </w:rPr>
        <w:t xml:space="preserve"> </w:t>
      </w:r>
      <w:r w:rsidRPr="00624EAD">
        <w:rPr>
          <w:lang w:val="en-CA"/>
        </w:rPr>
        <w:t>some cases. (</w:t>
      </w:r>
      <w:proofErr w:type="gramStart"/>
      <w:r w:rsidRPr="00624EAD">
        <w:rPr>
          <w:lang w:val="en-CA"/>
        </w:rPr>
        <w:t>e.g.</w:t>
      </w:r>
      <w:proofErr w:type="gramEnd"/>
      <w:r w:rsidRPr="00624EAD">
        <w:rPr>
          <w:lang w:val="en-CA"/>
        </w:rPr>
        <w:t xml:space="preserve"> CVE-2013-1445)</w:t>
      </w:r>
    </w:p>
    <w:p w14:paraId="754AEA04" w14:textId="69796793" w:rsidR="00E453CA" w:rsidRDefault="00E453CA" w:rsidP="00C92B41">
      <w:pPr>
        <w:pStyle w:val="NoSpacing"/>
        <w:rPr>
          <w:lang w:val="en-CA"/>
        </w:rPr>
      </w:pPr>
    </w:p>
    <w:p w14:paraId="71876D48" w14:textId="42985DEA" w:rsidR="00437960" w:rsidRPr="007C68E2" w:rsidRDefault="00437960" w:rsidP="00C92B41">
      <w:pPr>
        <w:pStyle w:val="NoSpacing"/>
        <w:rPr>
          <w:b/>
          <w:bCs/>
          <w:lang w:val="en-CA"/>
        </w:rPr>
      </w:pPr>
      <w:bookmarkStart w:id="2" w:name="_Hlk119339670"/>
      <w:r w:rsidRPr="007C68E2">
        <w:rPr>
          <w:b/>
          <w:bCs/>
          <w:lang w:val="en-CA"/>
        </w:rPr>
        <w:t>FortunaAccumulator.py</w:t>
      </w:r>
      <w:bookmarkEnd w:id="2"/>
    </w:p>
    <w:p w14:paraId="71923094" w14:textId="578314E2" w:rsidR="00437960" w:rsidRPr="004A4FA0" w:rsidRDefault="00437960" w:rsidP="00C92B41">
      <w:pPr>
        <w:pStyle w:val="NoSpacing"/>
        <w:rPr>
          <w:b/>
          <w:bCs/>
          <w:color w:val="00B050"/>
          <w:lang w:val="en-CA"/>
        </w:rPr>
      </w:pPr>
      <w:bookmarkStart w:id="3" w:name="_Hlk119339648"/>
      <w:r w:rsidRPr="004A4FA0">
        <w:rPr>
          <w:b/>
          <w:bCs/>
          <w:color w:val="00B050"/>
          <w:lang w:val="en-CA"/>
        </w:rPr>
        <w:t>def _</w:t>
      </w:r>
      <w:proofErr w:type="spellStart"/>
      <w:r w:rsidRPr="004A4FA0">
        <w:rPr>
          <w:b/>
          <w:bCs/>
          <w:color w:val="00B050"/>
          <w:lang w:val="en-CA"/>
        </w:rPr>
        <w:t>forget_last_reseed</w:t>
      </w:r>
      <w:proofErr w:type="spellEnd"/>
      <w:r w:rsidRPr="004A4FA0">
        <w:rPr>
          <w:b/>
          <w:bCs/>
          <w:color w:val="00B050"/>
          <w:lang w:val="en-CA"/>
        </w:rPr>
        <w:t>(self):</w:t>
      </w:r>
    </w:p>
    <w:bookmarkEnd w:id="3"/>
    <w:p w14:paraId="5AC4FF50" w14:textId="09ABA275" w:rsidR="00437960" w:rsidRPr="004A4FA0" w:rsidRDefault="00437960" w:rsidP="00437960">
      <w:pPr>
        <w:pStyle w:val="NoSpacing"/>
        <w:ind w:firstLine="720"/>
        <w:rPr>
          <w:b/>
          <w:bCs/>
          <w:color w:val="00B050"/>
          <w:lang w:val="en-CA"/>
        </w:rPr>
      </w:pPr>
      <w:proofErr w:type="spellStart"/>
      <w:r w:rsidRPr="004A4FA0">
        <w:rPr>
          <w:b/>
          <w:bCs/>
          <w:color w:val="00B050"/>
          <w:lang w:val="en-CA"/>
        </w:rPr>
        <w:t>self.last_reseed</w:t>
      </w:r>
      <w:proofErr w:type="spellEnd"/>
      <w:r w:rsidRPr="004A4FA0">
        <w:rPr>
          <w:b/>
          <w:bCs/>
          <w:color w:val="00B050"/>
          <w:lang w:val="en-CA"/>
        </w:rPr>
        <w:t xml:space="preserve"> = None</w:t>
      </w:r>
    </w:p>
    <w:p w14:paraId="188421AC" w14:textId="77777777" w:rsidR="00000F61" w:rsidRDefault="00000F61" w:rsidP="00437960">
      <w:pPr>
        <w:pStyle w:val="NoSpacing"/>
        <w:ind w:firstLine="720"/>
        <w:rPr>
          <w:lang w:val="en-CA"/>
        </w:rPr>
      </w:pPr>
    </w:p>
    <w:p w14:paraId="20211BD0" w14:textId="42DA81A2" w:rsidR="00954BDF" w:rsidRPr="004A4FA0" w:rsidRDefault="00437960" w:rsidP="00437960">
      <w:pPr>
        <w:pStyle w:val="NoSpacing"/>
        <w:rPr>
          <w:b/>
          <w:bCs/>
          <w:lang w:val="en-CA"/>
        </w:rPr>
      </w:pPr>
      <w:bookmarkStart w:id="4" w:name="_Hlk119339694"/>
      <w:r w:rsidRPr="007C68E2">
        <w:rPr>
          <w:b/>
          <w:bCs/>
          <w:lang w:val="en-CA"/>
        </w:rPr>
        <w:t>_UserFriendlyRNG.py</w:t>
      </w:r>
      <w:bookmarkEnd w:id="4"/>
    </w:p>
    <w:p w14:paraId="4190E40C" w14:textId="453629C5" w:rsidR="00A328FF" w:rsidRPr="004A4FA0" w:rsidRDefault="00954BDF" w:rsidP="00437960">
      <w:pPr>
        <w:pStyle w:val="NoSpacing"/>
        <w:rPr>
          <w:b/>
          <w:bCs/>
          <w:color w:val="00B050"/>
          <w:lang w:val="en-CA"/>
        </w:rPr>
      </w:pPr>
      <w:bookmarkStart w:id="5" w:name="_Hlk119339806"/>
      <w:r w:rsidRPr="004A4FA0">
        <w:rPr>
          <w:b/>
          <w:bCs/>
          <w:color w:val="00B050"/>
          <w:lang w:val="en-CA"/>
        </w:rPr>
        <w:t>elf._fa._</w:t>
      </w:r>
      <w:proofErr w:type="spellStart"/>
      <w:r w:rsidRPr="004A4FA0">
        <w:rPr>
          <w:b/>
          <w:bCs/>
          <w:color w:val="00B050"/>
          <w:lang w:val="en-CA"/>
        </w:rPr>
        <w:t>forget_last_reseed</w:t>
      </w:r>
      <w:proofErr w:type="spellEnd"/>
      <w:r w:rsidRPr="004A4FA0">
        <w:rPr>
          <w:b/>
          <w:bCs/>
          <w:color w:val="00B050"/>
          <w:lang w:val="en-CA"/>
        </w:rPr>
        <w:t>()</w:t>
      </w:r>
      <w:bookmarkEnd w:id="5"/>
    </w:p>
    <w:sectPr w:rsidR="00A328FF" w:rsidRPr="004A4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1"/>
  </w:num>
  <w:num w:numId="2" w16cid:durableId="1051804702">
    <w:abstractNumId w:val="0"/>
  </w:num>
  <w:num w:numId="3" w16cid:durableId="43682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F61"/>
    <w:rsid w:val="00077939"/>
    <w:rsid w:val="003968A6"/>
    <w:rsid w:val="00437960"/>
    <w:rsid w:val="004A4FA0"/>
    <w:rsid w:val="00624EAD"/>
    <w:rsid w:val="007C68E2"/>
    <w:rsid w:val="00872963"/>
    <w:rsid w:val="00880294"/>
    <w:rsid w:val="00887EB9"/>
    <w:rsid w:val="00954BDF"/>
    <w:rsid w:val="00A328FF"/>
    <w:rsid w:val="00C92B41"/>
    <w:rsid w:val="00E453CA"/>
    <w:rsid w:val="00E6417F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5</cp:revision>
  <dcterms:created xsi:type="dcterms:W3CDTF">2022-11-14T20:14:00Z</dcterms:created>
  <dcterms:modified xsi:type="dcterms:W3CDTF">2022-11-29T15:39:00Z</dcterms:modified>
</cp:coreProperties>
</file>