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30BEA" w:rsidR="008A21AE" w:rsidP="0011059A" w:rsidRDefault="0011059A" w14:paraId="124BEFA7" w14:textId="7E955667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830BEA">
        <w:rPr>
          <w:rFonts w:ascii="Calibri" w:hAnsi="Calibri" w:cs="Calibri"/>
          <w:b/>
          <w:bCs/>
          <w:sz w:val="28"/>
          <w:szCs w:val="28"/>
          <w:u w:val="single"/>
        </w:rPr>
        <w:t>Nachhaltigkeitskriterien</w:t>
      </w:r>
    </w:p>
    <w:p w:rsidRPr="00830BEA" w:rsidR="0011059A" w:rsidP="0011059A" w:rsidRDefault="0011059A" w14:paraId="7A80A0A1" w14:textId="77777777">
      <w:pPr>
        <w:jc w:val="center"/>
        <w:rPr>
          <w:rFonts w:ascii="Calibri" w:hAnsi="Calibri" w:cs="Calibri"/>
          <w:sz w:val="22"/>
          <w:szCs w:val="22"/>
        </w:rPr>
      </w:pPr>
    </w:p>
    <w:p w:rsidRPr="00830BEA" w:rsidR="00A525D7" w:rsidP="00A525D7" w:rsidRDefault="00A525D7" w14:paraId="3947CF82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1F3763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b/>
          <w:bCs/>
          <w:color w:val="000000" w:themeColor="text1"/>
          <w:sz w:val="22"/>
          <w:szCs w:val="22"/>
        </w:rPr>
        <w:t>Rohstoffe aus biologischem oder regenerativem Anbau</w:t>
      </w:r>
      <w:r w:rsidRPr="00830BEA">
        <w:rPr>
          <w:rStyle w:val="eop"/>
          <w:rFonts w:ascii="Calibri" w:hAnsi="Calibri" w:cs="Calibri" w:eastAsiaTheme="majorEastAsia"/>
          <w:b/>
          <w:bCs/>
          <w:color w:val="000000" w:themeColor="text1"/>
          <w:sz w:val="22"/>
          <w:szCs w:val="22"/>
        </w:rPr>
        <w:t> </w:t>
      </w:r>
    </w:p>
    <w:p w:rsidRPr="00830BEA" w:rsidR="00A525D7" w:rsidP="00A525D7" w:rsidRDefault="00A525D7" w14:paraId="12F081DA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Hier liegt der Fokus vor allem darauf, dass keine schädlichen Pestizide o.ä. während dem Anbau von natürlichen Materialien wie Baumwolle genutzt werden (und damit schon die Ressourcen verunreinigt sind)</w:t>
      </w: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552C47" w:rsidRDefault="00552C47" w14:paraId="2FB23095" w14:textId="7158A0B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Wingdings" w:hAnsi="Wingdings" w:eastAsia="Wingdings" w:cs="Wingdings" w:eastAsiaTheme="majorEastAsia"/>
          <w:sz w:val="22"/>
          <w:szCs w:val="22"/>
        </w:rPr>
        <w:t>à</w:t>
      </w: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</w:t>
      </w:r>
      <w:r w:rsidRPr="00830BEA" w:rsidR="00A525D7">
        <w:rPr>
          <w:rStyle w:val="normaltextrun"/>
          <w:rFonts w:ascii="Calibri" w:hAnsi="Calibri" w:cs="Calibri" w:eastAsiaTheme="majorEastAsia"/>
          <w:sz w:val="22"/>
          <w:szCs w:val="22"/>
        </w:rPr>
        <w:t xml:space="preserve">nur relevant für </w:t>
      </w:r>
      <w:r w:rsidRPr="00830BEA" w:rsidR="00830BEA">
        <w:rPr>
          <w:rStyle w:val="normaltextrun"/>
          <w:rFonts w:ascii="Calibri" w:hAnsi="Calibri" w:cs="Calibri" w:eastAsiaTheme="majorEastAsia"/>
          <w:sz w:val="22"/>
          <w:szCs w:val="22"/>
        </w:rPr>
        <w:t>Materialien</w:t>
      </w:r>
      <w:r w:rsidRPr="00830BEA" w:rsidR="00A525D7">
        <w:rPr>
          <w:rStyle w:val="normaltextrun"/>
          <w:rFonts w:ascii="Calibri" w:hAnsi="Calibri" w:cs="Calibri" w:eastAsiaTheme="majorEastAsia"/>
          <w:sz w:val="22"/>
          <w:szCs w:val="22"/>
        </w:rPr>
        <w:t>, die aus natürlichen Rohstoffen bestehen.</w:t>
      </w:r>
      <w:r w:rsidRPr="00830BEA" w:rsidR="00A525D7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A525D7" w:rsidRDefault="00A525D7" w14:paraId="61FE9A4B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A525D7" w:rsidRDefault="00A525D7" w14:paraId="7F722B19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color w:val="000000" w:themeColor="text1"/>
        </w:rPr>
      </w:pPr>
      <w:r w:rsidRPr="00830BEA">
        <w:rPr>
          <w:rStyle w:val="normaltextrun"/>
          <w:rFonts w:ascii="Calibri" w:hAnsi="Calibri" w:cs="Calibri" w:eastAsiaTheme="majorEastAsia"/>
          <w:b/>
          <w:bCs/>
          <w:color w:val="000000" w:themeColor="text1"/>
          <w:sz w:val="22"/>
          <w:szCs w:val="22"/>
        </w:rPr>
        <w:t>Ressourcenschonend</w:t>
      </w:r>
      <w:r w:rsidRPr="00830BEA">
        <w:rPr>
          <w:rStyle w:val="normaltextrun"/>
          <w:rFonts w:eastAsiaTheme="majorEastAsia"/>
          <w:b/>
          <w:bCs/>
          <w:color w:val="000000" w:themeColor="text1"/>
        </w:rPr>
        <w:t> </w:t>
      </w:r>
    </w:p>
    <w:p w:rsidRPr="00830BEA" w:rsidR="00A525D7" w:rsidP="00A525D7" w:rsidRDefault="0091380C" w14:paraId="59EC67F3" w14:textId="5C03B6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Die S</w:t>
      </w:r>
      <w:r w:rsidRPr="00830BEA" w:rsidR="00A525D7">
        <w:rPr>
          <w:rStyle w:val="normaltextrun"/>
          <w:rFonts w:ascii="Calibri" w:hAnsi="Calibri" w:cs="Calibri" w:eastAsiaTheme="majorEastAsia"/>
          <w:sz w:val="22"/>
          <w:szCs w:val="22"/>
        </w:rPr>
        <w:t>chonung von Ressourcen bezieht sich auf viele Teile der Wertschöpfungskette:</w:t>
      </w:r>
      <w:r w:rsidRPr="00830BEA" w:rsidR="00A525D7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91380C" w:rsidRDefault="00A525D7" w14:paraId="5D5CB782" w14:textId="6DD6A7F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verringerter Wasserverbrauch bei der Produktion: Anbau von </w:t>
      </w:r>
      <w:r w:rsidRPr="00830BEA" w:rsidR="00E449A2">
        <w:rPr>
          <w:rStyle w:val="normaltextrun"/>
          <w:rFonts w:ascii="Calibri" w:hAnsi="Calibri" w:cs="Calibri" w:eastAsiaTheme="majorEastAsia"/>
          <w:sz w:val="22"/>
          <w:szCs w:val="22"/>
        </w:rPr>
        <w:t>Rohstoffen</w:t>
      </w: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; Färbeprozess; Nassspinnen; Bleichen; Veredeln (siehe auch </w:t>
      </w:r>
      <w:hyperlink w:tgtFrame="_blank" w:history="1" r:id="rId5">
        <w:proofErr w:type="spellStart"/>
        <w:r w:rsidRPr="00830BEA">
          <w:rPr>
            <w:rStyle w:val="normaltextrun"/>
            <w:rFonts w:ascii="Calibri" w:hAnsi="Calibri" w:cs="Calibri" w:eastAsiaTheme="majorEastAsia"/>
            <w:color w:val="0000FF"/>
            <w:sz w:val="22"/>
            <w:szCs w:val="22"/>
            <w:u w:val="single"/>
          </w:rPr>
          <w:t>fashionchangers</w:t>
        </w:r>
        <w:proofErr w:type="spellEnd"/>
      </w:hyperlink>
      <w:r w:rsidRPr="00830BEA" w:rsidR="00B77A4B">
        <w:rPr>
          <w:rStyle w:val="eop"/>
          <w:rFonts w:ascii="Calibri" w:hAnsi="Calibri" w:cs="Calibri" w:eastAsiaTheme="majorEastAsia"/>
          <w:sz w:val="22"/>
          <w:szCs w:val="22"/>
        </w:rPr>
        <w:t>)</w:t>
      </w:r>
    </w:p>
    <w:p w:rsidRPr="00830BEA" w:rsidR="00A525D7" w:rsidP="0091380C" w:rsidRDefault="00A525D7" w14:paraId="40E92DE5" w14:textId="7777777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sparen von CO2, z.B. durch kurze Transportwege</w:t>
      </w: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91380C" w:rsidRDefault="00A525D7" w14:paraId="4C929184" w14:textId="21C06649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Energie sparen</w:t>
      </w: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91380C" w:rsidRDefault="00A525D7" w14:paraId="2DE5614D" w14:textId="7777777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"Umweltmanagement" (</w:t>
      </w:r>
      <w:hyperlink w:tgtFrame="_blank" w:history="1" r:id="rId6">
        <w:r w:rsidRPr="00830BEA">
          <w:rPr>
            <w:rStyle w:val="normaltextrun"/>
            <w:rFonts w:ascii="Calibri" w:hAnsi="Calibri" w:cs="Calibri" w:eastAsiaTheme="majorEastAsia"/>
            <w:color w:val="0000FF"/>
            <w:sz w:val="22"/>
            <w:szCs w:val="22"/>
            <w:u w:val="single"/>
          </w:rPr>
          <w:t>EMAS</w:t>
        </w:r>
      </w:hyperlink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)</w:t>
      </w: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91380C" w:rsidRDefault="00A525D7" w14:paraId="53D29379" w14:textId="7777777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(auch Verpackung und Versand können hier gegebenenfalls dazugehören)</w:t>
      </w: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A525D7" w:rsidRDefault="00A525D7" w14:paraId="6BB91038" w14:textId="61D0BD1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 </w:t>
      </w:r>
    </w:p>
    <w:p w:rsidRPr="00830BEA" w:rsidR="00A525D7" w:rsidP="00A525D7" w:rsidRDefault="00A525D7" w14:paraId="35B0211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color w:val="000000" w:themeColor="text1"/>
        </w:rPr>
      </w:pPr>
      <w:r w:rsidRPr="00830BEA">
        <w:rPr>
          <w:rStyle w:val="normaltextrun"/>
          <w:rFonts w:ascii="Calibri" w:hAnsi="Calibri" w:cs="Calibri" w:eastAsiaTheme="majorEastAsia"/>
          <w:b/>
          <w:bCs/>
          <w:color w:val="000000" w:themeColor="text1"/>
          <w:sz w:val="22"/>
          <w:szCs w:val="22"/>
        </w:rPr>
        <w:t>keine Nutzung von schädlichen Chemikalien</w:t>
      </w:r>
      <w:r w:rsidRPr="00830BEA">
        <w:rPr>
          <w:rStyle w:val="normaltextrun"/>
          <w:rFonts w:eastAsiaTheme="majorEastAsia"/>
          <w:b/>
          <w:bCs/>
          <w:color w:val="000000" w:themeColor="text1"/>
        </w:rPr>
        <w:t> </w:t>
      </w:r>
    </w:p>
    <w:p w:rsidRPr="00830BEA" w:rsidR="00A525D7" w:rsidP="3A7F2728" w:rsidRDefault="00A525D7" w14:paraId="40F1523B" w14:textId="69ED3527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/>
          <w:sz w:val="22"/>
          <w:szCs w:val="22"/>
        </w:rPr>
      </w:pPr>
      <w:r w:rsidRPr="3A7F2728" w:rsidR="00A525D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Besonders beim Färben und </w:t>
      </w:r>
      <w:r w:rsidRPr="3A7F2728" w:rsidR="00F151B6">
        <w:rPr>
          <w:rStyle w:val="normaltextrun"/>
          <w:rFonts w:ascii="Calibri" w:hAnsi="Calibri" w:eastAsia="" w:cs="Calibri" w:eastAsiaTheme="majorEastAsia"/>
          <w:sz w:val="22"/>
          <w:szCs w:val="22"/>
        </w:rPr>
        <w:t>Veredeln</w:t>
      </w:r>
      <w:r w:rsidRPr="3A7F2728" w:rsidR="00A525D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der Stoffe und </w:t>
      </w:r>
      <w:r w:rsidRPr="3A7F2728" w:rsidR="00F151B6">
        <w:rPr>
          <w:rStyle w:val="normaltextrun"/>
          <w:rFonts w:ascii="Calibri" w:hAnsi="Calibri" w:eastAsia="" w:cs="Calibri" w:eastAsiaTheme="majorEastAsia"/>
          <w:sz w:val="22"/>
          <w:szCs w:val="22"/>
        </w:rPr>
        <w:t>Kleidungsstücke</w:t>
      </w:r>
      <w:r w:rsidRPr="3A7F2728" w:rsidR="00A525D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werden oft </w:t>
      </w:r>
      <w:r w:rsidRPr="3A7F2728" w:rsidR="00F151B6">
        <w:rPr>
          <w:rStyle w:val="normaltextrun"/>
          <w:rFonts w:ascii="Calibri" w:hAnsi="Calibri" w:eastAsia="" w:cs="Calibri" w:eastAsiaTheme="majorEastAsia"/>
          <w:sz w:val="22"/>
          <w:szCs w:val="22"/>
        </w:rPr>
        <w:t>giftige</w:t>
      </w:r>
      <w:r w:rsidRPr="3A7F2728" w:rsidR="00A525D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</w:t>
      </w:r>
      <w:r w:rsidRPr="3A7F2728" w:rsidR="00F151B6">
        <w:rPr>
          <w:rStyle w:val="normaltextrun"/>
          <w:rFonts w:ascii="Calibri" w:hAnsi="Calibri" w:eastAsia="" w:cs="Calibri" w:eastAsiaTheme="majorEastAsia"/>
          <w:sz w:val="22"/>
          <w:szCs w:val="22"/>
        </w:rPr>
        <w:t>Chemikalien</w:t>
      </w:r>
      <w:r w:rsidRPr="3A7F2728" w:rsidR="00A525D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genutzt. Diese sind nicht nur für den Konsumenten schädlich, sondern insbesondere für die Mitarbeiter, </w:t>
      </w:r>
      <w:r w:rsidRPr="3A7F2728" w:rsidR="00163C6C">
        <w:rPr>
          <w:rStyle w:val="normaltextrun"/>
          <w:rFonts w:ascii="Calibri" w:hAnsi="Calibri" w:eastAsia="" w:cs="Calibri" w:eastAsiaTheme="majorEastAsia"/>
          <w:sz w:val="22"/>
          <w:szCs w:val="22"/>
        </w:rPr>
        <w:t>welche</w:t>
      </w:r>
      <w:r w:rsidRPr="3A7F2728" w:rsidR="00A525D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</w:t>
      </w:r>
      <w:r w:rsidRPr="3A7F2728" w:rsidR="00163C6C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damit </w:t>
      </w:r>
      <w:r w:rsidRPr="3A7F2728" w:rsidR="00A525D7">
        <w:rPr>
          <w:rStyle w:val="normaltextrun"/>
          <w:rFonts w:ascii="Calibri" w:hAnsi="Calibri" w:eastAsia="" w:cs="Calibri" w:eastAsiaTheme="majorEastAsia"/>
          <w:sz w:val="22"/>
          <w:szCs w:val="22"/>
        </w:rPr>
        <w:t>arbeiten müssen</w:t>
      </w:r>
      <w:r w:rsidRPr="3A7F2728" w:rsidR="00163C6C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</w:t>
      </w:r>
      <w:r w:rsidRPr="3A7F2728" w:rsidR="00A525D7">
        <w:rPr>
          <w:rStyle w:val="normaltextrun"/>
          <w:rFonts w:ascii="Calibri" w:hAnsi="Calibri" w:eastAsia="" w:cs="Calibri" w:eastAsiaTheme="majorEastAsia"/>
          <w:sz w:val="22"/>
          <w:szCs w:val="22"/>
        </w:rPr>
        <w:t>(</w:t>
      </w:r>
      <w:r w:rsidRPr="3A7F2728" w:rsidR="00163C6C">
        <w:rPr>
          <w:rStyle w:val="normaltextrun"/>
          <w:rFonts w:ascii="Calibri" w:hAnsi="Calibri" w:eastAsia="" w:cs="Calibri" w:eastAsiaTheme="majorEastAsia"/>
          <w:sz w:val="22"/>
          <w:szCs w:val="22"/>
        </w:rPr>
        <w:t>o</w:t>
      </w:r>
      <w:r w:rsidRPr="3A7F2728" w:rsidR="00A525D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ft </w:t>
      </w:r>
      <w:r w:rsidRPr="3A7F2728" w:rsidR="00163C6C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ohne </w:t>
      </w:r>
      <w:r w:rsidRPr="3A7F2728" w:rsidR="00A525D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ausreichende Schutzkleidung). Zudem gelangen die Giftstoffe über das Abwasser in die Natur, da keine oder </w:t>
      </w:r>
      <w:r w:rsidRPr="3A7F2728" w:rsidR="001A3128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nur </w:t>
      </w:r>
      <w:r w:rsidRPr="3A7F2728" w:rsidR="00A525D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schlechte Filtersysteme </w:t>
      </w:r>
      <w:r w:rsidRPr="3A7F2728" w:rsidR="001A3128">
        <w:rPr>
          <w:rStyle w:val="normaltextrun"/>
          <w:rFonts w:ascii="Calibri" w:hAnsi="Calibri" w:eastAsia="" w:cs="Calibri" w:eastAsiaTheme="majorEastAsia"/>
          <w:sz w:val="22"/>
          <w:szCs w:val="22"/>
        </w:rPr>
        <w:t>genutzt werden</w:t>
      </w:r>
      <w:r w:rsidRPr="3A7F2728" w:rsidR="00A525D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. </w:t>
      </w:r>
      <w:r w:rsidRPr="3A7F2728" w:rsidR="001A3128">
        <w:rPr>
          <w:rStyle w:val="normaltextrun"/>
          <w:rFonts w:ascii="Calibri" w:hAnsi="Calibri" w:eastAsia="" w:cs="Calibri" w:eastAsiaTheme="majorEastAsia"/>
          <w:sz w:val="22"/>
          <w:szCs w:val="22"/>
        </w:rPr>
        <w:t>Somit ist die Nutzung solcher Chemikalien</w:t>
      </w:r>
      <w:r w:rsidRPr="3A7F2728" w:rsidR="00A525D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schädlich für Mensch, Tier und Natur.</w:t>
      </w:r>
      <w:r w:rsidRPr="3A7F2728" w:rsidR="00A525D7">
        <w:rPr>
          <w:rStyle w:val="eop"/>
          <w:rFonts w:ascii="Calibri" w:hAnsi="Calibri" w:eastAsia="" w:cs="Calibri" w:eastAsiaTheme="majorEastAsia"/>
          <w:sz w:val="22"/>
          <w:szCs w:val="22"/>
        </w:rPr>
        <w:t> </w:t>
      </w:r>
    </w:p>
    <w:p w:rsidRPr="00830BEA" w:rsidR="00A525D7" w:rsidP="00A525D7" w:rsidRDefault="00A525D7" w14:paraId="7FD49781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A525D7" w:rsidRDefault="00A525D7" w14:paraId="19C51D4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color w:val="000000" w:themeColor="text1"/>
        </w:rPr>
      </w:pPr>
      <w:r w:rsidRPr="00830BEA">
        <w:rPr>
          <w:rStyle w:val="normaltextrun"/>
          <w:rFonts w:ascii="Calibri" w:hAnsi="Calibri" w:cs="Calibri" w:eastAsiaTheme="majorEastAsia"/>
          <w:b/>
          <w:bCs/>
          <w:color w:val="000000" w:themeColor="text1"/>
          <w:sz w:val="22"/>
          <w:szCs w:val="22"/>
        </w:rPr>
        <w:t>soziale Verantwortung</w:t>
      </w:r>
      <w:r w:rsidRPr="00830BEA">
        <w:rPr>
          <w:rStyle w:val="normaltextrun"/>
          <w:rFonts w:eastAsiaTheme="majorEastAsia"/>
          <w:b/>
          <w:bCs/>
          <w:color w:val="000000" w:themeColor="text1"/>
        </w:rPr>
        <w:t> </w:t>
      </w:r>
    </w:p>
    <w:p w:rsidRPr="00830BEA" w:rsidR="00A525D7" w:rsidP="00A525D7" w:rsidRDefault="00A525D7" w14:paraId="3A004E4F" w14:textId="3CD0711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Das große Stichwort in diesem Bereich ist Transparenz, </w:t>
      </w:r>
      <w:r w:rsidRPr="00830BEA" w:rsidR="00AF656F">
        <w:rPr>
          <w:rStyle w:val="normaltextrun"/>
          <w:rFonts w:ascii="Calibri" w:hAnsi="Calibri" w:cs="Calibri" w:eastAsiaTheme="majorEastAsia"/>
          <w:sz w:val="22"/>
          <w:szCs w:val="22"/>
        </w:rPr>
        <w:t>d.h.</w:t>
      </w: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die Lieferkette </w:t>
      </w:r>
      <w:r w:rsidRPr="00830BEA" w:rsidR="00AF656F">
        <w:rPr>
          <w:rStyle w:val="normaltextrun"/>
          <w:rFonts w:ascii="Calibri" w:hAnsi="Calibri" w:cs="Calibri" w:eastAsiaTheme="majorEastAsia"/>
          <w:sz w:val="22"/>
          <w:szCs w:val="22"/>
        </w:rPr>
        <w:t xml:space="preserve">soll </w:t>
      </w: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vom </w:t>
      </w:r>
      <w:r w:rsidRPr="00830BEA" w:rsidR="00AF656F">
        <w:rPr>
          <w:rStyle w:val="normaltextrun"/>
          <w:rFonts w:ascii="Calibri" w:hAnsi="Calibri" w:cs="Calibri" w:eastAsiaTheme="majorEastAsia"/>
          <w:sz w:val="22"/>
          <w:szCs w:val="22"/>
        </w:rPr>
        <w:t>Rohstoff</w:t>
      </w: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bis zum fertigen Produkt nachvollziehbar </w:t>
      </w:r>
      <w:r w:rsidRPr="00830BEA" w:rsidR="00AF656F">
        <w:rPr>
          <w:rStyle w:val="normaltextrun"/>
          <w:rFonts w:ascii="Calibri" w:hAnsi="Calibri" w:cs="Calibri" w:eastAsiaTheme="majorEastAsia"/>
          <w:sz w:val="22"/>
          <w:szCs w:val="22"/>
        </w:rPr>
        <w:t>sein</w:t>
      </w: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. Dabei soll in jedem beteiligten Betrieb darauf geachtet werden, </w:t>
      </w:r>
      <w:proofErr w:type="spellStart"/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dass.</w:t>
      </w:r>
      <w:proofErr w:type="spellEnd"/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..</w:t>
      </w: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180440" w:rsidRDefault="00A525D7" w14:paraId="38C904AA" w14:textId="49D557B1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faire Löhne gezahlt werden </w:t>
      </w: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180440" w:rsidRDefault="00A525D7" w14:paraId="12C4D10A" w14:textId="121AD2A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sozialverträgliche Produktionsbedingungen</w:t>
      </w: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180440" w:rsidRDefault="00A525D7" w14:paraId="239439F6" w14:textId="40A7E99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es keine Kinder- oder Zwangsarbeit gibt</w:t>
      </w: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3A7F2728" w:rsidRDefault="00A525D7" w14:paraId="0880573B" w14:textId="666BE2BD">
      <w:pPr>
        <w:pStyle w:val="paragraph"/>
        <w:numPr>
          <w:ilvl w:val="0"/>
          <w:numId w:val="9"/>
        </w:numPr>
        <w:spacing w:before="0" w:beforeAutospacing="off" w:after="0" w:afterAutospacing="off"/>
        <w:textAlignment w:val="baseline"/>
        <w:rPr>
          <w:rStyle w:val="eop"/>
          <w:rFonts w:ascii="Calibri" w:hAnsi="Calibri" w:eastAsia="" w:cs="Calibri" w:eastAsiaTheme="majorEastAsia"/>
          <w:sz w:val="22"/>
          <w:szCs w:val="22"/>
        </w:rPr>
      </w:pPr>
      <w:r w:rsidRPr="3A7F2728" w:rsidR="00A525D7">
        <w:rPr>
          <w:rStyle w:val="normaltextrun"/>
          <w:rFonts w:ascii="Calibri" w:hAnsi="Calibri" w:eastAsia="" w:cs="Calibri" w:eastAsiaTheme="majorEastAsia"/>
          <w:sz w:val="22"/>
          <w:szCs w:val="22"/>
        </w:rPr>
        <w:t>eventuell Einbindung von sozialen Projekten, wie Behindertenwerkstätten</w:t>
      </w:r>
    </w:p>
    <w:p w:rsidRPr="00830BEA" w:rsidR="00A525D7" w:rsidP="00180440" w:rsidRDefault="00A525D7" w14:paraId="3E9F2323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z.B. Rohstoffe aus fairem Handel </w:t>
      </w: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A525D7" w:rsidRDefault="00A525D7" w14:paraId="7A13D219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A525D7" w:rsidRDefault="00A525D7" w14:paraId="657007D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color w:val="000000" w:themeColor="text1"/>
        </w:rPr>
      </w:pPr>
      <w:r w:rsidRPr="00830BEA">
        <w:rPr>
          <w:rStyle w:val="normaltextrun"/>
          <w:rFonts w:ascii="Calibri" w:hAnsi="Calibri" w:cs="Calibri" w:eastAsiaTheme="majorEastAsia"/>
          <w:b/>
          <w:bCs/>
          <w:color w:val="000000" w:themeColor="text1"/>
          <w:sz w:val="22"/>
          <w:szCs w:val="22"/>
        </w:rPr>
        <w:t>Recyclingquote</w:t>
      </w:r>
      <w:r w:rsidRPr="00830BEA">
        <w:rPr>
          <w:rStyle w:val="normaltextrun"/>
          <w:rFonts w:eastAsiaTheme="majorEastAsia"/>
          <w:b/>
          <w:bCs/>
          <w:color w:val="000000" w:themeColor="text1"/>
        </w:rPr>
        <w:t> </w:t>
      </w:r>
    </w:p>
    <w:p w:rsidRPr="00830BEA" w:rsidR="00A525D7" w:rsidP="00A525D7" w:rsidRDefault="00A525D7" w14:paraId="15EA69A7" w14:textId="6A6F617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Hier wird beschrieben wie viel Prozent des Kleidungsstücks aus recycelte</w:t>
      </w:r>
      <w:r w:rsidRPr="00830BEA" w:rsidR="00A52053">
        <w:rPr>
          <w:rStyle w:val="normaltextrun"/>
          <w:rFonts w:ascii="Calibri" w:hAnsi="Calibri" w:cs="Calibri" w:eastAsiaTheme="majorEastAsia"/>
          <w:sz w:val="22"/>
          <w:szCs w:val="22"/>
        </w:rPr>
        <w:t>n</w:t>
      </w: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Material</w:t>
      </w:r>
      <w:r w:rsidRPr="00830BEA" w:rsidR="00A52053">
        <w:rPr>
          <w:rStyle w:val="normaltextrun"/>
          <w:rFonts w:ascii="Calibri" w:hAnsi="Calibri" w:cs="Calibri" w:eastAsiaTheme="majorEastAsia"/>
          <w:sz w:val="22"/>
          <w:szCs w:val="22"/>
        </w:rPr>
        <w:t>ien</w:t>
      </w: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besteht.</w:t>
      </w: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A525D7" w:rsidRDefault="00A525D7" w14:paraId="2D1F7E2D" w14:textId="3445657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Pr="00830BEA" w:rsidR="00A525D7" w:rsidP="3A7F2728" w:rsidRDefault="00A525D7" w14:paraId="2C384649" w14:textId="4A4B08C1">
      <w:pPr>
        <w:pStyle w:val="paragraph"/>
        <w:spacing w:before="0" w:beforeAutospacing="off" w:after="0" w:afterAutospacing="off"/>
        <w:textAlignment w:val="baseline"/>
        <w:rPr>
          <w:rStyle w:val="normaltextrun"/>
          <w:rFonts w:eastAsia="" w:eastAsiaTheme="majorEastAsia"/>
          <w:b w:val="1"/>
          <w:bCs w:val="1"/>
          <w:color w:val="000000" w:themeColor="text1"/>
        </w:rPr>
      </w:pPr>
      <w:r w:rsidRPr="3A7F2728" w:rsidR="00A525D7">
        <w:rPr>
          <w:rStyle w:val="normaltextrun"/>
          <w:rFonts w:ascii="Calibri" w:hAnsi="Calibri" w:eastAsia="" w:cs="Calibri" w:eastAsiaTheme="majorEastAsia"/>
          <w:b w:val="1"/>
          <w:bCs w:val="1"/>
          <w:color w:val="000000" w:themeColor="text1" w:themeTint="FF" w:themeShade="FF"/>
          <w:sz w:val="22"/>
          <w:szCs w:val="22"/>
        </w:rPr>
        <w:t>Recyc</w:t>
      </w:r>
      <w:r w:rsidRPr="3A7F2728" w:rsidR="6116AA70">
        <w:rPr>
          <w:rStyle w:val="normaltextrun"/>
          <w:rFonts w:ascii="Calibri" w:hAnsi="Calibri" w:eastAsia="" w:cs="Calibri" w:eastAsiaTheme="majorEastAsia"/>
          <w:b w:val="1"/>
          <w:bCs w:val="1"/>
          <w:color w:val="000000" w:themeColor="text1" w:themeTint="FF" w:themeShade="FF"/>
          <w:sz w:val="22"/>
          <w:szCs w:val="22"/>
        </w:rPr>
        <w:t>el</w:t>
      </w:r>
      <w:r w:rsidRPr="3A7F2728" w:rsidR="00A525D7">
        <w:rPr>
          <w:rStyle w:val="normaltextrun"/>
          <w:rFonts w:ascii="Calibri" w:hAnsi="Calibri" w:eastAsia="" w:cs="Calibri" w:eastAsiaTheme="majorEastAsia"/>
          <w:b w:val="1"/>
          <w:bCs w:val="1"/>
          <w:color w:val="000000" w:themeColor="text1" w:themeTint="FF" w:themeShade="FF"/>
          <w:sz w:val="22"/>
          <w:szCs w:val="22"/>
        </w:rPr>
        <w:t>barkeit</w:t>
      </w:r>
      <w:r w:rsidRPr="3A7F2728" w:rsidR="00A525D7">
        <w:rPr>
          <w:rStyle w:val="normaltextrun"/>
          <w:rFonts w:eastAsia="" w:eastAsiaTheme="majorEastAsia"/>
          <w:b w:val="1"/>
          <w:bCs w:val="1"/>
          <w:color w:val="000000" w:themeColor="text1" w:themeTint="FF" w:themeShade="FF"/>
        </w:rPr>
        <w:t> </w:t>
      </w:r>
    </w:p>
    <w:p w:rsidRPr="00830BEA" w:rsidR="00A525D7" w:rsidP="00A525D7" w:rsidRDefault="00A525D7" w14:paraId="05ED325E" w14:textId="22540AC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Neben </w:t>
      </w:r>
      <w:r w:rsidRPr="00830BEA" w:rsidR="00A52053">
        <w:rPr>
          <w:rStyle w:val="normaltextrun"/>
          <w:rFonts w:ascii="Calibri" w:hAnsi="Calibri" w:cs="Calibri" w:eastAsiaTheme="majorEastAsia"/>
          <w:sz w:val="22"/>
          <w:szCs w:val="22"/>
        </w:rPr>
        <w:t>dem Recyclingquote</w:t>
      </w: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ist es auch wichtig festzustellen, ob man das Kleidungsstück </w:t>
      </w:r>
      <w:r w:rsidRPr="00830BEA" w:rsidR="00A52053">
        <w:rPr>
          <w:rStyle w:val="normaltextrun"/>
          <w:rFonts w:ascii="Calibri" w:hAnsi="Calibri" w:cs="Calibri" w:eastAsiaTheme="majorEastAsia"/>
          <w:sz w:val="22"/>
          <w:szCs w:val="22"/>
        </w:rPr>
        <w:t>überhaupt</w:t>
      </w: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recyclen kann. </w:t>
      </w: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  <w:r w:rsidRPr="00830BEA" w:rsidR="00A52053">
        <w:rPr>
          <w:rStyle w:val="eop"/>
          <w:rFonts w:ascii="Calibri" w:hAnsi="Calibri" w:cs="Calibri" w:eastAsiaTheme="majorEastAsia"/>
          <w:sz w:val="22"/>
          <w:szCs w:val="22"/>
        </w:rPr>
        <w:t xml:space="preserve">Je nach </w:t>
      </w:r>
      <w:r w:rsidRPr="00830BEA" w:rsidR="00E30132">
        <w:rPr>
          <w:rStyle w:val="eop"/>
          <w:rFonts w:ascii="Calibri" w:hAnsi="Calibri" w:cs="Calibri" w:eastAsiaTheme="majorEastAsia"/>
          <w:sz w:val="22"/>
          <w:szCs w:val="22"/>
        </w:rPr>
        <w:t xml:space="preserve">Zusammensetzung des verwendeten Materials ist dies nur eingeschränkt oder gar nicht möglich. </w:t>
      </w:r>
    </w:p>
    <w:p w:rsidRPr="00830BEA" w:rsidR="00A525D7" w:rsidP="00A525D7" w:rsidRDefault="00A525D7" w14:paraId="77B1FD70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D71348" w:rsidP="00A525D7" w:rsidRDefault="00A525D7" w14:paraId="3AC65C88" w14:textId="4B1E56E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 w:themeColor="text1"/>
        </w:rPr>
      </w:pPr>
      <w:r w:rsidRPr="00830BEA">
        <w:rPr>
          <w:rStyle w:val="normaltextrun"/>
          <w:rFonts w:ascii="Calibri" w:hAnsi="Calibri" w:cs="Calibri" w:eastAsiaTheme="majorEastAsia"/>
          <w:b/>
          <w:bCs/>
          <w:color w:val="000000" w:themeColor="text1"/>
          <w:sz w:val="22"/>
          <w:szCs w:val="22"/>
        </w:rPr>
        <w:t>Langlebige Kleidung</w:t>
      </w:r>
      <w:r w:rsidRPr="00830BEA">
        <w:rPr>
          <w:rStyle w:val="normaltextrun"/>
          <w:rFonts w:eastAsiaTheme="majorEastAsia"/>
          <w:b/>
          <w:bCs/>
          <w:color w:val="000000" w:themeColor="text1"/>
        </w:rPr>
        <w:t> </w:t>
      </w:r>
    </w:p>
    <w:p w:rsidRPr="00830BEA" w:rsidR="00D71348" w:rsidP="3A7F2728" w:rsidRDefault="00D71348" w14:paraId="2F2A3E26" w14:textId="05D1D764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eastAsia="" w:cs="Calibri" w:eastAsiaTheme="majorEastAsia"/>
          <w:sz w:val="22"/>
          <w:szCs w:val="22"/>
        </w:rPr>
      </w:pPr>
      <w:r w:rsidRPr="3A7F2728" w:rsidR="00D71348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Um Kleidung nachhaltig zu </w:t>
      </w:r>
      <w:r w:rsidRPr="3A7F2728" w:rsidR="738E5EFD">
        <w:rPr>
          <w:rStyle w:val="normaltextrun"/>
          <w:rFonts w:ascii="Calibri" w:hAnsi="Calibri" w:eastAsia="" w:cs="Calibri" w:eastAsiaTheme="majorEastAsia"/>
          <w:sz w:val="22"/>
          <w:szCs w:val="22"/>
        </w:rPr>
        <w:t>gestalten,</w:t>
      </w:r>
      <w:r w:rsidRPr="3A7F2728" w:rsidR="00D71348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muss sie vor allem langlebig sein, d.h. die Möglichkeit bieten </w:t>
      </w:r>
      <w:r w:rsidRPr="3A7F2728" w:rsidR="00382313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lang getragen zu werden. Wenn Kleidung lange getragen wird, muss weniger Kleidung hergestellt werden und somit können </w:t>
      </w:r>
      <w:r w:rsidRPr="3A7F2728" w:rsidR="00A134D0">
        <w:rPr>
          <w:rStyle w:val="normaltextrun"/>
          <w:rFonts w:ascii="Calibri" w:hAnsi="Calibri" w:eastAsia="" w:cs="Calibri" w:eastAsiaTheme="majorEastAsia"/>
          <w:sz w:val="22"/>
          <w:szCs w:val="22"/>
        </w:rPr>
        <w:t>Ressourcen eingespart werden.</w:t>
      </w:r>
    </w:p>
    <w:p w:rsidRPr="00830BEA" w:rsidR="00A525D7" w:rsidP="00A525D7" w:rsidRDefault="00A525D7" w14:paraId="03D22541" w14:textId="647941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Dabei sind zwei Aspekte wichtig. Einerseits müssen die Stoffe eine gewisse Haltbarkeit bieten</w:t>
      </w:r>
      <w:r w:rsidRPr="00830BEA" w:rsidR="00350933">
        <w:rPr>
          <w:rStyle w:val="normaltextrun"/>
          <w:rFonts w:ascii="Calibri" w:hAnsi="Calibri" w:cs="Calibri" w:eastAsiaTheme="majorEastAsia"/>
          <w:sz w:val="22"/>
          <w:szCs w:val="22"/>
        </w:rPr>
        <w:t>. A</w:t>
      </w: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>ndererseits bewährt sich hier auch ein zeitloses Design</w:t>
      </w:r>
      <w:r w:rsidRPr="00830BEA" w:rsidR="00350933">
        <w:rPr>
          <w:rStyle w:val="normaltextrun"/>
          <w:rFonts w:ascii="Calibri" w:hAnsi="Calibri" w:cs="Calibri" w:eastAsiaTheme="majorEastAsia"/>
          <w:sz w:val="22"/>
          <w:szCs w:val="22"/>
        </w:rPr>
        <w:t xml:space="preserve">, </w:t>
      </w:r>
      <w:r w:rsidRPr="00830BEA" w:rsidR="004B4791">
        <w:rPr>
          <w:rStyle w:val="normaltextrun"/>
          <w:rFonts w:ascii="Calibri" w:hAnsi="Calibri" w:cs="Calibri" w:eastAsiaTheme="majorEastAsia"/>
          <w:sz w:val="22"/>
          <w:szCs w:val="22"/>
        </w:rPr>
        <w:t xml:space="preserve">um sicherzustellen, dass sich der Träger das Kleidungsstück nach langer Zeit noch tragen will. </w:t>
      </w:r>
    </w:p>
    <w:p w:rsidR="00830BEA" w:rsidP="00A525D7" w:rsidRDefault="00A525D7" w14:paraId="6B94AA06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830BEA" w:rsidP="00A525D7" w:rsidRDefault="00830BEA" w14:paraId="0D6AF614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830BEA" w:rsidP="00A525D7" w:rsidRDefault="00830BEA" w14:paraId="52771171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Pr="00830BEA" w:rsidR="00A525D7" w:rsidP="3A7F2728" w:rsidRDefault="00A525D7" w14:paraId="25D6D75E" w14:textId="5F82CC57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3A7F2728" w:rsidR="00A525D7">
        <w:rPr>
          <w:rStyle w:val="normaltextrun"/>
          <w:rFonts w:ascii="Calibri" w:hAnsi="Calibri" w:eastAsia="" w:cs="Calibri" w:eastAsiaTheme="majorEastAsia"/>
          <w:b w:val="1"/>
          <w:bCs w:val="1"/>
          <w:color w:val="000000" w:themeColor="text1" w:themeTint="FF" w:themeShade="FF"/>
          <w:sz w:val="22"/>
          <w:szCs w:val="22"/>
        </w:rPr>
        <w:t>Erzeugung von Mikroplastik (in allen Stufen der Produktion</w:t>
      </w:r>
      <w:r w:rsidRPr="3A7F2728" w:rsidR="43A384C8">
        <w:rPr>
          <w:rStyle w:val="normaltextrun"/>
          <w:rFonts w:ascii="Calibri" w:hAnsi="Calibri" w:eastAsia="" w:cs="Calibri" w:eastAsiaTheme="majorEastAsia"/>
          <w:b w:val="1"/>
          <w:bCs w:val="1"/>
          <w:color w:val="000000" w:themeColor="text1" w:themeTint="FF" w:themeShade="FF"/>
          <w:sz w:val="22"/>
          <w:szCs w:val="22"/>
        </w:rPr>
        <w:t>, Verwendung</w:t>
      </w:r>
      <w:r w:rsidRPr="3A7F2728" w:rsidR="00A525D7">
        <w:rPr>
          <w:rStyle w:val="normaltextrun"/>
          <w:rFonts w:ascii="Calibri" w:hAnsi="Calibri" w:eastAsia="" w:cs="Calibri" w:eastAsiaTheme="majorEastAsia"/>
          <w:b w:val="1"/>
          <w:bCs w:val="1"/>
          <w:color w:val="000000" w:themeColor="text1" w:themeTint="FF" w:themeShade="FF"/>
          <w:sz w:val="22"/>
          <w:szCs w:val="22"/>
        </w:rPr>
        <w:t xml:space="preserve"> und Wiederverwertung)</w:t>
      </w:r>
      <w:r w:rsidRPr="3A7F2728" w:rsidR="00A525D7">
        <w:rPr>
          <w:rStyle w:val="normaltextrun"/>
          <w:rFonts w:eastAsia="" w:eastAsiaTheme="majorEastAsia"/>
          <w:b w:val="1"/>
          <w:bCs w:val="1"/>
          <w:color w:val="000000" w:themeColor="text1" w:themeTint="FF" w:themeShade="FF"/>
        </w:rPr>
        <w:t> </w:t>
      </w:r>
    </w:p>
    <w:p w:rsidRPr="00830BEA" w:rsidR="00A525D7" w:rsidP="00656376" w:rsidRDefault="00A52259" w14:paraId="2EC57EBF" w14:textId="0DE3630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In der Kleidungsindustrie wird dieser Punkt zwar sehr wenig aufgegriffen, </w:t>
      </w:r>
      <w:r w:rsidRPr="00830BEA" w:rsidR="00A525D7">
        <w:rPr>
          <w:rStyle w:val="normaltextrun"/>
          <w:rFonts w:ascii="Calibri" w:hAnsi="Calibri" w:cs="Calibri" w:eastAsiaTheme="majorEastAsia"/>
          <w:sz w:val="22"/>
          <w:szCs w:val="22"/>
        </w:rPr>
        <w:t>aber die Reduzierung von Mikroplastik</w:t>
      </w:r>
      <w:r w:rsidRPr="00830BEA" w:rsidR="004E1CA2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wird</w:t>
      </w:r>
      <w:r w:rsidRPr="00830BEA" w:rsidR="00A525D7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momentan</w:t>
      </w:r>
      <w:r w:rsidRPr="00830BEA" w:rsidR="004E1CA2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</w:t>
      </w:r>
      <w:r w:rsidRPr="00830BEA" w:rsidR="00A525D7">
        <w:rPr>
          <w:rStyle w:val="normaltextrun"/>
          <w:rFonts w:ascii="Calibri" w:hAnsi="Calibri" w:cs="Calibri" w:eastAsiaTheme="majorEastAsia"/>
          <w:sz w:val="22"/>
          <w:szCs w:val="22"/>
        </w:rPr>
        <w:t>insbesondere durch etliche EU-Richtlinien geförder</w:t>
      </w:r>
      <w:r w:rsidRPr="00830BEA" w:rsidR="004E1CA2">
        <w:rPr>
          <w:rStyle w:val="normaltextrun"/>
          <w:rFonts w:ascii="Calibri" w:hAnsi="Calibri" w:cs="Calibri" w:eastAsiaTheme="majorEastAsia"/>
          <w:sz w:val="22"/>
          <w:szCs w:val="22"/>
        </w:rPr>
        <w:t>t</w:t>
      </w:r>
      <w:r w:rsidRPr="00830BEA" w:rsidR="00A525D7">
        <w:rPr>
          <w:rStyle w:val="normaltextrun"/>
          <w:rFonts w:ascii="Calibri" w:hAnsi="Calibri" w:cs="Calibri" w:eastAsiaTheme="majorEastAsia"/>
          <w:sz w:val="22"/>
          <w:szCs w:val="22"/>
        </w:rPr>
        <w:t>.</w:t>
      </w:r>
      <w:r w:rsidRPr="00830BEA" w:rsidR="004E1CA2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</w:t>
      </w:r>
      <w:r w:rsidRPr="00830BEA" w:rsidR="00FB561C">
        <w:rPr>
          <w:rStyle w:val="normaltextrun"/>
          <w:rFonts w:ascii="Calibri" w:hAnsi="Calibri" w:cs="Calibri" w:eastAsiaTheme="majorEastAsia"/>
          <w:sz w:val="22"/>
          <w:szCs w:val="22"/>
        </w:rPr>
        <w:t>Bei Mikroplastik handelt es sic</w:t>
      </w:r>
      <w:r w:rsidRPr="00830BEA" w:rsidR="00850D0C">
        <w:rPr>
          <w:rStyle w:val="normaltextrun"/>
          <w:rFonts w:ascii="Calibri" w:hAnsi="Calibri" w:cs="Calibri" w:eastAsiaTheme="majorEastAsia"/>
          <w:sz w:val="22"/>
          <w:szCs w:val="22"/>
        </w:rPr>
        <w:t xml:space="preserve">h um sehr kleine Stücke </w:t>
      </w:r>
      <w:r w:rsidRPr="00830BEA" w:rsidR="00930D22">
        <w:rPr>
          <w:rStyle w:val="normaltextrun"/>
          <w:rFonts w:ascii="Calibri" w:hAnsi="Calibri" w:cs="Calibri" w:eastAsiaTheme="majorEastAsia"/>
          <w:sz w:val="22"/>
          <w:szCs w:val="22"/>
        </w:rPr>
        <w:t xml:space="preserve">von Plastik (max. 5mm), welche negative Auswirkung </w:t>
      </w:r>
      <w:r w:rsidRPr="00830BEA" w:rsidR="00E662E2">
        <w:rPr>
          <w:rStyle w:val="normaltextrun"/>
          <w:rFonts w:ascii="Calibri" w:hAnsi="Calibri" w:cs="Calibri" w:eastAsiaTheme="majorEastAsia"/>
          <w:sz w:val="22"/>
          <w:szCs w:val="22"/>
        </w:rPr>
        <w:t>auf Menschen</w:t>
      </w:r>
      <w:r w:rsidRPr="00830BEA" w:rsidR="00930D22">
        <w:rPr>
          <w:rStyle w:val="normaltextrun"/>
          <w:rFonts w:ascii="Calibri" w:hAnsi="Calibri" w:cs="Calibri" w:eastAsiaTheme="majorEastAsia"/>
          <w:sz w:val="22"/>
          <w:szCs w:val="22"/>
        </w:rPr>
        <w:t>, Natur und Tier haben können</w:t>
      </w:r>
      <w:r w:rsidRPr="00830BEA" w:rsidR="00656376">
        <w:rPr>
          <w:rStyle w:val="normaltextrun"/>
          <w:rFonts w:ascii="Calibri" w:hAnsi="Calibri" w:cs="Calibri" w:eastAsiaTheme="majorEastAsia"/>
          <w:sz w:val="22"/>
          <w:szCs w:val="22"/>
        </w:rPr>
        <w:t xml:space="preserve">. In der Textilindustrie </w:t>
      </w:r>
      <w:r w:rsidRPr="00830BEA" w:rsidR="00A525D7">
        <w:rPr>
          <w:rStyle w:val="normaltextrun"/>
          <w:rFonts w:ascii="Calibri" w:hAnsi="Calibri" w:cs="Calibri" w:eastAsiaTheme="majorEastAsia"/>
          <w:sz w:val="22"/>
          <w:szCs w:val="22"/>
        </w:rPr>
        <w:t xml:space="preserve">Mikroplastik fällt vor allem beim Waschen von synthetischen </w:t>
      </w:r>
      <w:r w:rsidRPr="00830BEA" w:rsidR="00E662E2">
        <w:rPr>
          <w:rStyle w:val="normaltextrun"/>
          <w:rFonts w:ascii="Calibri" w:hAnsi="Calibri" w:cs="Calibri" w:eastAsiaTheme="majorEastAsia"/>
          <w:sz w:val="22"/>
          <w:szCs w:val="22"/>
        </w:rPr>
        <w:t>Materialien</w:t>
      </w:r>
      <w:r w:rsidRPr="00830BEA" w:rsidR="00A525D7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an, da </w:t>
      </w:r>
      <w:r w:rsidRPr="00830BEA" w:rsidR="00E662E2">
        <w:rPr>
          <w:rStyle w:val="normaltextrun"/>
          <w:rFonts w:ascii="Calibri" w:hAnsi="Calibri" w:cs="Calibri" w:eastAsiaTheme="majorEastAsia"/>
          <w:sz w:val="22"/>
          <w:szCs w:val="22"/>
        </w:rPr>
        <w:t>s</w:t>
      </w:r>
      <w:r w:rsidRPr="00830BEA" w:rsidR="00A525D7">
        <w:rPr>
          <w:rStyle w:val="normaltextrun"/>
          <w:rFonts w:ascii="Calibri" w:hAnsi="Calibri" w:cs="Calibri" w:eastAsiaTheme="majorEastAsia"/>
          <w:sz w:val="22"/>
          <w:szCs w:val="22"/>
        </w:rPr>
        <w:t>ich dabei Fasern aus dem Gewebe lösen.</w:t>
      </w:r>
      <w:r w:rsidRPr="00830BEA" w:rsidR="00A525D7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A525D7" w:rsidP="00A525D7" w:rsidRDefault="00A525D7" w14:paraId="699C3D80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3D5195" w:rsidP="00A525D7" w:rsidRDefault="00A525D7" w14:paraId="3C5B2AF8" w14:textId="47166A6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 w:themeColor="text1"/>
        </w:rPr>
      </w:pPr>
      <w:r w:rsidRPr="00830BEA">
        <w:rPr>
          <w:rStyle w:val="normaltextrun"/>
          <w:rFonts w:ascii="Calibri" w:hAnsi="Calibri" w:cs="Calibri" w:eastAsiaTheme="majorEastAsia"/>
          <w:b/>
          <w:bCs/>
          <w:color w:val="000000" w:themeColor="text1"/>
          <w:sz w:val="22"/>
          <w:szCs w:val="22"/>
        </w:rPr>
        <w:t>Tierwohl </w:t>
      </w:r>
      <w:r w:rsidRPr="00830BEA">
        <w:rPr>
          <w:rStyle w:val="normaltextrun"/>
          <w:rFonts w:eastAsiaTheme="majorEastAsia"/>
          <w:b/>
          <w:bCs/>
          <w:color w:val="000000" w:themeColor="text1"/>
        </w:rPr>
        <w:t> </w:t>
      </w:r>
    </w:p>
    <w:p w:rsidRPr="00830BEA" w:rsidR="00BD1F22" w:rsidP="00A525D7" w:rsidRDefault="003D5195" w14:paraId="2B32C6E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  <w:r w:rsidRPr="00830BE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Im Fokus steht hier der Tierschutz. Zum einen gibt es vermehrt vegane Mode, </w:t>
      </w:r>
      <w:r w:rsidRPr="00830BEA" w:rsidR="004B38CC">
        <w:rPr>
          <w:rStyle w:val="normaltextrun"/>
          <w:rFonts w:ascii="Calibri" w:hAnsi="Calibri" w:cs="Calibri" w:eastAsiaTheme="majorEastAsia"/>
          <w:sz w:val="22"/>
          <w:szCs w:val="22"/>
        </w:rPr>
        <w:t xml:space="preserve">also (synthetische) Ersatzprodukte für tierische Produkte. </w:t>
      </w:r>
      <w:r w:rsidRPr="00830BEA" w:rsidR="006140E0">
        <w:rPr>
          <w:rStyle w:val="normaltextrun"/>
          <w:rFonts w:ascii="Calibri" w:hAnsi="Calibri" w:cs="Calibri" w:eastAsiaTheme="majorEastAsia"/>
          <w:sz w:val="22"/>
          <w:szCs w:val="22"/>
        </w:rPr>
        <w:t xml:space="preserve">Zum </w:t>
      </w:r>
      <w:r w:rsidRPr="00830BEA" w:rsidR="00BD6489">
        <w:rPr>
          <w:rStyle w:val="normaltextrun"/>
          <w:rFonts w:ascii="Calibri" w:hAnsi="Calibri" w:cs="Calibri" w:eastAsiaTheme="majorEastAsia"/>
          <w:sz w:val="22"/>
          <w:szCs w:val="22"/>
        </w:rPr>
        <w:t>anderen</w:t>
      </w:r>
      <w:r w:rsidRPr="00830BEA" w:rsidR="006140E0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wird aber auch mehr auf eine verantwortungsvolle Tierhaltung ohne Tierquälerei gesetzt</w:t>
      </w:r>
      <w:r w:rsidRPr="00830BEA" w:rsidR="00BD6489">
        <w:rPr>
          <w:rStyle w:val="normaltextrun"/>
          <w:rFonts w:ascii="Calibri" w:hAnsi="Calibri" w:cs="Calibri" w:eastAsiaTheme="majorEastAsia"/>
          <w:sz w:val="22"/>
          <w:szCs w:val="22"/>
        </w:rPr>
        <w:t xml:space="preserve">, wie z.B. das Vermeiden von Massentierhaltung oder Misshandlung von Tieren. </w:t>
      </w:r>
    </w:p>
    <w:p w:rsidRPr="00830BEA" w:rsidR="00A525D7" w:rsidP="00A525D7" w:rsidRDefault="00A525D7" w14:paraId="00929313" w14:textId="474132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sz w:val="22"/>
          <w:szCs w:val="22"/>
        </w:rPr>
      </w:pP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BD1F22" w:rsidP="00A525D7" w:rsidRDefault="00A525D7" w14:paraId="02ED417B" w14:textId="56C0464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 w:themeColor="text1"/>
        </w:rPr>
      </w:pPr>
      <w:r w:rsidRPr="00830BEA">
        <w:rPr>
          <w:rStyle w:val="normaltextrun"/>
          <w:rFonts w:ascii="Calibri" w:hAnsi="Calibri" w:cs="Calibri" w:eastAsiaTheme="majorEastAsia"/>
          <w:b/>
          <w:bCs/>
          <w:color w:val="000000" w:themeColor="text1"/>
          <w:sz w:val="22"/>
          <w:szCs w:val="22"/>
        </w:rPr>
        <w:t>Biologische Abbaubarkeit</w:t>
      </w:r>
      <w:r w:rsidRPr="00830BEA">
        <w:rPr>
          <w:rStyle w:val="normaltextrun"/>
          <w:rFonts w:eastAsiaTheme="majorEastAsia"/>
          <w:b/>
          <w:bCs/>
          <w:color w:val="000000" w:themeColor="text1"/>
        </w:rPr>
        <w:t> </w:t>
      </w:r>
    </w:p>
    <w:p w:rsidRPr="00830BEA" w:rsidR="0061260D" w:rsidP="3A7F2728" w:rsidRDefault="00BD1F22" w14:paraId="520B6F27" w14:textId="29390AC3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eastAsia="" w:cs="Calibri" w:eastAsiaTheme="majorEastAsia"/>
          <w:sz w:val="22"/>
          <w:szCs w:val="22"/>
        </w:rPr>
      </w:pPr>
      <w:r w:rsidRPr="3A7F2728" w:rsidR="00BD1F22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Auch dieser Punkt </w:t>
      </w:r>
      <w:r w:rsidRPr="3A7F2728" w:rsidR="24AAF918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ist </w:t>
      </w:r>
      <w:r w:rsidRPr="3A7F2728" w:rsidR="00BD1F22">
        <w:rPr>
          <w:rStyle w:val="normaltextrun"/>
          <w:rFonts w:ascii="Calibri" w:hAnsi="Calibri" w:eastAsia="" w:cs="Calibri" w:eastAsiaTheme="majorEastAsia"/>
          <w:sz w:val="22"/>
          <w:szCs w:val="22"/>
        </w:rPr>
        <w:t>noch wenig in der Kleidungsindustrie erfasst, ist jed</w:t>
      </w:r>
      <w:r w:rsidRPr="3A7F2728" w:rsidR="005C414C">
        <w:rPr>
          <w:rStyle w:val="normaltextrun"/>
          <w:rFonts w:ascii="Calibri" w:hAnsi="Calibri" w:eastAsia="" w:cs="Calibri" w:eastAsiaTheme="majorEastAsia"/>
          <w:sz w:val="22"/>
          <w:szCs w:val="22"/>
        </w:rPr>
        <w:t>o</w:t>
      </w:r>
      <w:r w:rsidRPr="3A7F2728" w:rsidR="00BD1F22">
        <w:rPr>
          <w:rStyle w:val="normaltextrun"/>
          <w:rFonts w:ascii="Calibri" w:hAnsi="Calibri" w:eastAsia="" w:cs="Calibri" w:eastAsiaTheme="majorEastAsia"/>
          <w:sz w:val="22"/>
          <w:szCs w:val="22"/>
        </w:rPr>
        <w:t>ch au</w:t>
      </w:r>
      <w:r w:rsidRPr="3A7F2728" w:rsidR="431F52A6">
        <w:rPr>
          <w:rStyle w:val="normaltextrun"/>
          <w:rFonts w:ascii="Calibri" w:hAnsi="Calibri" w:eastAsia="" w:cs="Calibri" w:eastAsiaTheme="majorEastAsia"/>
          <w:sz w:val="22"/>
          <w:szCs w:val="22"/>
        </w:rPr>
        <w:t>f Grund</w:t>
      </w:r>
      <w:r w:rsidRPr="3A7F2728" w:rsidR="00BD1F22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</w:t>
      </w:r>
      <w:r w:rsidRPr="3A7F2728" w:rsidR="005C414C">
        <w:rPr>
          <w:rStyle w:val="normaltextrun"/>
          <w:rFonts w:ascii="Calibri" w:hAnsi="Calibri" w:eastAsia="" w:cs="Calibri" w:eastAsiaTheme="majorEastAsia"/>
          <w:sz w:val="22"/>
          <w:szCs w:val="22"/>
        </w:rPr>
        <w:t>verschiedene</w:t>
      </w:r>
      <w:r w:rsidRPr="3A7F2728" w:rsidR="2C05BC17">
        <w:rPr>
          <w:rStyle w:val="normaltextrun"/>
          <w:rFonts w:ascii="Calibri" w:hAnsi="Calibri" w:eastAsia="" w:cs="Calibri" w:eastAsiaTheme="majorEastAsia"/>
          <w:sz w:val="22"/>
          <w:szCs w:val="22"/>
        </w:rPr>
        <w:t>r</w:t>
      </w:r>
      <w:r w:rsidRPr="3A7F2728" w:rsidR="005C414C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Punkte auf Bundes- und Europaebene nicht zu vernachlässigen. So wird die </w:t>
      </w:r>
      <w:r w:rsidRPr="3A7F2728" w:rsidR="005C414C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Reduzierung der Herstellung von nicht abbaubaren Stoffen speziell Plastik (z.B. </w:t>
      </w:r>
      <w:r w:rsidRPr="3A7F2728" w:rsidR="005C414C">
        <w:rPr>
          <w:rStyle w:val="normaltextrun"/>
          <w:rFonts w:ascii="Calibri" w:hAnsi="Calibri" w:eastAsia="" w:cs="Calibri" w:eastAsiaTheme="majorEastAsia"/>
          <w:sz w:val="22"/>
          <w:szCs w:val="22"/>
        </w:rPr>
        <w:t>Polyester</w:t>
      </w:r>
      <w:r w:rsidRPr="3A7F2728" w:rsidR="005C414C">
        <w:rPr>
          <w:rStyle w:val="normaltextrun"/>
          <w:rFonts w:ascii="Calibri" w:hAnsi="Calibri" w:eastAsia="" w:cs="Calibri" w:eastAsiaTheme="majorEastAsia"/>
          <w:sz w:val="22"/>
          <w:szCs w:val="22"/>
        </w:rPr>
        <w:t>, Nylon etc.) durch die EU gefördert.</w:t>
      </w:r>
    </w:p>
    <w:p w:rsidRPr="00830BEA" w:rsidR="00A525D7" w:rsidP="00A525D7" w:rsidRDefault="00A525D7" w14:paraId="13AD29DA" w14:textId="6F0FF3D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0BE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830BEA" w:rsidR="0061260D" w:rsidP="008A6457" w:rsidRDefault="0061260D" w14:paraId="7BE43DC9" w14:textId="77777777">
      <w:pPr>
        <w:textAlignment w:val="baseline"/>
        <w:rPr>
          <w:rFonts w:ascii="Calibri" w:hAnsi="Calibri" w:cs="Calibri"/>
          <w:sz w:val="22"/>
          <w:szCs w:val="22"/>
        </w:rPr>
        <w:sectPr w:rsidRPr="00830BEA" w:rsidR="0061260D" w:rsidSect="000F6690">
          <w:pgSz w:w="11906" w:h="16838" w:orient="portrait"/>
          <w:pgMar w:top="1417" w:right="1417" w:bottom="1134" w:left="1417" w:header="708" w:footer="708" w:gutter="0"/>
          <w:cols w:space="708"/>
          <w:docGrid w:linePitch="360"/>
        </w:sectPr>
      </w:pPr>
    </w:p>
    <w:p w:rsidRPr="00830BEA" w:rsidR="008A6457" w:rsidP="00524B59" w:rsidRDefault="00AC2A85" w14:paraId="1DCE2D6A" w14:textId="70ADF810">
      <w:pPr>
        <w:jc w:val="center"/>
        <w:textAlignment w:val="baseline"/>
        <w:rPr>
          <w:rFonts w:ascii="Calibri" w:hAnsi="Calibri" w:eastAsia="Times New Roman" w:cs="Calibri"/>
          <w:b/>
          <w:bCs/>
          <w:kern w:val="0"/>
          <w:sz w:val="28"/>
          <w:szCs w:val="28"/>
          <w:u w:val="single"/>
          <w:lang w:eastAsia="de-DE"/>
          <w14:ligatures w14:val="none"/>
        </w:rPr>
      </w:pPr>
      <w:r w:rsidRPr="00830BEA">
        <w:rPr>
          <w:rFonts w:ascii="Calibri" w:hAnsi="Calibri" w:eastAsia="Times New Roman" w:cs="Calibri"/>
          <w:b/>
          <w:bCs/>
          <w:kern w:val="0"/>
          <w:sz w:val="28"/>
          <w:szCs w:val="28"/>
          <w:u w:val="single"/>
          <w:lang w:eastAsia="de-DE"/>
          <w14:ligatures w14:val="none"/>
        </w:rPr>
        <w:t>Nachhaltigkeitskriterien in verschiedenen Siegeln</w:t>
      </w:r>
    </w:p>
    <w:p w:rsidRPr="008A6457" w:rsidR="00524B59" w:rsidP="00524B59" w:rsidRDefault="00524B59" w14:paraId="4413B3B2" w14:textId="77777777">
      <w:pPr>
        <w:jc w:val="center"/>
        <w:textAlignment w:val="baseline"/>
        <w:rPr>
          <w:rFonts w:ascii="Calibri" w:hAnsi="Calibri" w:eastAsia="Times New Roman" w:cs="Calibri"/>
          <w:b/>
          <w:bCs/>
          <w:kern w:val="0"/>
          <w:sz w:val="22"/>
          <w:szCs w:val="22"/>
          <w:u w:val="single"/>
          <w:lang w:eastAsia="de-DE"/>
          <w14:ligatures w14:val="none"/>
        </w:rPr>
      </w:pPr>
    </w:p>
    <w:tbl>
      <w:tblPr>
        <w:tblStyle w:val="Gitternetztabelle2"/>
        <w:tblW w:w="14287" w:type="dxa"/>
        <w:tblLayout w:type="fixed"/>
        <w:tblLook w:val="04A0" w:firstRow="1" w:lastRow="0" w:firstColumn="1" w:lastColumn="0" w:noHBand="0" w:noVBand="1"/>
      </w:tblPr>
      <w:tblGrid>
        <w:gridCol w:w="1650"/>
        <w:gridCol w:w="1106"/>
        <w:gridCol w:w="1281"/>
        <w:gridCol w:w="1281"/>
        <w:gridCol w:w="1281"/>
        <w:gridCol w:w="1282"/>
        <w:gridCol w:w="1281"/>
        <w:gridCol w:w="1281"/>
        <w:gridCol w:w="1281"/>
        <w:gridCol w:w="1275"/>
        <w:gridCol w:w="1288"/>
      </w:tblGrid>
      <w:tr w:rsidRPr="00830BEA" w:rsidR="001779BD" w:rsidTr="79CF9D58" w14:paraId="4E652C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Borders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tcMar/>
            <w:hideMark/>
          </w:tcPr>
          <w:p w:rsidRPr="008A6457" w:rsidR="008A6457" w:rsidP="00FC42BE" w:rsidRDefault="008A6457" w14:paraId="09B10012" w14:textId="473A5513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Siegel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6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tcMar/>
            <w:hideMark/>
          </w:tcPr>
          <w:p w:rsidRPr="008A6457" w:rsidR="008A6457" w:rsidP="00CD4A84" w:rsidRDefault="008A6457" w14:paraId="665C6DBB" w14:textId="23DEA7D3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Recyle</w:t>
            </w:r>
            <w:proofErr w:type="spellEnd"/>
            <w:r w:rsidRPr="00830BEA" w:rsidR="001779BD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- 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barkeit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tcMar/>
            <w:hideMark/>
          </w:tcPr>
          <w:p w:rsidRPr="008A6457" w:rsidR="008A6457" w:rsidP="00CD4A84" w:rsidRDefault="008A6457" w14:paraId="02EA8BCF" w14:textId="2FD90F0A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Recyclin</w:t>
            </w:r>
            <w:r w:rsidRPr="00830BEA" w:rsidR="001779BD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g</w: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-quote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tcMar/>
            <w:hideMark/>
          </w:tcPr>
          <w:p w:rsidRPr="008A6457" w:rsidR="008A6457" w:rsidP="00CD4A84" w:rsidRDefault="008A6457" w14:paraId="7B0234C0" w14:textId="3522ADC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Ressourcen-</w:t>
            </w:r>
          </w:p>
          <w:p w:rsidRPr="008A6457" w:rsidR="008A6457" w:rsidP="00CD4A84" w:rsidRDefault="008A6457" w14:paraId="1EAE9E91" w14:textId="0E7084A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schonend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tcMar/>
            <w:hideMark/>
          </w:tcPr>
          <w:p w:rsidRPr="008A6457" w:rsidR="008A6457" w:rsidP="00CD4A84" w:rsidRDefault="008A6457" w14:paraId="2C05F1F9" w14:textId="0D9DD5B6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Langlebig</w:t>
            </w:r>
            <w:r w:rsidRPr="00830BEA" w:rsidR="001779BD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-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keit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2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tcMar/>
            <w:hideMark/>
          </w:tcPr>
          <w:p w:rsidRPr="008A6457" w:rsidR="008A6457" w:rsidP="00CD4A84" w:rsidRDefault="008A6457" w14:paraId="7B20BA5D" w14:textId="7B1C4ED3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Mikro-plastik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tcMar/>
            <w:hideMark/>
          </w:tcPr>
          <w:p w:rsidRPr="008A6457" w:rsidR="008A6457" w:rsidP="00CD4A84" w:rsidRDefault="008A6457" w14:paraId="319A8AFB" w14:textId="0808FF33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Biologische Abbaubar</w:t>
            </w:r>
            <w:r w:rsidRPr="00830BEA" w:rsidR="001779BD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-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keit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tcMar/>
            <w:hideMark/>
          </w:tcPr>
          <w:p w:rsidRPr="008A6457" w:rsidR="008A6457" w:rsidP="00CD4A84" w:rsidRDefault="008A6457" w14:paraId="10D28924" w14:textId="5C32F57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Biolog</w:t>
            </w:r>
            <w:r w:rsidRPr="00830BEA" w:rsidR="00FD74A8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-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isch</w:t>
            </w:r>
            <w:r w:rsidRPr="00830BEA" w:rsidR="00FD74A8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er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 &amp; 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regenera</w:t>
            </w:r>
            <w:r w:rsidRPr="00830BEA" w:rsidR="00FD74A8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-</w: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tiver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 Anbau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tcMar/>
            <w:hideMark/>
          </w:tcPr>
          <w:p w:rsidRPr="008A6457" w:rsidR="008A6457" w:rsidP="00CD4A84" w:rsidRDefault="008A6457" w14:paraId="77E3E844" w14:textId="29FF709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Keine Nutzung schädlicher 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Chemika</w:t>
            </w:r>
            <w:r w:rsidRPr="00830BEA" w:rsidR="00FD74A8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-</w: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lien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tcMar/>
            <w:hideMark/>
          </w:tcPr>
          <w:p w:rsidRPr="008A6457" w:rsidR="008A6457" w:rsidP="00CD4A84" w:rsidRDefault="008A6457" w14:paraId="7D526FC3" w14:textId="478FC1C0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Soziale Verant</w:t>
            </w:r>
            <w:r w:rsidRPr="00830BEA" w:rsidR="00FD74A8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-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wortung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tcMar/>
            <w:hideMark/>
          </w:tcPr>
          <w:p w:rsidRPr="008A6457" w:rsidR="008A6457" w:rsidP="79CF9D58" w:rsidRDefault="008A6457" w14:paraId="5E967DCE" w14:textId="7108BB9D" w14:noSpellErr="1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Times New Roman" w:cs="Calibri"/>
                <w:sz w:val="22"/>
                <w:szCs w:val="22"/>
                <w:lang w:eastAsia="de-DE"/>
              </w:rPr>
            </w:pPr>
            <w:r w:rsidRPr="79CF9D58" w:rsidR="008A6457">
              <w:rPr>
                <w:rFonts w:ascii="Calibri" w:hAnsi="Calibri" w:eastAsia="Times New Roman" w:cs="Calibri"/>
                <w:sz w:val="22"/>
                <w:szCs w:val="22"/>
                <w:lang w:eastAsia="de-DE"/>
              </w:rPr>
              <w:t>Tierwohl</w:t>
            </w:r>
          </w:p>
        </w:tc>
      </w:tr>
      <w:tr w:rsidRPr="00830BEA" w:rsidR="001779BD" w:rsidTr="79CF9D58" w14:paraId="17FD90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Borders>
              <w:top w:val="single" w:color="808080" w:themeColor="background1" w:themeShade="80" w:sz="4" w:space="0"/>
            </w:tcBorders>
            <w:tcMar/>
            <w:hideMark/>
          </w:tcPr>
          <w:p w:rsidRPr="008A6457" w:rsidR="008A6457" w:rsidP="008A6457" w:rsidRDefault="008A6457" w14:paraId="1A61E928" w14:textId="77777777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GOTS (Zertifizierung für Bio-Textilien) </w:t>
            </w:r>
          </w:p>
          <w:p w:rsidRPr="008A6457" w:rsidR="008A6457" w:rsidP="008A6457" w:rsidRDefault="008A6457" w14:paraId="393A732E" w14:textId="04606F75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begin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instrText xml:space="preserve"> INCLUDEPICTURE "/Users/chlau/Library/Group Containers/UBF8T346G9.ms/WebArchiveCopyPasteTempFiles/com.microsoft.Word/wVOpJdxGKnVzwAAAABJRU5ErkJggg==" \* MERGEFORMATINET </w:instrTex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separate"/>
            </w:r>
            <w:r w:rsidRPr="00830BEA">
              <w:rPr>
                <w:rFonts w:ascii="Calibri" w:hAnsi="Calibri" w:eastAsia="Times New Roman" w:cs="Calibri"/>
                <w:noProof/>
                <w:kern w:val="0"/>
                <w:sz w:val="22"/>
                <w:szCs w:val="22"/>
                <w:lang w:eastAsia="de-DE"/>
                <w14:ligatures w14:val="none"/>
              </w:rPr>
              <w:drawing>
                <wp:inline distT="0" distB="0" distL="0" distR="0" wp14:anchorId="17F31827" wp14:editId="39993416">
                  <wp:extent cx="753317" cy="482138"/>
                  <wp:effectExtent l="0" t="0" r="0" b="635"/>
                  <wp:docPr id="1038860162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269" cy="491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end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6" w:type="dxa"/>
            <w:tcBorders>
              <w:top w:val="single" w:color="808080" w:themeColor="background1" w:themeShade="80" w:sz="4" w:space="0"/>
            </w:tcBorders>
            <w:tcMar/>
            <w:hideMark/>
          </w:tcPr>
          <w:p w:rsidRPr="008A6457" w:rsidR="008A6457" w:rsidP="008A6457" w:rsidRDefault="008A6457" w14:paraId="126188C6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Borders>
              <w:top w:val="single" w:color="808080" w:themeColor="background1" w:themeShade="80" w:sz="4" w:space="0"/>
            </w:tcBorders>
            <w:tcMar/>
            <w:hideMark/>
          </w:tcPr>
          <w:p w:rsidRPr="008A6457" w:rsidR="008A6457" w:rsidP="008A6457" w:rsidRDefault="008A6457" w14:paraId="42C8DE55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Borders>
              <w:top w:val="single" w:color="808080" w:themeColor="background1" w:themeShade="80" w:sz="4" w:space="0"/>
            </w:tcBorders>
            <w:tcMar/>
            <w:hideMark/>
          </w:tcPr>
          <w:p w:rsidRPr="008A6457" w:rsidR="008A6457" w:rsidP="008A6457" w:rsidRDefault="008A6457" w14:paraId="2F064AE1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Borders>
              <w:top w:val="single" w:color="808080" w:themeColor="background1" w:themeShade="80" w:sz="4" w:space="0"/>
            </w:tcBorders>
            <w:tcMar/>
            <w:hideMark/>
          </w:tcPr>
          <w:p w:rsidRPr="008A6457" w:rsidR="008A6457" w:rsidP="008A6457" w:rsidRDefault="008A6457" w14:paraId="1F737813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color="808080" w:themeColor="background1" w:themeShade="80" w:sz="4" w:space="0"/>
            </w:tcBorders>
            <w:tcMar/>
            <w:hideMark/>
          </w:tcPr>
          <w:p w:rsidRPr="008A6457" w:rsidR="008A6457" w:rsidP="008A6457" w:rsidRDefault="008A6457" w14:paraId="2BD23EAE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Borders>
              <w:top w:val="single" w:color="808080" w:themeColor="background1" w:themeShade="80" w:sz="4" w:space="0"/>
            </w:tcBorders>
            <w:tcMar/>
            <w:hideMark/>
          </w:tcPr>
          <w:p w:rsidRPr="008A6457" w:rsidR="008A6457" w:rsidP="008A6457" w:rsidRDefault="008A6457" w14:paraId="3BBB6184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Borders>
              <w:top w:val="single" w:color="808080" w:themeColor="background1" w:themeShade="80" w:sz="4" w:space="0"/>
            </w:tcBorders>
            <w:tcMar/>
            <w:hideMark/>
          </w:tcPr>
          <w:p w:rsidRPr="008A6457" w:rsidR="008A6457" w:rsidP="008A6457" w:rsidRDefault="008A6457" w14:paraId="1E98E9A9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 </w:t>
            </w:r>
          </w:p>
          <w:p w:rsidRPr="008A6457" w:rsidR="008A6457" w:rsidP="008A6457" w:rsidRDefault="008A6457" w14:paraId="6B48B0AA" w14:textId="0082AEF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 xml:space="preserve">(70%, 95% für 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bio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Borders>
              <w:top w:val="single" w:color="808080" w:themeColor="background1" w:themeShade="80" w:sz="4" w:space="0"/>
            </w:tcBorders>
            <w:tcMar/>
            <w:hideMark/>
          </w:tcPr>
          <w:p w:rsidRPr="008A6457" w:rsidR="008A6457" w:rsidP="008A6457" w:rsidRDefault="008A6457" w14:paraId="5EAE5368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  <w:p w:rsidRPr="008A6457" w:rsidR="008A6457" w:rsidP="0021011A" w:rsidRDefault="008A6457" w14:paraId="60C29AF7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Grundanforderungen bezüglich Toxizität &amp; biologischer Abbaubarkeit erfüllen</w: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color="808080" w:themeColor="background1" w:themeShade="80" w:sz="4" w:space="0"/>
            </w:tcBorders>
            <w:tcMar/>
            <w:hideMark/>
          </w:tcPr>
          <w:p w:rsidRPr="008A6457" w:rsidR="008A6457" w:rsidP="008A6457" w:rsidRDefault="008A6457" w14:paraId="24BFDBEF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color="808080" w:themeColor="background1" w:themeShade="80" w:sz="4" w:space="0"/>
            </w:tcBorders>
            <w:tcMar/>
            <w:hideMark/>
          </w:tcPr>
          <w:p w:rsidRPr="008A6457" w:rsidR="008A6457" w:rsidP="008A6457" w:rsidRDefault="008A6457" w14:paraId="6F65305F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</w:tr>
      <w:tr w:rsidRPr="00830BEA" w:rsidR="001779BD" w:rsidTr="79CF9D58" w14:paraId="590E6358" w14:textId="77777777">
        <w:trPr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  <w:hideMark/>
          </w:tcPr>
          <w:p w:rsidRPr="008A6457" w:rsidR="008A6457" w:rsidP="008A6457" w:rsidRDefault="008A6457" w14:paraId="7E5B52C6" w14:textId="709FECA9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Grüner Knopf </w:t>
            </w:r>
          </w:p>
          <w:p w:rsidRPr="008A6457" w:rsidR="008A6457" w:rsidP="008A6457" w:rsidRDefault="00431BB8" w14:paraId="108376BC" w14:textId="23003558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begin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instrText xml:space="preserve"> INCLUDEPICTURE "/Users/chlau/Library/Group Containers/UBF8T346G9.ms/WebArchiveCopyPasteTempFiles/com.microsoft.Word/QhHBfZ9fLHnijji5+mTyXwqQT+j0vgfwPfPYifzatrNQAAAABJRU5ErkJggg==" \* MERGEFORMATINET </w:instrTex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separate"/>
            </w:r>
            <w:r w:rsidRPr="00830BEA">
              <w:rPr>
                <w:rFonts w:ascii="Calibri" w:hAnsi="Calibri" w:eastAsia="Times New Roman" w:cs="Calibri"/>
                <w:noProof/>
                <w:kern w:val="0"/>
                <w:sz w:val="22"/>
                <w:szCs w:val="22"/>
                <w:lang w:eastAsia="de-DE"/>
                <w14:ligatures w14:val="none"/>
              </w:rPr>
              <w:drawing>
                <wp:inline distT="0" distB="0" distL="0" distR="0" wp14:anchorId="5A0B3CCB" wp14:editId="72A04B79">
                  <wp:extent cx="529712" cy="299258"/>
                  <wp:effectExtent l="0" t="0" r="3810" b="5715"/>
                  <wp:docPr id="754959608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580" cy="31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end"/>
            </w:r>
            <w:r w:rsidRPr="008A6457" w:rsid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6" w:type="dxa"/>
            <w:tcMar/>
            <w:hideMark/>
          </w:tcPr>
          <w:p w:rsidRPr="008A6457" w:rsidR="008A6457" w:rsidP="008A6457" w:rsidRDefault="008A6457" w14:paraId="1E6EC71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1AD7969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  <w:p w:rsidRPr="008A6457" w:rsidR="008A6457" w:rsidP="008A6457" w:rsidRDefault="00062969" w14:paraId="5BB805C7" w14:textId="1F5144A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(z</w:t>
            </w:r>
            <w:r w:rsidRPr="008A6457" w:rsid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 xml:space="preserve">usammen mit </w:t>
            </w: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Quote</w:t>
            </w:r>
            <w:r w:rsidRPr="008A6457" w:rsid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)</w:t>
            </w:r>
            <w:r w:rsidRPr="008A6457" w:rsid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3DC2799C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68C03919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="0021011A" w:rsidP="008A6457" w:rsidRDefault="0021011A" w14:paraId="6D429B3B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</w:p>
          <w:p w:rsidRPr="0021011A" w:rsidR="0021011A" w:rsidP="008A6457" w:rsidRDefault="0021011A" w14:paraId="00B0CE12" w14:textId="7D4F7B8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21011A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</w:t>
            </w:r>
          </w:p>
          <w:p w:rsidRPr="008A6457" w:rsidR="008A6457" w:rsidP="008A6457" w:rsidRDefault="008A6457" w14:paraId="315B75B6" w14:textId="1202638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CO2 &amp; Wasser &amp; Energie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CBF83BD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2" w:type="dxa"/>
            <w:tcMar/>
            <w:hideMark/>
          </w:tcPr>
          <w:p w:rsidRPr="008A6457" w:rsidR="008A6457" w:rsidP="008A6457" w:rsidRDefault="008A6457" w14:paraId="7A2D9B1C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42A47CE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3B579962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  <w:p w:rsidRPr="008A6457" w:rsidR="008A6457" w:rsidP="008A6457" w:rsidRDefault="00062969" w14:paraId="2AA40FAE" w14:textId="515BFEA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(k</w:t>
            </w:r>
            <w:r w:rsidRPr="008A6457" w:rsid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eine Gen Modifizierung)</w:t>
            </w:r>
            <w:r w:rsidRPr="008A6457" w:rsid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72FA6032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  <w:p w:rsidRPr="008A6457" w:rsidR="008A6457" w:rsidP="008A6457" w:rsidRDefault="008A6457" w14:paraId="0A496424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Grenzwert </w:t>
            </w:r>
          </w:p>
          <w:p w:rsidRPr="008A6457" w:rsidR="008A6457" w:rsidP="008A6457" w:rsidRDefault="008A6457" w14:paraId="3C9363DD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Abwasser &amp; Verbot gefährlicher </w:t>
            </w:r>
          </w:p>
          <w:p w:rsidRPr="008A6457" w:rsidR="008A6457" w:rsidP="008A6457" w:rsidRDefault="008A6457" w14:paraId="7D6AE442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hideMark/>
          </w:tcPr>
          <w:p w:rsidRPr="008A6457" w:rsidR="008A6457" w:rsidP="008A6457" w:rsidRDefault="008A6457" w14:paraId="08C3A30E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5452F2ED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  <w:hideMark/>
          </w:tcPr>
          <w:p w:rsidRPr="008A6457" w:rsidR="008A6457" w:rsidP="008A6457" w:rsidRDefault="008A6457" w14:paraId="0D3E59B3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2C03D536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  <w:p w:rsidRPr="008A6457" w:rsidR="008A6457" w:rsidP="008A6457" w:rsidRDefault="008A6457" w14:paraId="2A174066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</w:tr>
      <w:tr w:rsidRPr="00830BEA" w:rsidR="001779BD" w:rsidTr="79CF9D58" w14:paraId="0E8AF0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  <w:hideMark/>
          </w:tcPr>
          <w:p w:rsidRPr="008A6457" w:rsidR="008A6457" w:rsidP="008A6457" w:rsidRDefault="008A6457" w14:paraId="1805FC17" w14:textId="77777777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Bluesign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30BEA" w:rsidR="00431BB8" w:rsidP="008A6457" w:rsidRDefault="008A6457" w14:paraId="4137140B" w14:textId="77777777">
            <w:pPr>
              <w:textAlignment w:val="baseline"/>
              <w:rPr>
                <w:rFonts w:ascii="Calibri" w:hAnsi="Calibri" w:eastAsia="Times New Roman" w:cs="Calibri"/>
                <w:b w:val="0"/>
                <w:bCs w:val="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(schwer-punkt 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Chemi-kalien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)</w:t>
            </w:r>
          </w:p>
          <w:p w:rsidRPr="008A6457" w:rsidR="008A6457" w:rsidP="008A6457" w:rsidRDefault="00431BB8" w14:paraId="2340F34B" w14:textId="6FECE9AA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30BEA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 </w: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begin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instrText xml:space="preserve"> INCLUDEPICTURE "/Users/chlau/Library/Group Containers/UBF8T346G9.ms/WebArchiveCopyPasteTempFiles/com.microsoft.Word/sZITt9sO190AAAAASUVORK5CYII=" \* MERGEFORMATINET </w:instrTex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separate"/>
            </w:r>
            <w:r w:rsidRPr="00830BEA">
              <w:rPr>
                <w:rFonts w:ascii="Calibri" w:hAnsi="Calibri" w:eastAsia="Times New Roman" w:cs="Calibri"/>
                <w:noProof/>
                <w:kern w:val="0"/>
                <w:sz w:val="22"/>
                <w:szCs w:val="22"/>
                <w:lang w:eastAsia="de-DE"/>
                <w14:ligatures w14:val="none"/>
              </w:rPr>
              <w:drawing>
                <wp:inline distT="0" distB="0" distL="0" distR="0" wp14:anchorId="728247A8" wp14:editId="53C89CC8">
                  <wp:extent cx="480155" cy="432262"/>
                  <wp:effectExtent l="0" t="0" r="2540" b="0"/>
                  <wp:docPr id="1737202954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01" cy="457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end"/>
            </w:r>
            <w:r w:rsidRPr="008A6457" w:rsid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6" w:type="dxa"/>
            <w:tcMar/>
            <w:hideMark/>
          </w:tcPr>
          <w:p w:rsidRPr="008A6457" w:rsidR="008A6457" w:rsidP="008A6457" w:rsidRDefault="008A6457" w14:paraId="0DC23ADF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6F594072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4E0A4189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7A8102CD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4255711A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2" w:type="dxa"/>
            <w:tcMar/>
            <w:hideMark/>
          </w:tcPr>
          <w:p w:rsidRPr="008A6457" w:rsidR="008A6457" w:rsidP="008A6457" w:rsidRDefault="008A6457" w14:paraId="62E0CB3C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64E1A000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3EC40CB9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0228DE31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74E0AE20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  <w:p w:rsidRPr="008A6457" w:rsidR="008A6457" w:rsidP="008A6457" w:rsidRDefault="00495533" w14:paraId="6A8507E6" w14:textId="13B039D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(E</w:t>
            </w:r>
            <w:r w:rsidRPr="008A6457" w:rsid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inschränkung nutzbarer Chemikalien)</w:t>
            </w:r>
            <w:r w:rsidRPr="008A6457" w:rsid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hideMark/>
          </w:tcPr>
          <w:p w:rsidRPr="008A6457" w:rsidR="008A6457" w:rsidP="008A6457" w:rsidRDefault="008A6457" w14:paraId="0C8CE025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137F99E6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 </w:t>
            </w:r>
          </w:p>
          <w:p w:rsidRPr="008A6457" w:rsidR="008A6457" w:rsidP="008A6457" w:rsidRDefault="008A6457" w14:paraId="213FD7B6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(sichere Arbeitsplätze)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  <w:hideMark/>
          </w:tcPr>
          <w:p w:rsidRPr="008A6457" w:rsidR="008A6457" w:rsidP="008A6457" w:rsidRDefault="008A6457" w14:paraId="29431BB6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</w:tr>
      <w:tr w:rsidRPr="00830BEA" w:rsidR="001779BD" w:rsidTr="79CF9D58" w14:paraId="48508F9A" w14:textId="77777777">
        <w:trPr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  <w:hideMark/>
          </w:tcPr>
          <w:p w:rsidRPr="008A6457" w:rsidR="008A6457" w:rsidP="008A6457" w:rsidRDefault="008A6457" w14:paraId="033D3BD6" w14:textId="77777777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30BEA" w:rsidR="00431BB8" w:rsidP="008A6457" w:rsidRDefault="008A6457" w14:paraId="34AFE703" w14:textId="77777777">
            <w:pPr>
              <w:textAlignment w:val="baseline"/>
              <w:rPr>
                <w:rFonts w:ascii="Calibri" w:hAnsi="Calibri" w:eastAsia="Times New Roman" w:cs="Calibri"/>
                <w:b w:val="0"/>
                <w:bCs w:val="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Naturtextil</w:t>
            </w:r>
          </w:p>
          <w:p w:rsidRPr="008A6457" w:rsidR="008A6457" w:rsidP="008A6457" w:rsidRDefault="008A6457" w14:paraId="5F2D25D5" w14:textId="6DD8E401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 </w: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begin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instrText xml:space="preserve"> INCLUDEPICTURE "/Users/chlau/Library/Group Containers/UBF8T346G9.ms/WebArchiveCopyPasteTempFiles/com.microsoft.Word/oqnASQLX0QAAAABJRU5ErkJggg==" \* MERGEFORMATINET </w:instrTex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separate"/>
            </w:r>
            <w:r w:rsidRPr="00830BEA">
              <w:rPr>
                <w:rFonts w:ascii="Calibri" w:hAnsi="Calibri" w:eastAsia="Times New Roman" w:cs="Calibri"/>
                <w:noProof/>
                <w:kern w:val="0"/>
                <w:sz w:val="22"/>
                <w:szCs w:val="22"/>
                <w:lang w:eastAsia="de-DE"/>
                <w14:ligatures w14:val="none"/>
              </w:rPr>
              <w:drawing>
                <wp:inline distT="0" distB="0" distL="0" distR="0" wp14:anchorId="45B65070" wp14:editId="173FA91D">
                  <wp:extent cx="540742" cy="457200"/>
                  <wp:effectExtent l="0" t="0" r="0" b="0"/>
                  <wp:docPr id="1560102055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19" cy="485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end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6" w:type="dxa"/>
            <w:tcMar/>
            <w:hideMark/>
          </w:tcPr>
          <w:p w:rsidRPr="008A6457" w:rsidR="008A6457" w:rsidP="008A6457" w:rsidRDefault="008A6457" w14:paraId="621132D9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48D890D7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37395210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2D0DEE0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  <w:p w:rsidRPr="008A6457" w:rsidR="008A6457" w:rsidP="008A6457" w:rsidRDefault="008A6457" w14:paraId="0A706D1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614CA58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2" w:type="dxa"/>
            <w:tcMar/>
            <w:hideMark/>
          </w:tcPr>
          <w:p w:rsidRPr="008A6457" w:rsidR="008A6457" w:rsidP="008A6457" w:rsidRDefault="008A6457" w14:paraId="36A3490B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3135F1E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7D8D182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 </w:t>
            </w:r>
          </w:p>
          <w:p w:rsidRPr="008A6457" w:rsidR="008A6457" w:rsidP="008A6457" w:rsidRDefault="008A6457" w14:paraId="28E3B090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(da nur Natur-produkte)</w: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41F9407B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122B830E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2A4F77CB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45B37A1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 </w:t>
            </w:r>
          </w:p>
          <w:p w:rsidRPr="008A6457" w:rsidR="008A6457" w:rsidP="008A6457" w:rsidRDefault="008A6457" w14:paraId="115EB76B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(BEST schränkt weiter ein)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hideMark/>
          </w:tcPr>
          <w:p w:rsidRPr="008A6457" w:rsidR="008A6457" w:rsidP="008A6457" w:rsidRDefault="008A6457" w14:paraId="79AF4428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53D6ACE3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  <w:hideMark/>
          </w:tcPr>
          <w:p w:rsidRPr="008A6457" w:rsidR="008A6457" w:rsidP="008A6457" w:rsidRDefault="008A6457" w14:paraId="6DB3722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182E4AE3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 </w:t>
            </w:r>
          </w:p>
          <w:p w:rsidRPr="008A6457" w:rsidR="008A6457" w:rsidP="008A6457" w:rsidRDefault="008A6457" w14:paraId="42FB9359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bio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) </w:t>
            </w:r>
          </w:p>
        </w:tc>
      </w:tr>
      <w:tr w:rsidRPr="00830BEA" w:rsidR="001779BD" w:rsidTr="79CF9D58" w14:paraId="2246A8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  <w:hideMark/>
          </w:tcPr>
          <w:p w:rsidRPr="008A6457" w:rsidR="008A6457" w:rsidP="008A6457" w:rsidRDefault="008A6457" w14:paraId="55A1F1B8" w14:textId="77777777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Oekotex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30BEA" w:rsidR="00B43CD0" w:rsidP="00B43CD0" w:rsidRDefault="008A6457" w14:paraId="58C2337E" w14:textId="1E7B5EEE">
            <w:pPr>
              <w:rPr>
                <w:rFonts w:ascii="Calibri" w:hAnsi="Calibri" w:eastAsia="Times New Roman" w:cs="Calibri"/>
                <w:sz w:val="22"/>
                <w:szCs w:val="22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begin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instrText xml:space="preserve"> INCLUDEPICTURE "/Users/chlau/Library/Group Containers/UBF8T346G9.ms/WebArchiveCopyPasteTempFiles/com.microsoft.Word/h2XwP1H5BX3L4MvkHWbXy7sqPXV5j7u4lEStPtV52F8eLK5uaBgKvjGyAdrWpV1ITFZveaW10d2B12HM113r5zxn9PcJo4UsI+BxhUEiiFqSclL3QrILYCOjobQFSd7n4BDJZFxoraFjyEoimoTRweOUv6O+Tf5OoWlT8v+9iPnYbeA+OAAAAAElFTkSuQmCC" \* MERGEFORMATINET </w:instrTex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separate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end"/>
            </w:r>
            <w:r w:rsidRPr="00830BEA" w:rsidR="00CD4A84">
              <w:rPr>
                <w:rFonts w:ascii="Calibri" w:hAnsi="Calibri" w:cs="Calibri"/>
                <w:sz w:val="22"/>
                <w:szCs w:val="22"/>
              </w:rPr>
              <w:fldChar w:fldCharType="begin"/>
            </w:r>
            <w:r w:rsidRPr="00830BEA" w:rsidR="00CD4A84">
              <w:rPr>
                <w:rFonts w:ascii="Calibri" w:hAnsi="Calibri" w:cs="Calibri"/>
                <w:sz w:val="22"/>
                <w:szCs w:val="22"/>
              </w:rPr>
              <w:instrText xml:space="preserve"> INCLUDEPICTURE "/Users/chlau/Library/Group Containers/UBF8T346G9.ms/WebArchiveCopyPasteTempFiles/com.microsoft.Word/wVVl99LlNLZtgAAAABJRU5ErkJggg==" \* MERGEFORMATINET </w:instrText>
            </w:r>
            <w:r w:rsidRPr="00830BEA" w:rsidR="00CD4A84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830BEA" w:rsidR="00CD4A84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28739B4" wp14:editId="77126035">
                  <wp:extent cx="715010" cy="335072"/>
                  <wp:effectExtent l="0" t="0" r="0" b="0"/>
                  <wp:docPr id="446360840" name="Grafik 17" descr="Oeko-Tex Standard 100: Kriterien, Kontrollen und Kritik – Utopia.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g_307" descr="Oeko-Tex Standard 100: Kriterien, Kontrollen und Kritik – Utopia.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751" cy="336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0BEA" w:rsidR="00CD4A84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  <w:p w:rsidRPr="008A6457" w:rsidR="008A6457" w:rsidP="008A6457" w:rsidRDefault="008A6457" w14:paraId="40C2F377" w14:textId="2D3E4B3B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6" w:type="dxa"/>
            <w:tcMar/>
            <w:hideMark/>
          </w:tcPr>
          <w:p w:rsidRPr="008A6457" w:rsidR="008A6457" w:rsidP="008A6457" w:rsidRDefault="008A6457" w14:paraId="1202EAFC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4FD755B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5A8BD330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4131BBF1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2" w:type="dxa"/>
            <w:tcMar/>
            <w:hideMark/>
          </w:tcPr>
          <w:p w:rsidRPr="008A6457" w:rsidR="008A6457" w:rsidP="008A6457" w:rsidRDefault="008A6457" w14:paraId="2C03EEC9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2DEC4D84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5D669924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440DF243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6613DBAA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22DEF51B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hideMark/>
          </w:tcPr>
          <w:p w:rsidRPr="008A6457" w:rsidR="008A6457" w:rsidP="008A6457" w:rsidRDefault="008A6457" w14:paraId="5E6DD94F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373696FF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  <w:hideMark/>
          </w:tcPr>
          <w:p w:rsidRPr="008A6457" w:rsidR="008A6457" w:rsidP="008A6457" w:rsidRDefault="008A6457" w14:paraId="444B92AC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</w:tr>
      <w:tr w:rsidRPr="00830BEA" w:rsidR="001779BD" w:rsidTr="79CF9D58" w14:paraId="0713332E" w14:textId="77777777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  <w:hideMark/>
          </w:tcPr>
          <w:p w:rsidRPr="008A6457" w:rsidR="008A6457" w:rsidP="008A6457" w:rsidRDefault="008A6457" w14:paraId="0BC4A68B" w14:textId="77777777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Cradle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 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to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 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cradle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1235DF57" w14:textId="7A7C9A98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begin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instrText xml:space="preserve"> INCLUDEPICTURE "/Users/chlau/Library/Group Containers/UBF8T346G9.ms/WebArchiveCopyPasteTempFiles/com.microsoft.Word/38DBWiAOHVchQAAAABJRU5ErkJggg==" \* MERGEFORMATINET </w:instrTex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separate"/>
            </w:r>
            <w:r w:rsidRPr="00830BEA">
              <w:rPr>
                <w:rFonts w:ascii="Calibri" w:hAnsi="Calibri" w:eastAsia="Times New Roman" w:cs="Calibri"/>
                <w:noProof/>
                <w:kern w:val="0"/>
                <w:sz w:val="22"/>
                <w:szCs w:val="22"/>
                <w:lang w:eastAsia="de-DE"/>
                <w14:ligatures w14:val="none"/>
              </w:rPr>
              <w:drawing>
                <wp:inline distT="0" distB="0" distL="0" distR="0" wp14:anchorId="62B7F919" wp14:editId="576B00D0">
                  <wp:extent cx="715227" cy="507077"/>
                  <wp:effectExtent l="0" t="0" r="0" b="1270"/>
                  <wp:docPr id="1875748058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189" cy="522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end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6" w:type="dxa"/>
            <w:tcMar/>
            <w:hideMark/>
          </w:tcPr>
          <w:p w:rsidRPr="008A6457" w:rsidR="008A6457" w:rsidP="008A6457" w:rsidRDefault="008A6457" w14:paraId="37C5D2F7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3B3B16B6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  <w:p w:rsidRPr="008A6457" w:rsidR="008A6457" w:rsidP="008A6457" w:rsidRDefault="008A6457" w14:paraId="64E31ACF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(Kreislauf Gedanke)</w: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7788571B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448293D4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606E10F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798CE116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 </w:t>
            </w:r>
          </w:p>
          <w:p w:rsidRPr="008A6457" w:rsidR="008A6457" w:rsidP="008A6457" w:rsidRDefault="008A6457" w14:paraId="2CA40CA5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(Energie, Wasser)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2C85CEF7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2" w:type="dxa"/>
            <w:tcMar/>
            <w:hideMark/>
          </w:tcPr>
          <w:p w:rsidRPr="008A6457" w:rsidR="008A6457" w:rsidP="008A6457" w:rsidRDefault="008A6457" w14:paraId="246195FA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4EC34CCB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X </w:t>
            </w: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(Abbaubarkeit von Abrieb)</w: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3565F1B2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22F60D5C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546B5824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35212F20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hideMark/>
          </w:tcPr>
          <w:p w:rsidRPr="008A6457" w:rsidR="008A6457" w:rsidP="008A6457" w:rsidRDefault="008A6457" w14:paraId="5519B47E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562E25C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  <w:hideMark/>
          </w:tcPr>
          <w:p w:rsidRPr="008A6457" w:rsidR="008A6457" w:rsidP="008A6457" w:rsidRDefault="008A6457" w14:paraId="436B511A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</w:tr>
      <w:tr w:rsidRPr="00830BEA" w:rsidR="001779BD" w:rsidTr="79CF9D58" w14:paraId="0FE768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  <w:hideMark/>
          </w:tcPr>
          <w:p w:rsidRPr="008A6457" w:rsidR="008A6457" w:rsidP="008A6457" w:rsidRDefault="008A6457" w14:paraId="069F324C" w14:textId="77777777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Fair 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wear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24594522" w14:textId="77777777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(sozial 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standards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) </w:t>
            </w:r>
          </w:p>
          <w:p w:rsidRPr="008A6457" w:rsidR="008A6457" w:rsidP="008A6457" w:rsidRDefault="008A6457" w14:paraId="0FBDF3AF" w14:textId="332095A3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begin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instrText xml:space="preserve"> INCLUDEPICTURE "/Users/chlau/Library/Group Containers/UBF8T346G9.ms/WebArchiveCopyPasteTempFiles/com.microsoft.Word/DZwAAAABJRU5ErkJggg==" \* MERGEFORMATINET </w:instrTex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separate"/>
            </w:r>
            <w:r w:rsidRPr="00830BEA">
              <w:rPr>
                <w:rFonts w:ascii="Calibri" w:hAnsi="Calibri" w:eastAsia="Times New Roman" w:cs="Calibri"/>
                <w:noProof/>
                <w:kern w:val="0"/>
                <w:sz w:val="22"/>
                <w:szCs w:val="22"/>
                <w:lang w:eastAsia="de-DE"/>
                <w14:ligatures w14:val="none"/>
              </w:rPr>
              <w:drawing>
                <wp:inline distT="0" distB="0" distL="0" distR="0" wp14:anchorId="46DC1CE8" wp14:editId="23DA5AD0">
                  <wp:extent cx="890322" cy="365760"/>
                  <wp:effectExtent l="0" t="0" r="0" b="2540"/>
                  <wp:docPr id="354524392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360" cy="37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end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6" w:type="dxa"/>
            <w:tcMar/>
            <w:hideMark/>
          </w:tcPr>
          <w:p w:rsidRPr="008A6457" w:rsidR="008A6457" w:rsidP="008A6457" w:rsidRDefault="008A6457" w14:paraId="053A3B3F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25FF9BFB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5A0FB995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284F7B52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2" w:type="dxa"/>
            <w:tcMar/>
            <w:hideMark/>
          </w:tcPr>
          <w:p w:rsidRPr="008A6457" w:rsidR="008A6457" w:rsidP="008A6457" w:rsidRDefault="008A6457" w14:paraId="0C3ACBBD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46A6C80F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0755BC59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7F274E16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hideMark/>
          </w:tcPr>
          <w:p w:rsidRPr="008A6457" w:rsidR="008A6457" w:rsidP="008A6457" w:rsidRDefault="008A6457" w14:paraId="21EBA532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682D24BC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  <w:hideMark/>
          </w:tcPr>
          <w:p w:rsidRPr="008A6457" w:rsidR="008A6457" w:rsidP="008A6457" w:rsidRDefault="008A6457" w14:paraId="26E73BA1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</w:tr>
      <w:tr w:rsidRPr="00830BEA" w:rsidR="001779BD" w:rsidTr="79CF9D58" w14:paraId="362673BB" w14:textId="77777777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  <w:hideMark/>
          </w:tcPr>
          <w:p w:rsidRPr="008A6457" w:rsidR="008A6457" w:rsidP="008A6457" w:rsidRDefault="008A6457" w14:paraId="3BA3CE7B" w14:textId="77777777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Fairtrade </w:t>
            </w:r>
          </w:p>
          <w:p w:rsidRPr="008A6457" w:rsidR="008A6457" w:rsidP="008A6457" w:rsidRDefault="008A6457" w14:paraId="163520EC" w14:textId="3683A614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begin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instrText xml:space="preserve"> INCLUDEPICTURE "/Users/chlau/Library/Group Containers/UBF8T346G9.ms/WebArchiveCopyPasteTempFiles/com.microsoft.Word/x8TxTaRkEezYQAAAABJRU5ErkJggg==" \* MERGEFORMATINET </w:instrTex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separate"/>
            </w:r>
            <w:r w:rsidRPr="00830BEA">
              <w:rPr>
                <w:rFonts w:ascii="Calibri" w:hAnsi="Calibri" w:eastAsia="Times New Roman" w:cs="Calibri"/>
                <w:noProof/>
                <w:kern w:val="0"/>
                <w:sz w:val="22"/>
                <w:szCs w:val="22"/>
                <w:lang w:eastAsia="de-DE"/>
                <w14:ligatures w14:val="none"/>
              </w:rPr>
              <w:drawing>
                <wp:inline distT="0" distB="0" distL="0" distR="0" wp14:anchorId="054DCE8C" wp14:editId="5BF489F6">
                  <wp:extent cx="515389" cy="526454"/>
                  <wp:effectExtent l="0" t="0" r="0" b="0"/>
                  <wp:docPr id="337477636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87" cy="546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end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6" w:type="dxa"/>
            <w:tcMar/>
            <w:hideMark/>
          </w:tcPr>
          <w:p w:rsidRPr="008A6457" w:rsidR="008A6457" w:rsidP="008A6457" w:rsidRDefault="008A6457" w14:paraId="0F3CC837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29D9AE96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F0B8AB5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8D50FE8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2" w:type="dxa"/>
            <w:tcMar/>
            <w:hideMark/>
          </w:tcPr>
          <w:p w:rsidRPr="008A6457" w:rsidR="008A6457" w:rsidP="008A6457" w:rsidRDefault="008A6457" w14:paraId="40CFFC11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0605E847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2BACA5F0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1966C03B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5E95B52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hideMark/>
          </w:tcPr>
          <w:p w:rsidRPr="008A6457" w:rsidR="008A6457" w:rsidP="008A6457" w:rsidRDefault="008A6457" w14:paraId="346121FF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0D61F8E0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  <w:hideMark/>
          </w:tcPr>
          <w:p w:rsidRPr="008A6457" w:rsidR="008A6457" w:rsidP="008A6457" w:rsidRDefault="008A6457" w14:paraId="02955690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</w:tr>
      <w:tr w:rsidRPr="00830BEA" w:rsidR="001779BD" w:rsidTr="79CF9D58" w14:paraId="4C44A5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  <w:hideMark/>
          </w:tcPr>
          <w:p w:rsidRPr="008A6457" w:rsidR="008A6457" w:rsidP="008A6457" w:rsidRDefault="008A6457" w14:paraId="7C32A739" w14:textId="77777777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Made in 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Africa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 (Anbau Baumwolle) </w:t>
            </w:r>
          </w:p>
          <w:p w:rsidRPr="008A6457" w:rsidR="008A6457" w:rsidP="008A6457" w:rsidRDefault="008A6457" w14:paraId="3E4621D4" w14:textId="01D0A891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begin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instrText xml:space="preserve"> INCLUDEPICTURE "/Users/chlau/Library/Group Containers/UBF8T346G9.ms/WebArchiveCopyPasteTempFiles/com.microsoft.Word/eLUF9IAAAAASUVORK5CYII=" \* MERGEFORMATINET </w:instrTex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separate"/>
            </w:r>
            <w:r w:rsidRPr="00830BEA">
              <w:rPr>
                <w:rFonts w:ascii="Calibri" w:hAnsi="Calibri" w:eastAsia="Times New Roman" w:cs="Calibri"/>
                <w:noProof/>
                <w:kern w:val="0"/>
                <w:sz w:val="22"/>
                <w:szCs w:val="22"/>
                <w:lang w:eastAsia="de-DE"/>
                <w14:ligatures w14:val="none"/>
              </w:rPr>
              <w:drawing>
                <wp:inline distT="0" distB="0" distL="0" distR="0" wp14:anchorId="14F9714E" wp14:editId="5A50DDE3">
                  <wp:extent cx="606425" cy="648763"/>
                  <wp:effectExtent l="0" t="0" r="0" b="0"/>
                  <wp:docPr id="1414961064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936" cy="685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end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6" w:type="dxa"/>
            <w:tcMar/>
            <w:hideMark/>
          </w:tcPr>
          <w:p w:rsidRPr="008A6457" w:rsidR="008A6457" w:rsidP="008A6457" w:rsidRDefault="008A6457" w14:paraId="238CA00D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64E4EAFC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3D17C4B3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  <w:p w:rsidRPr="008A6457" w:rsidR="008A6457" w:rsidP="008A6457" w:rsidRDefault="008A6457" w14:paraId="53E1EA3B" w14:textId="2096F75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verantwort</w:t>
            </w:r>
            <w:r w:rsidR="00495533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-</w:t>
            </w: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ungsvoller</w:t>
            </w:r>
            <w:proofErr w:type="spellEnd"/>
            <w:r w:rsidR="00495533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 xml:space="preserve">Umgang </w:t>
            </w:r>
            <w:r w:rsidR="00561CE1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 xml:space="preserve">mit </w:t>
            </w: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Wasser)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CE3C628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2" w:type="dxa"/>
            <w:tcMar/>
            <w:hideMark/>
          </w:tcPr>
          <w:p w:rsidRPr="008A6457" w:rsidR="008A6457" w:rsidP="008A6457" w:rsidRDefault="008A6457" w14:paraId="6935B582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4C813948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47F5F11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="00495533" w:rsidP="008A6457" w:rsidRDefault="008A6457" w14:paraId="4E65C1A1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X </w:t>
            </w:r>
          </w:p>
          <w:p w:rsidRPr="008A6457" w:rsidR="008A6457" w:rsidP="008A6457" w:rsidRDefault="008A6457" w14:paraId="756ED5D5" w14:textId="5F9ABD8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(nur regenerativer Anbau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="00561CE1" w:rsidP="008A6457" w:rsidRDefault="00561CE1" w14:paraId="53859C18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</w:p>
          <w:p w:rsidRPr="008A6457" w:rsidR="008A6457" w:rsidP="008A6457" w:rsidRDefault="008A6457" w14:paraId="380E313C" w14:textId="40B7500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  <w:p w:rsidRPr="008A6457" w:rsidR="008A6457" w:rsidP="008A6457" w:rsidRDefault="008A6457" w14:paraId="13839102" w14:textId="18CB0CD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</w:t>
            </w:r>
            <w:r w:rsidR="006F5FF8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 xml:space="preserve">Nutzung von </w:t>
            </w: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natürliche</w:t>
            </w:r>
            <w:r w:rsidR="00561CE1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m</w:t>
            </w: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 xml:space="preserve"> Dünger)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hideMark/>
          </w:tcPr>
          <w:p w:rsidRPr="008A6457" w:rsidR="008A6457" w:rsidP="008A6457" w:rsidRDefault="008A6457" w14:paraId="395EB4C5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0149C881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  <w:hideMark/>
          </w:tcPr>
          <w:p w:rsidRPr="008A6457" w:rsidR="008A6457" w:rsidP="008A6457" w:rsidRDefault="008A6457" w14:paraId="069DB5AA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  <w:p w:rsidRPr="008A6457" w:rsidR="008A6457" w:rsidP="008A6457" w:rsidRDefault="008A6457" w14:paraId="6B4EE218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</w:tr>
      <w:tr w:rsidRPr="00830BEA" w:rsidR="001779BD" w:rsidTr="79CF9D58" w14:paraId="112793BA" w14:textId="77777777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  <w:hideMark/>
          </w:tcPr>
          <w:p w:rsidRPr="008A6457" w:rsidR="008A6457" w:rsidP="008A6457" w:rsidRDefault="008A6457" w14:paraId="009E1FE3" w14:textId="77777777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Global Recycling Standard (+ 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organic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 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materials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) </w:t>
            </w:r>
          </w:p>
          <w:p w:rsidRPr="008A6457" w:rsidR="008A6457" w:rsidP="008A6457" w:rsidRDefault="008A6457" w14:paraId="4D39F013" w14:textId="42E7568C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begin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instrText xml:space="preserve"> INCLUDEPICTURE "/Users/chlau/Library/Group Containers/UBF8T346G9.ms/WebArchiveCopyPasteTempFiles/com.microsoft.Word/3+HYK2roIBoAwAAAABJRU5ErkJggg==" \* MERGEFORMATINET </w:instrTex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separate"/>
            </w:r>
            <w:r w:rsidRPr="00830BEA">
              <w:rPr>
                <w:rFonts w:ascii="Calibri" w:hAnsi="Calibri" w:eastAsia="Times New Roman" w:cs="Calibri"/>
                <w:noProof/>
                <w:kern w:val="0"/>
                <w:sz w:val="22"/>
                <w:szCs w:val="22"/>
                <w:lang w:eastAsia="de-DE"/>
                <w14:ligatures w14:val="none"/>
              </w:rPr>
              <w:drawing>
                <wp:inline distT="0" distB="0" distL="0" distR="0" wp14:anchorId="407C89C3" wp14:editId="17D64549">
                  <wp:extent cx="681644" cy="487905"/>
                  <wp:effectExtent l="0" t="0" r="0" b="0"/>
                  <wp:docPr id="1184392491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545" cy="499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end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6" w:type="dxa"/>
            <w:tcMar/>
            <w:hideMark/>
          </w:tcPr>
          <w:p w:rsidRPr="008A6457" w:rsidR="008A6457" w:rsidP="008A6457" w:rsidRDefault="008A6457" w14:paraId="42BBF3FA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3F8B926A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687CC91E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63C7139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2" w:type="dxa"/>
            <w:tcMar/>
            <w:hideMark/>
          </w:tcPr>
          <w:p w:rsidRPr="008A6457" w:rsidR="008A6457" w:rsidP="008A6457" w:rsidRDefault="008A6457" w14:paraId="27D04BB6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7CF53AD6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66DF2D02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ACE9CF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 </w:t>
            </w:r>
          </w:p>
          <w:p w:rsidRPr="008A6457" w:rsidR="008A6457" w:rsidP="008A6457" w:rsidRDefault="008A6457" w14:paraId="03677CA8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(regelt Nutzung)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hideMark/>
          </w:tcPr>
          <w:p w:rsidRPr="008A6457" w:rsidR="008A6457" w:rsidP="008A6457" w:rsidRDefault="008A6457" w14:paraId="3425E7DD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  <w:hideMark/>
          </w:tcPr>
          <w:p w:rsidRPr="008A6457" w:rsidR="008A6457" w:rsidP="008A6457" w:rsidRDefault="008A6457" w14:paraId="2D3CD0EB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</w:tr>
      <w:tr w:rsidRPr="00830BEA" w:rsidR="001779BD" w:rsidTr="79CF9D58" w14:paraId="03F452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  <w:hideMark/>
          </w:tcPr>
          <w:p w:rsidRPr="008A6457" w:rsidR="008A6457" w:rsidP="008A6457" w:rsidRDefault="008A6457" w14:paraId="365AFD92" w14:textId="77777777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Better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 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cotton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5BBE89F4" w14:textId="5F0DA237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begin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instrText xml:space="preserve"> INCLUDEPICTURE "/Users/chlau/Library/Group Containers/UBF8T346G9.ms/WebArchiveCopyPasteTempFiles/com.microsoft.Word/AEBOAi5ZOiaYAAAAAElFTkSuQmCC" \* MERGEFORMATINET </w:instrTex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separate"/>
            </w:r>
            <w:r w:rsidRPr="00830BEA">
              <w:rPr>
                <w:rFonts w:ascii="Calibri" w:hAnsi="Calibri" w:eastAsia="Times New Roman" w:cs="Calibri"/>
                <w:noProof/>
                <w:kern w:val="0"/>
                <w:sz w:val="22"/>
                <w:szCs w:val="22"/>
                <w:lang w:eastAsia="de-DE"/>
                <w14:ligatures w14:val="none"/>
              </w:rPr>
              <w:drawing>
                <wp:inline distT="0" distB="0" distL="0" distR="0" wp14:anchorId="04BDE22C" wp14:editId="531B350F">
                  <wp:extent cx="915859" cy="299258"/>
                  <wp:effectExtent l="0" t="0" r="0" b="5715"/>
                  <wp:docPr id="5120570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49" cy="310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end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6" w:type="dxa"/>
            <w:tcMar/>
            <w:hideMark/>
          </w:tcPr>
          <w:p w:rsidRPr="008A6457" w:rsidR="008A6457" w:rsidP="008A6457" w:rsidRDefault="008A6457" w14:paraId="37BF2D28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3C34375D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3A3CD0D7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 </w:t>
            </w:r>
          </w:p>
          <w:p w:rsidRPr="008A6457" w:rsidR="008A6457" w:rsidP="008A6457" w:rsidRDefault="008A6457" w14:paraId="4A248AB7" w14:textId="5A9BA79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(umweltver</w:t>
            </w:r>
            <w:r w:rsidR="00561CE1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-</w:t>
            </w: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trägliche Wasser</w:t>
            </w:r>
            <w:r w:rsidR="00495533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-</w:t>
            </w: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nutzung</w:t>
            </w:r>
            <w:r w:rsidR="00495533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76EA7AAD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2" w:type="dxa"/>
            <w:tcMar/>
            <w:hideMark/>
          </w:tcPr>
          <w:p w:rsidRPr="008A6457" w:rsidR="008A6457" w:rsidP="008A6457" w:rsidRDefault="008A6457" w14:paraId="1C7123C7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3B76568B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45E2F6C0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 </w:t>
            </w:r>
          </w:p>
          <w:p w:rsidRPr="008A6457" w:rsidR="008A6457" w:rsidP="008A6457" w:rsidRDefault="008A6457" w14:paraId="2F20FEF0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(regenerativer Anbau)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FE11934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 </w:t>
            </w:r>
          </w:p>
          <w:p w:rsidRPr="008A6457" w:rsidR="008A6457" w:rsidP="008A6457" w:rsidRDefault="008A6457" w14:paraId="19909578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(Reduzierung der Nutzung von Pestiziden)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hideMark/>
          </w:tcPr>
          <w:p w:rsidRPr="008A6457" w:rsidR="008A6457" w:rsidP="008A6457" w:rsidRDefault="008A6457" w14:paraId="5AC2CB33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  <w:hideMark/>
          </w:tcPr>
          <w:p w:rsidRPr="008A6457" w:rsidR="008A6457" w:rsidP="008A6457" w:rsidRDefault="008A6457" w14:paraId="7DFA3C9D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</w:tr>
      <w:tr w:rsidRPr="00830BEA" w:rsidR="001779BD" w:rsidTr="79CF9D58" w14:paraId="247D56C2" w14:textId="77777777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  <w:hideMark/>
          </w:tcPr>
          <w:p w:rsidRPr="008A6457" w:rsidR="008A6457" w:rsidP="008A6457" w:rsidRDefault="008A6457" w14:paraId="4EFEFEC5" w14:textId="77777777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Blauer Engel </w:t>
            </w:r>
          </w:p>
          <w:p w:rsidRPr="008A6457" w:rsidR="008A6457" w:rsidP="008A6457" w:rsidRDefault="008A6457" w14:paraId="2780BC69" w14:textId="385D0312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begin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instrText xml:space="preserve"> INCLUDEPICTURE "/Users/chlau/Library/Group Containers/UBF8T346G9.ms/WebArchiveCopyPasteTempFiles/com.microsoft.Word/wEu4VJkIS40NAAAAABJRU5ErkJggg==" \* MERGEFORMATINET </w:instrTex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separate"/>
            </w:r>
            <w:r w:rsidRPr="00830BEA">
              <w:rPr>
                <w:rFonts w:ascii="Calibri" w:hAnsi="Calibri" w:eastAsia="Times New Roman" w:cs="Calibri"/>
                <w:noProof/>
                <w:kern w:val="0"/>
                <w:sz w:val="22"/>
                <w:szCs w:val="22"/>
                <w:lang w:eastAsia="de-DE"/>
                <w14:ligatures w14:val="none"/>
              </w:rPr>
              <w:drawing>
                <wp:inline distT="0" distB="0" distL="0" distR="0" wp14:anchorId="039A6DC8" wp14:editId="24F6B7CE">
                  <wp:extent cx="606829" cy="606829"/>
                  <wp:effectExtent l="0" t="0" r="3175" b="3175"/>
                  <wp:docPr id="793869935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273" cy="618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end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6" w:type="dxa"/>
            <w:tcMar/>
            <w:hideMark/>
          </w:tcPr>
          <w:p w:rsidRPr="008A6457" w:rsidR="008A6457" w:rsidP="008A6457" w:rsidRDefault="008A6457" w14:paraId="10C8D0C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02FD2FF8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4625E4E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36CA76E4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03FC992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7A24971D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68C632C3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  <w:p w:rsidRPr="008A6457" w:rsidR="008A6457" w:rsidP="008A6457" w:rsidRDefault="008A6457" w14:paraId="16964D04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2" w:type="dxa"/>
            <w:tcMar/>
            <w:hideMark/>
          </w:tcPr>
          <w:p w:rsidRPr="008A6457" w:rsidR="008A6457" w:rsidP="008A6457" w:rsidRDefault="008A6457" w14:paraId="1F1554B1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05ED3A9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20EAA734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651D413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2E5AE3B2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6FDDF6E8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31561AEB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  <w:p w:rsidRPr="008A6457" w:rsidR="008A6457" w:rsidP="008A6457" w:rsidRDefault="008A6457" w14:paraId="4F536DC8" w14:textId="79F1451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einge</w:t>
            </w:r>
            <w:proofErr w:type="spellEnd"/>
            <w:r w:rsidR="00495533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-</w:t>
            </w: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schränkte Nutzung)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hideMark/>
          </w:tcPr>
          <w:p w:rsidRPr="008A6457" w:rsidR="008A6457" w:rsidP="008A6457" w:rsidRDefault="008A6457" w14:paraId="4EA76547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06E5238C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  <w:hideMark/>
          </w:tcPr>
          <w:p w:rsidRPr="008A6457" w:rsidR="008A6457" w:rsidP="008A6457" w:rsidRDefault="008A6457" w14:paraId="1F9161AA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275C8C4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</w:tr>
      <w:tr w:rsidRPr="00830BEA" w:rsidR="001779BD" w:rsidTr="79CF9D58" w14:paraId="7E85F7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  <w:hideMark/>
          </w:tcPr>
          <w:p w:rsidRPr="008A6457" w:rsidR="008A6457" w:rsidP="008A6457" w:rsidRDefault="008A6457" w14:paraId="77760C57" w14:textId="77777777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EU </w:t>
            </w:r>
            <w:proofErr w:type="spellStart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Ecolabel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06C46AD5" w14:textId="039E7DCC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begin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instrText xml:space="preserve"> INCLUDEPICTURE "/Users/chlau/Library/Group Containers/UBF8T346G9.ms/WebArchiveCopyPasteTempFiles/com.microsoft.Word/WIqwnFkLQ2ULvua8fqGm4sCfrnZoZQ+DUpx02HXHnVqhRUx6mCaaNwfatoUGmpfhOcCwu3Q6BV0w62HjvNdTqq6a+UgxIRAJ0aWoIxx7W6NHOEv8PQIuoBLHV3DgAAAAASUVORK5CYII=" \* MERGEFORMATINET </w:instrTex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separate"/>
            </w:r>
            <w:r w:rsidRPr="00830BEA">
              <w:rPr>
                <w:rFonts w:ascii="Calibri" w:hAnsi="Calibri" w:eastAsia="Times New Roman" w:cs="Calibri"/>
                <w:noProof/>
                <w:kern w:val="0"/>
                <w:sz w:val="22"/>
                <w:szCs w:val="22"/>
                <w:lang w:eastAsia="de-DE"/>
                <w14:ligatures w14:val="none"/>
              </w:rPr>
              <w:drawing>
                <wp:inline distT="0" distB="0" distL="0" distR="0" wp14:anchorId="5672432F" wp14:editId="2FC8C009">
                  <wp:extent cx="515389" cy="515389"/>
                  <wp:effectExtent l="0" t="0" r="5715" b="5715"/>
                  <wp:docPr id="2081590254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361" cy="523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end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6" w:type="dxa"/>
            <w:tcMar/>
            <w:hideMark/>
          </w:tcPr>
          <w:p w:rsidRPr="008A6457" w:rsidR="008A6457" w:rsidP="008A6457" w:rsidRDefault="008A6457" w14:paraId="38431F35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02110614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6222EE3A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711A136B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1067D361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7A24EC1A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7582A6AA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2" w:type="dxa"/>
            <w:tcMar/>
            <w:hideMark/>
          </w:tcPr>
          <w:p w:rsidRPr="008A6457" w:rsidR="008A6457" w:rsidP="008A6457" w:rsidRDefault="008A6457" w14:paraId="3040C650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4004BCF6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0D1F14D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6122D8D5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0E5569F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4938D32D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  <w:p w:rsidRPr="008A6457" w:rsidR="008A6457" w:rsidP="008A6457" w:rsidRDefault="008A6457" w14:paraId="240A2EC8" w14:textId="3785767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</w:t>
            </w:r>
            <w:proofErr w:type="spellStart"/>
            <w:r w:rsidRPr="008A6457" w:rsidR="00495533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Einschränk</w:t>
            </w:r>
            <w:r w:rsidR="00495533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-u</w:t>
            </w:r>
            <w:r w:rsidRPr="008A6457" w:rsidR="00495533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ngen</w:t>
            </w:r>
            <w:proofErr w:type="spellEnd"/>
            <w:r w:rsidRPr="008A6457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)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hideMark/>
          </w:tcPr>
          <w:p w:rsidRPr="008A6457" w:rsidR="008A6457" w:rsidP="008A6457" w:rsidRDefault="008A6457" w14:paraId="35B1626F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711A0381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  <w:hideMark/>
          </w:tcPr>
          <w:p w:rsidRPr="008A6457" w:rsidR="008A6457" w:rsidP="008A6457" w:rsidRDefault="008A6457" w14:paraId="0E055B23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</w:tr>
      <w:tr w:rsidRPr="00830BEA" w:rsidR="001779BD" w:rsidTr="79CF9D58" w14:paraId="52B8421D" w14:textId="77777777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  <w:hideMark/>
          </w:tcPr>
          <w:p w:rsidRPr="008A6457" w:rsidR="008A6457" w:rsidP="008A6457" w:rsidRDefault="008A6457" w14:paraId="746757CD" w14:textId="77777777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Naturland </w:t>
            </w:r>
          </w:p>
          <w:p w:rsidRPr="008A6457" w:rsidR="008A6457" w:rsidP="008A6457" w:rsidRDefault="008A6457" w14:paraId="3BA03C00" w14:textId="2EC5F6EB">
            <w:pPr>
              <w:textAlignment w:val="baseline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begin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instrText xml:space="preserve"> INCLUDEPICTURE "/Users/chlau/Library/Group Containers/UBF8T346G9.ms/WebArchiveCopyPasteTempFiles/com.microsoft.Word/AAAAAElFTkSuQmCC" \* MERGEFORMATINET </w:instrText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separate"/>
            </w:r>
            <w:r w:rsidRPr="00830BEA">
              <w:rPr>
                <w:rFonts w:ascii="Calibri" w:hAnsi="Calibri" w:eastAsia="Times New Roman" w:cs="Calibri"/>
                <w:noProof/>
                <w:kern w:val="0"/>
                <w:sz w:val="22"/>
                <w:szCs w:val="22"/>
                <w:lang w:eastAsia="de-DE"/>
                <w14:ligatures w14:val="none"/>
              </w:rPr>
              <w:drawing>
                <wp:inline distT="0" distB="0" distL="0" distR="0" wp14:anchorId="78883E62" wp14:editId="3CFF78C4">
                  <wp:extent cx="547652" cy="665018"/>
                  <wp:effectExtent l="0" t="0" r="0" b="0"/>
                  <wp:docPr id="62766284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584" cy="679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fldChar w:fldCharType="end"/>
            </w: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6" w:type="dxa"/>
            <w:tcMar/>
            <w:hideMark/>
          </w:tcPr>
          <w:p w:rsidRPr="008A6457" w:rsidR="008A6457" w:rsidP="008A6457" w:rsidRDefault="008A6457" w14:paraId="0D2A8E77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34A82321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31586FCC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28C5B18A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4338B919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2" w:type="dxa"/>
            <w:tcMar/>
            <w:hideMark/>
          </w:tcPr>
          <w:p w:rsidRPr="008A6457" w:rsidR="008A6457" w:rsidP="008A6457" w:rsidRDefault="008A6457" w14:paraId="7221D63C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1724BA0E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7702611B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31544797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1" w:type="dxa"/>
            <w:tcMar/>
            <w:hideMark/>
          </w:tcPr>
          <w:p w:rsidRPr="008A6457" w:rsidR="008A6457" w:rsidP="008A6457" w:rsidRDefault="008A6457" w14:paraId="094B2C39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23EC3B4F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hideMark/>
          </w:tcPr>
          <w:p w:rsidRPr="008A6457" w:rsidR="008A6457" w:rsidP="008A6457" w:rsidRDefault="008A6457" w14:paraId="38AC0CCF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3B742323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  <w:hideMark/>
          </w:tcPr>
          <w:p w:rsidRPr="008A6457" w:rsidR="008A6457" w:rsidP="008A6457" w:rsidRDefault="008A6457" w14:paraId="7174C98F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  <w:p w:rsidRPr="008A6457" w:rsidR="008A6457" w:rsidP="008A6457" w:rsidRDefault="008A6457" w14:paraId="2865569B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8A6457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 </w:t>
            </w:r>
          </w:p>
        </w:tc>
      </w:tr>
    </w:tbl>
    <w:p w:rsidRPr="00830BEA" w:rsidR="003B7536" w:rsidP="00A525D7" w:rsidRDefault="003B7536" w14:paraId="5956240A" w14:textId="7EC1B971">
      <w:pPr>
        <w:rPr>
          <w:rFonts w:ascii="Calibri" w:hAnsi="Calibri" w:cs="Calibri"/>
          <w:sz w:val="22"/>
          <w:szCs w:val="22"/>
        </w:rPr>
      </w:pPr>
    </w:p>
    <w:sectPr w:rsidRPr="00830BEA" w:rsidR="003B7536" w:rsidSect="000F6690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BA3"/>
    <w:multiLevelType w:val="hybridMultilevel"/>
    <w:tmpl w:val="1A56C06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CA0A32"/>
    <w:multiLevelType w:val="multilevel"/>
    <w:tmpl w:val="9C48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E307469"/>
    <w:multiLevelType w:val="hybridMultilevel"/>
    <w:tmpl w:val="4370AD1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692972"/>
    <w:multiLevelType w:val="multilevel"/>
    <w:tmpl w:val="6F3854E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A9D14A3"/>
    <w:multiLevelType w:val="hybridMultilevel"/>
    <w:tmpl w:val="D2A45F1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D40E29"/>
    <w:multiLevelType w:val="multilevel"/>
    <w:tmpl w:val="E6B2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D750929"/>
    <w:multiLevelType w:val="multilevel"/>
    <w:tmpl w:val="4AA8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2FB63C9"/>
    <w:multiLevelType w:val="multilevel"/>
    <w:tmpl w:val="B63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3170DAF"/>
    <w:multiLevelType w:val="multilevel"/>
    <w:tmpl w:val="2B34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514002875">
    <w:abstractNumId w:val="7"/>
  </w:num>
  <w:num w:numId="2" w16cid:durableId="1826238924">
    <w:abstractNumId w:val="8"/>
  </w:num>
  <w:num w:numId="3" w16cid:durableId="1504465694">
    <w:abstractNumId w:val="5"/>
  </w:num>
  <w:num w:numId="4" w16cid:durableId="666129495">
    <w:abstractNumId w:val="1"/>
  </w:num>
  <w:num w:numId="5" w16cid:durableId="672955642">
    <w:abstractNumId w:val="3"/>
  </w:num>
  <w:num w:numId="6" w16cid:durableId="916672450">
    <w:abstractNumId w:val="6"/>
  </w:num>
  <w:num w:numId="7" w16cid:durableId="93482030">
    <w:abstractNumId w:val="0"/>
  </w:num>
  <w:num w:numId="8" w16cid:durableId="464541825">
    <w:abstractNumId w:val="2"/>
  </w:num>
  <w:num w:numId="9" w16cid:durableId="137438606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3"/>
  <w:mirrorMargins/>
  <w:trackRevisions w:val="false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18"/>
    <w:rsid w:val="00062969"/>
    <w:rsid w:val="000C0C2E"/>
    <w:rsid w:val="000F6690"/>
    <w:rsid w:val="0011059A"/>
    <w:rsid w:val="00163C6C"/>
    <w:rsid w:val="001779BD"/>
    <w:rsid w:val="00180440"/>
    <w:rsid w:val="001A3128"/>
    <w:rsid w:val="0021011A"/>
    <w:rsid w:val="00283D7E"/>
    <w:rsid w:val="00350933"/>
    <w:rsid w:val="00382313"/>
    <w:rsid w:val="003B7536"/>
    <w:rsid w:val="003D5195"/>
    <w:rsid w:val="00413723"/>
    <w:rsid w:val="00431BB8"/>
    <w:rsid w:val="00495533"/>
    <w:rsid w:val="004B38CC"/>
    <w:rsid w:val="004B4791"/>
    <w:rsid w:val="004C310E"/>
    <w:rsid w:val="004E1CA2"/>
    <w:rsid w:val="004E6353"/>
    <w:rsid w:val="004F3455"/>
    <w:rsid w:val="00524B59"/>
    <w:rsid w:val="00552C47"/>
    <w:rsid w:val="00561CE1"/>
    <w:rsid w:val="005C414C"/>
    <w:rsid w:val="005F1AD7"/>
    <w:rsid w:val="0061260D"/>
    <w:rsid w:val="006140E0"/>
    <w:rsid w:val="00656376"/>
    <w:rsid w:val="006F5FF8"/>
    <w:rsid w:val="008127CF"/>
    <w:rsid w:val="00830BEA"/>
    <w:rsid w:val="00850D0C"/>
    <w:rsid w:val="008A21AE"/>
    <w:rsid w:val="008A6250"/>
    <w:rsid w:val="008A6457"/>
    <w:rsid w:val="00901518"/>
    <w:rsid w:val="0091380C"/>
    <w:rsid w:val="00930D22"/>
    <w:rsid w:val="0096691E"/>
    <w:rsid w:val="009A3D0A"/>
    <w:rsid w:val="00A134D0"/>
    <w:rsid w:val="00A52053"/>
    <w:rsid w:val="00A52259"/>
    <w:rsid w:val="00A525D7"/>
    <w:rsid w:val="00A75984"/>
    <w:rsid w:val="00AC2A85"/>
    <w:rsid w:val="00AF656F"/>
    <w:rsid w:val="00B43CD0"/>
    <w:rsid w:val="00B77A4B"/>
    <w:rsid w:val="00B84F32"/>
    <w:rsid w:val="00BD1F22"/>
    <w:rsid w:val="00BD5444"/>
    <w:rsid w:val="00BD6489"/>
    <w:rsid w:val="00CD4A84"/>
    <w:rsid w:val="00D71348"/>
    <w:rsid w:val="00E30132"/>
    <w:rsid w:val="00E449A2"/>
    <w:rsid w:val="00E662E2"/>
    <w:rsid w:val="00F151B6"/>
    <w:rsid w:val="00FB561C"/>
    <w:rsid w:val="00FC42BE"/>
    <w:rsid w:val="00FD74A8"/>
    <w:rsid w:val="00FF01E7"/>
    <w:rsid w:val="24AAF918"/>
    <w:rsid w:val="2C05BC17"/>
    <w:rsid w:val="3A7F2728"/>
    <w:rsid w:val="3F52984B"/>
    <w:rsid w:val="431F52A6"/>
    <w:rsid w:val="433A3401"/>
    <w:rsid w:val="43A384C8"/>
    <w:rsid w:val="48E05234"/>
    <w:rsid w:val="6116AA70"/>
    <w:rsid w:val="738E5EFD"/>
    <w:rsid w:val="79CF9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99CB"/>
  <w15:chartTrackingRefBased/>
  <w15:docId w15:val="{BC08E9BF-9467-DC49-9228-514ED05A76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0151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0151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01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01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01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15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15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15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15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90151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90151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90151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901518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901518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901518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901518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901518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9015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01518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90151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015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901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01518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9015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015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015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0151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9015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01518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Standard"/>
    <w:rsid w:val="00A525D7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de-DE"/>
      <w14:ligatures w14:val="none"/>
    </w:rPr>
  </w:style>
  <w:style w:type="character" w:styleId="normaltextrun" w:customStyle="1">
    <w:name w:val="normaltextrun"/>
    <w:basedOn w:val="Absatz-Standardschriftart"/>
    <w:rsid w:val="00A525D7"/>
  </w:style>
  <w:style w:type="character" w:styleId="eop" w:customStyle="1">
    <w:name w:val="eop"/>
    <w:basedOn w:val="Absatz-Standardschriftart"/>
    <w:rsid w:val="00A525D7"/>
  </w:style>
  <w:style w:type="table" w:styleId="Gitternetztabelle3">
    <w:name w:val="Grid Table 3"/>
    <w:basedOn w:val="NormaleTabelle"/>
    <w:uiPriority w:val="48"/>
    <w:rsid w:val="00524B5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Listentabelle4">
    <w:name w:val="List Table 4"/>
    <w:basedOn w:val="NormaleTabelle"/>
    <w:uiPriority w:val="49"/>
    <w:rsid w:val="00431BB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">
    <w:name w:val="Grid Table 4"/>
    <w:basedOn w:val="NormaleTabelle"/>
    <w:uiPriority w:val="49"/>
    <w:rsid w:val="00431BB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431BB8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67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6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0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5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0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8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8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5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5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9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1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1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5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9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4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4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4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9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9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6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7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8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4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3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2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2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3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9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1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6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2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3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3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1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4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5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1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9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0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8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0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4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8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4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7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1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6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9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9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0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customXml" Target="../customXml/item3.xml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numbering" Target="numbering.xml" Id="rId1" /><Relationship Type="http://schemas.openxmlformats.org/officeDocument/2006/relationships/hyperlink" Target="https://www.emas.de/ressourcenschonung" TargetMode="External" Id="rId6" /><Relationship Type="http://schemas.openxmlformats.org/officeDocument/2006/relationships/image" Target="media/image5.png" Id="rId11" /><Relationship Type="http://schemas.openxmlformats.org/officeDocument/2006/relationships/customXml" Target="../customXml/item2.xml" Id="rId24" /><Relationship Type="http://schemas.openxmlformats.org/officeDocument/2006/relationships/hyperlink" Target="https://fashionchangers.de/ueber-wasser-in-der-textilbranche-wird-noch-zu-wenig-berichtet/" TargetMode="External" Id="rId5" /><Relationship Type="http://schemas.openxmlformats.org/officeDocument/2006/relationships/image" Target="media/image9.png" Id="rId15" /><Relationship Type="http://schemas.openxmlformats.org/officeDocument/2006/relationships/customXml" Target="../customXml/item1.xml" Id="rId23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7BD455EF32154FA7E95FF569F36B4F" ma:contentTypeVersion="14" ma:contentTypeDescription="Ein neues Dokument erstellen." ma:contentTypeScope="" ma:versionID="4ed33225b03ca2a8ee2c6555fd263ad3">
  <xsd:schema xmlns:xsd="http://www.w3.org/2001/XMLSchema" xmlns:xs="http://www.w3.org/2001/XMLSchema" xmlns:p="http://schemas.microsoft.com/office/2006/metadata/properties" xmlns:ns2="15cd49a8-59f4-4944-8a78-3a0f259c9d30" xmlns:ns3="0ac52fb3-b34f-45fb-bd46-392afd3bbe58" targetNamespace="http://schemas.microsoft.com/office/2006/metadata/properties" ma:root="true" ma:fieldsID="e176d45dc6de9cadccdf9d81e448991c" ns2:_="" ns3:_="">
    <xsd:import namespace="15cd49a8-59f4-4944-8a78-3a0f259c9d30"/>
    <xsd:import namespace="0ac52fb3-b34f-45fb-bd46-392afd3bb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d49a8-59f4-4944-8a78-3a0f259c9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da225b3d-652b-4f82-9d24-d244b1ab6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52fb3-b34f-45fb-bd46-392afd3bbe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ce0c90-618c-42bd-8b36-fe8e6dfb7f44}" ma:internalName="TaxCatchAll" ma:showField="CatchAllData" ma:web="0ac52fb3-b34f-45fb-bd46-392afd3bb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c52fb3-b34f-45fb-bd46-392afd3bbe58" xsi:nil="true"/>
    <lcf76f155ced4ddcb4097134ff3c332f xmlns="15cd49a8-59f4-4944-8a78-3a0f259c9d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03A310-C87C-4D68-892F-99A2B966C124}"/>
</file>

<file path=customXml/itemProps2.xml><?xml version="1.0" encoding="utf-8"?>
<ds:datastoreItem xmlns:ds="http://schemas.openxmlformats.org/officeDocument/2006/customXml" ds:itemID="{8A286C65-E2F2-4510-85EB-8BF5821D2136}"/>
</file>

<file path=customXml/itemProps3.xml><?xml version="1.0" encoding="utf-8"?>
<ds:datastoreItem xmlns:ds="http://schemas.openxmlformats.org/officeDocument/2006/customXml" ds:itemID="{4EC93911-0DAE-48EC-BFFF-83DE662DD5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Chantale Lauer</dc:creator>
  <keywords/>
  <dc:description/>
  <lastModifiedBy>Chantale Lauer</lastModifiedBy>
  <revision>62</revision>
  <dcterms:created xsi:type="dcterms:W3CDTF">2024-04-03T07:51:00.0000000Z</dcterms:created>
  <dcterms:modified xsi:type="dcterms:W3CDTF">2024-04-10T07:33:43.8424128Z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0x010100207BD455EF32154FA7E95FF569F36B4F</vt:lpwstr>
  </property>
  <property fmtid="{D5CDD505-2E9C-101B-9397-08002B2CF9AE}" pid="3" name="MediaServiceImageTags">
    <vt:lpwstr/>
  </property>
</Properties>
</file>