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jc w:val="center"/>
        <w:rPr>
          <w:b w:val="1"/>
          <w:sz w:val="48"/>
          <w:szCs w:val="48"/>
          <w:u w:val="single"/>
        </w:rPr>
      </w:pPr>
      <w:bookmarkStart w:colFirst="0" w:colLast="0" w:name="_cxy2klwxjgm0" w:id="0"/>
      <w:bookmarkEnd w:id="0"/>
      <w:r w:rsidDel="00000000" w:rsidR="00000000" w:rsidRPr="00000000">
        <w:rPr>
          <w:b w:val="1"/>
          <w:sz w:val="48"/>
          <w:szCs w:val="48"/>
          <w:u w:val="single"/>
          <w:rtl w:val="0"/>
        </w:rPr>
        <w:t xml:space="preserve">Knightwatch Website Operation Guide</w:t>
      </w:r>
    </w:p>
    <w:p w:rsidR="00000000" w:rsidDel="00000000" w:rsidP="00000000" w:rsidRDefault="00000000" w:rsidRPr="00000000" w14:paraId="00000002">
      <w:pPr>
        <w:pStyle w:val="Heading1"/>
        <w:ind w:left="0" w:firstLine="0"/>
        <w:rPr/>
      </w:pPr>
      <w:bookmarkStart w:colFirst="0" w:colLast="0" w:name="_gjqtafeea2jh" w:id="1"/>
      <w:bookmarkEnd w:id="1"/>
      <w:r w:rsidDel="00000000" w:rsidR="00000000" w:rsidRPr="00000000">
        <w:rPr>
          <w:rtl w:val="0"/>
        </w:rPr>
        <w:t xml:space="preserve">Making content</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rtl w:val="0"/>
        </w:rPr>
        <w:t xml:space="preserve">Create a new document in a sub-folder of your choice. (or make a new sub-folder)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Make a header like in the example document. </w:t>
      </w:r>
    </w:p>
    <w:p w:rsidR="00000000" w:rsidDel="00000000" w:rsidP="00000000" w:rsidRDefault="00000000" w:rsidRPr="00000000" w14:paraId="00000005">
      <w:pPr>
        <w:numPr>
          <w:ilvl w:val="1"/>
          <w:numId w:val="1"/>
        </w:numPr>
        <w:ind w:left="1440" w:hanging="360"/>
        <w:rPr>
          <w:b w:val="1"/>
        </w:rPr>
      </w:pPr>
      <w:r w:rsidDel="00000000" w:rsidR="00000000" w:rsidRPr="00000000">
        <w:rPr>
          <w:b w:val="1"/>
          <w:rtl w:val="0"/>
        </w:rPr>
        <w:t xml:space="preserve">Make sure the date is YYYY-MM-DD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Write the document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 the “Styles” section in the top left of google docs to select from “Normal text”, “Heading 1”, “Title”, etc. These changes will be reflected in the website. Bold, italics, underline, tables, lists, etc. should also transfer.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Place images wherever your heart desires, however only the first image will be used as a thumbnail image.</w:t>
      </w:r>
    </w:p>
    <w:p w:rsidR="00000000" w:rsidDel="00000000" w:rsidP="00000000" w:rsidRDefault="00000000" w:rsidRPr="00000000" w14:paraId="00000009">
      <w:pPr>
        <w:pStyle w:val="Heading1"/>
        <w:ind w:left="0" w:firstLine="0"/>
        <w:rPr/>
      </w:pPr>
      <w:bookmarkStart w:colFirst="0" w:colLast="0" w:name="_3b4156w65bfv" w:id="2"/>
      <w:bookmarkEnd w:id="2"/>
      <w:r w:rsidDel="00000000" w:rsidR="00000000" w:rsidRPr="00000000">
        <w:rPr>
          <w:rtl w:val="0"/>
        </w:rPr>
        <w:t xml:space="preserve">Updating the website</w:t>
      </w:r>
    </w:p>
    <w:p w:rsidR="00000000" w:rsidDel="00000000" w:rsidP="00000000" w:rsidRDefault="00000000" w:rsidRPr="00000000" w14:paraId="0000000A">
      <w:pPr>
        <w:numPr>
          <w:ilvl w:val="0"/>
          <w:numId w:val="4"/>
        </w:numPr>
        <w:rPr>
          <w:u w:val="none"/>
        </w:rPr>
      </w:pPr>
      <w:r w:rsidDel="00000000" w:rsidR="00000000" w:rsidRPr="00000000">
        <w:rPr>
          <w:rtl w:val="0"/>
        </w:rPr>
        <w:t xml:space="preserve">Download google drive as zip</w:t>
      </w:r>
    </w:p>
    <w:p w:rsidR="00000000" w:rsidDel="00000000" w:rsidP="00000000" w:rsidRDefault="00000000" w:rsidRPr="00000000" w14:paraId="0000000B">
      <w:pPr>
        <w:numPr>
          <w:ilvl w:val="0"/>
          <w:numId w:val="4"/>
        </w:numPr>
        <w:rPr>
          <w:u w:val="none"/>
        </w:rPr>
      </w:pPr>
      <w:r w:rsidDel="00000000" w:rsidR="00000000" w:rsidRPr="00000000">
        <w:rPr>
          <w:rtl w:val="0"/>
        </w:rPr>
        <w:t xml:space="preserve">Place the zip in the repl.it</w:t>
      </w:r>
    </w:p>
    <w:p w:rsidR="00000000" w:rsidDel="00000000" w:rsidP="00000000" w:rsidRDefault="00000000" w:rsidRPr="00000000" w14:paraId="0000000C">
      <w:pPr>
        <w:numPr>
          <w:ilvl w:val="0"/>
          <w:numId w:val="4"/>
        </w:numPr>
        <w:rPr>
          <w:u w:val="none"/>
        </w:rPr>
      </w:pPr>
      <w:r w:rsidDel="00000000" w:rsidR="00000000" w:rsidRPr="00000000">
        <w:rPr>
          <w:rtl w:val="0"/>
        </w:rPr>
        <w:t xml:space="preserve">Press run</w:t>
      </w:r>
    </w:p>
    <w:p w:rsidR="00000000" w:rsidDel="00000000" w:rsidP="00000000" w:rsidRDefault="00000000" w:rsidRPr="00000000" w14:paraId="0000000D">
      <w:pPr>
        <w:numPr>
          <w:ilvl w:val="0"/>
          <w:numId w:val="4"/>
        </w:numPr>
        <w:rPr>
          <w:u w:val="none"/>
        </w:rPr>
      </w:pPr>
      <w:r w:rsidDel="00000000" w:rsidR="00000000" w:rsidRPr="00000000">
        <w:rPr>
          <w:rtl w:val="0"/>
        </w:rPr>
        <w:t xml:space="preserve">Type in a commit message (what did you change?)</w:t>
      </w:r>
    </w:p>
    <w:p w:rsidR="00000000" w:rsidDel="00000000" w:rsidP="00000000" w:rsidRDefault="00000000" w:rsidRPr="00000000" w14:paraId="0000000E">
      <w:pPr>
        <w:numPr>
          <w:ilvl w:val="0"/>
          <w:numId w:val="4"/>
        </w:numPr>
        <w:rPr>
          <w:u w:val="none"/>
        </w:rPr>
      </w:pPr>
      <w:r w:rsidDel="00000000" w:rsidR="00000000" w:rsidRPr="00000000">
        <w:rPr>
          <w:rtl w:val="0"/>
        </w:rPr>
        <w:t xml:space="preserve">Push changes</w:t>
      </w:r>
      <w:r w:rsidDel="00000000" w:rsidR="00000000" w:rsidRPr="00000000">
        <w:rPr>
          <w:rtl w:val="0"/>
        </w:rPr>
      </w:r>
    </w:p>
    <w:p w:rsidR="00000000" w:rsidDel="00000000" w:rsidP="00000000" w:rsidRDefault="00000000" w:rsidRPr="00000000" w14:paraId="0000000F">
      <w:pPr>
        <w:pStyle w:val="Heading1"/>
        <w:ind w:left="0" w:firstLine="0"/>
        <w:rPr/>
      </w:pPr>
      <w:bookmarkStart w:colFirst="0" w:colLast="0" w:name="_vw70i9p3kycf" w:id="3"/>
      <w:bookmarkEnd w:id="3"/>
      <w:r w:rsidDel="00000000" w:rsidR="00000000" w:rsidRPr="00000000">
        <w:rPr>
          <w:rtl w:val="0"/>
        </w:rPr>
        <w:t xml:space="preserve">Transferring ownership</w:t>
      </w:r>
    </w:p>
    <w:p w:rsidR="00000000" w:rsidDel="00000000" w:rsidP="00000000" w:rsidRDefault="00000000" w:rsidRPr="00000000" w14:paraId="00000010">
      <w:pPr>
        <w:numPr>
          <w:ilvl w:val="0"/>
          <w:numId w:val="3"/>
        </w:numPr>
        <w:rPr>
          <w:u w:val="none"/>
        </w:rPr>
      </w:pPr>
      <w:r w:rsidDel="00000000" w:rsidR="00000000" w:rsidRPr="00000000">
        <w:rPr>
          <w:rtl w:val="0"/>
        </w:rPr>
        <w:t xml:space="preserve">Transfer ownership of the content folder</w:t>
      </w:r>
    </w:p>
    <w:p w:rsidR="00000000" w:rsidDel="00000000" w:rsidP="00000000" w:rsidRDefault="00000000" w:rsidRPr="00000000" w14:paraId="00000011">
      <w:pPr>
        <w:numPr>
          <w:ilvl w:val="0"/>
          <w:numId w:val="3"/>
        </w:numPr>
        <w:rPr>
          <w:u w:val="none"/>
        </w:rPr>
      </w:pPr>
      <w:r w:rsidDel="00000000" w:rsidR="00000000" w:rsidRPr="00000000">
        <w:rPr>
          <w:rtl w:val="0"/>
        </w:rPr>
        <w:t xml:space="preserve">Archive old articles</w:t>
      </w:r>
    </w:p>
    <w:p w:rsidR="00000000" w:rsidDel="00000000" w:rsidP="00000000" w:rsidRDefault="00000000" w:rsidRPr="00000000" w14:paraId="00000012">
      <w:pPr>
        <w:numPr>
          <w:ilvl w:val="0"/>
          <w:numId w:val="3"/>
        </w:numPr>
        <w:rPr>
          <w:u w:val="none"/>
        </w:rPr>
      </w:pPr>
      <w:r w:rsidDel="00000000" w:rsidR="00000000" w:rsidRPr="00000000">
        <w:rPr>
          <w:rtl w:val="0"/>
        </w:rPr>
        <w:t xml:space="preserve">Read this article</w:t>
      </w:r>
    </w:p>
    <w:p w:rsidR="00000000" w:rsidDel="00000000" w:rsidP="00000000" w:rsidRDefault="00000000" w:rsidRPr="00000000" w14:paraId="0000001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1"/>
        <w:ind w:left="0" w:firstLine="0"/>
        <w:rPr/>
      </w:pPr>
      <w:bookmarkStart w:colFirst="0" w:colLast="0" w:name="_nsggm34bsn6u" w:id="4"/>
      <w:bookmarkEnd w:id="4"/>
      <w:r w:rsidDel="00000000" w:rsidR="00000000" w:rsidRPr="00000000">
        <w:rPr>
          <w:rtl w:val="0"/>
        </w:rPr>
        <w:t xml:space="preserve">How it works</w:t>
      </w:r>
    </w:p>
    <w:p w:rsidR="00000000" w:rsidDel="00000000" w:rsidP="00000000" w:rsidRDefault="00000000" w:rsidRPr="00000000" w14:paraId="00000016">
      <w:pPr>
        <w:numPr>
          <w:ilvl w:val="0"/>
          <w:numId w:val="2"/>
        </w:numPr>
        <w:rPr>
          <w:u w:val="none"/>
        </w:rPr>
      </w:pPr>
      <w:r w:rsidDel="00000000" w:rsidR="00000000" w:rsidRPr="00000000">
        <w:rPr>
          <w:rtl w:val="0"/>
        </w:rPr>
        <w:t xml:space="preserve">Google drive folders for each section of the website all stored in a parent folder</w:t>
      </w:r>
    </w:p>
    <w:p w:rsidR="00000000" w:rsidDel="00000000" w:rsidP="00000000" w:rsidRDefault="00000000" w:rsidRPr="00000000" w14:paraId="00000017">
      <w:pPr>
        <w:numPr>
          <w:ilvl w:val="0"/>
          <w:numId w:val="2"/>
        </w:numPr>
        <w:rPr>
          <w:u w:val="none"/>
        </w:rPr>
      </w:pPr>
      <w:r w:rsidDel="00000000" w:rsidR="00000000" w:rsidRPr="00000000">
        <w:rPr>
          <w:rtl w:val="0"/>
        </w:rPr>
        <w:t xml:space="preserve">Downloaded as a zip</w:t>
      </w:r>
    </w:p>
    <w:p w:rsidR="00000000" w:rsidDel="00000000" w:rsidP="00000000" w:rsidRDefault="00000000" w:rsidRPr="00000000" w14:paraId="00000018">
      <w:pPr>
        <w:numPr>
          <w:ilvl w:val="0"/>
          <w:numId w:val="2"/>
        </w:numPr>
        <w:rPr>
          <w:u w:val="none"/>
        </w:rPr>
      </w:pPr>
      <w:r w:rsidDel="00000000" w:rsidR="00000000" w:rsidRPr="00000000">
        <w:rPr>
          <w:rtl w:val="0"/>
        </w:rPr>
        <w:t xml:space="preserve">Contents are extracted</w:t>
      </w:r>
    </w:p>
    <w:p w:rsidR="00000000" w:rsidDel="00000000" w:rsidP="00000000" w:rsidRDefault="00000000" w:rsidRPr="00000000" w14:paraId="00000019">
      <w:pPr>
        <w:numPr>
          <w:ilvl w:val="0"/>
          <w:numId w:val="2"/>
        </w:numPr>
        <w:rPr>
          <w:u w:val="none"/>
        </w:rPr>
      </w:pPr>
      <w:r w:rsidDel="00000000" w:rsidR="00000000" w:rsidRPr="00000000">
        <w:rPr>
          <w:rtl w:val="0"/>
        </w:rPr>
        <w:t xml:space="preserve">Contents are converted from .docx to .html (website friendly format)</w:t>
      </w:r>
    </w:p>
    <w:p w:rsidR="00000000" w:rsidDel="00000000" w:rsidP="00000000" w:rsidRDefault="00000000" w:rsidRPr="00000000" w14:paraId="0000001A">
      <w:pPr>
        <w:numPr>
          <w:ilvl w:val="0"/>
          <w:numId w:val="2"/>
        </w:numPr>
        <w:rPr>
          <w:u w:val="none"/>
        </w:rPr>
      </w:pPr>
      <w:r w:rsidDel="00000000" w:rsidR="00000000" w:rsidRPr="00000000">
        <w:rPr>
          <w:rtl w:val="0"/>
        </w:rPr>
        <w:t xml:space="preserve">Contents are parsed for title, author, date, summary, thumbnail, etc.</w:t>
      </w:r>
    </w:p>
    <w:p w:rsidR="00000000" w:rsidDel="00000000" w:rsidP="00000000" w:rsidRDefault="00000000" w:rsidRPr="00000000" w14:paraId="0000001B">
      <w:pPr>
        <w:numPr>
          <w:ilvl w:val="0"/>
          <w:numId w:val="2"/>
        </w:numPr>
        <w:rPr>
          <w:u w:val="none"/>
        </w:rPr>
      </w:pPr>
      <w:r w:rsidDel="00000000" w:rsidR="00000000" w:rsidRPr="00000000">
        <w:rPr>
          <w:rtl w:val="0"/>
        </w:rPr>
        <w:t xml:space="preserve">Contents are passed into a predefined layout with a navigation bar, footer, nice colors, etc.</w:t>
      </w:r>
    </w:p>
    <w:p w:rsidR="00000000" w:rsidDel="00000000" w:rsidP="00000000" w:rsidRDefault="00000000" w:rsidRPr="00000000" w14:paraId="0000001C">
      <w:pPr>
        <w:numPr>
          <w:ilvl w:val="0"/>
          <w:numId w:val="2"/>
        </w:numPr>
        <w:rPr>
          <w:u w:val="none"/>
        </w:rPr>
      </w:pPr>
      <w:r w:rsidDel="00000000" w:rsidR="00000000" w:rsidRPr="00000000">
        <w:rPr>
          <w:rtl w:val="0"/>
        </w:rPr>
        <w:t xml:space="preserve">Static HTML site is generated</w:t>
      </w:r>
    </w:p>
    <w:p w:rsidR="00000000" w:rsidDel="00000000" w:rsidP="00000000" w:rsidRDefault="00000000" w:rsidRPr="00000000" w14:paraId="0000001D">
      <w:pPr>
        <w:numPr>
          <w:ilvl w:val="0"/>
          <w:numId w:val="2"/>
        </w:numPr>
        <w:rPr>
          <w:u w:val="none"/>
        </w:rPr>
      </w:pPr>
      <w:r w:rsidDel="00000000" w:rsidR="00000000" w:rsidRPr="00000000">
        <w:rPr>
          <w:rtl w:val="0"/>
        </w:rPr>
        <w:t xml:space="preserve">Site is pushed to Github Pages</w:t>
      </w:r>
    </w:p>
    <w:p w:rsidR="00000000" w:rsidDel="00000000" w:rsidP="00000000" w:rsidRDefault="00000000" w:rsidRPr="00000000" w14:paraId="0000001E">
      <w:pPr>
        <w:numPr>
          <w:ilvl w:val="0"/>
          <w:numId w:val="2"/>
        </w:numPr>
        <w:rPr>
          <w:u w:val="none"/>
        </w:rPr>
      </w:pPr>
      <w:r w:rsidDel="00000000" w:rsidR="00000000" w:rsidRPr="00000000">
        <w:rPr>
          <w:rtl w:val="0"/>
        </w:rPr>
        <w:t xml:space="preserve">Github Pages hosts the files</w:t>
      </w:r>
    </w:p>
    <w:p w:rsidR="00000000" w:rsidDel="00000000" w:rsidP="00000000" w:rsidRDefault="00000000" w:rsidRPr="00000000" w14:paraId="0000001F">
      <w:pPr>
        <w:numPr>
          <w:ilvl w:val="0"/>
          <w:numId w:val="2"/>
        </w:numPr>
        <w:rPr>
          <w:u w:val="none"/>
        </w:rPr>
      </w:pPr>
      <w:r w:rsidDel="00000000" w:rsidR="00000000" w:rsidRPr="00000000">
        <w:rPr>
          <w:rtl w:val="0"/>
        </w:rPr>
        <w:t xml:space="preserve">Google Domains forwards the domain to Github Pages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