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40"/>
        <w:tblW w:w="8760" w:type="dxa"/>
        <w:tblLayout w:type="fixed"/>
        <w:tblLook w:val="04A0" w:firstRow="1" w:lastRow="0" w:firstColumn="1" w:lastColumn="0" w:noHBand="0" w:noVBand="1"/>
      </w:tblPr>
      <w:tblGrid>
        <w:gridCol w:w="817"/>
        <w:gridCol w:w="1277"/>
        <w:gridCol w:w="1844"/>
        <w:gridCol w:w="3262"/>
        <w:gridCol w:w="1560"/>
      </w:tblGrid>
      <w:tr w:rsidR="00B662D2" w:rsidTr="00B662D2">
        <w:trPr>
          <w:trHeight w:val="360"/>
        </w:trPr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CD08A"/>
            <w:hideMark/>
          </w:tcPr>
          <w:p w:rsidR="00B662D2" w:rsidRDefault="00B662D2" w:rsidP="00B662D2">
            <w:pPr>
              <w:pStyle w:val="tableheader"/>
              <w:snapToGrid w:val="0"/>
              <w:rPr>
                <w:lang w:val="en-US"/>
              </w:rPr>
            </w:pPr>
            <w:r>
              <w:rPr>
                <w:lang w:val="en-US"/>
              </w:rPr>
              <w:t>Blok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CD08A"/>
            <w:hideMark/>
          </w:tcPr>
          <w:p w:rsidR="00B662D2" w:rsidRDefault="00B662D2" w:rsidP="00B662D2">
            <w:pPr>
              <w:pStyle w:val="tableheader"/>
              <w:snapToGrid w:val="0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D08A"/>
            <w:hideMark/>
          </w:tcPr>
          <w:p w:rsidR="00B662D2" w:rsidRDefault="00B662D2" w:rsidP="00B662D2">
            <w:pPr>
              <w:pStyle w:val="tableheader"/>
              <w:snapToGrid w:val="0"/>
              <w:rPr>
                <w:lang w:val="en-US"/>
              </w:rPr>
            </w:pPr>
            <w:r>
              <w:rPr>
                <w:lang w:val="en-US"/>
              </w:rPr>
              <w:t>Onderzoeksfase</w:t>
            </w:r>
          </w:p>
        </w:tc>
        <w:tc>
          <w:tcPr>
            <w:tcW w:w="32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D08A"/>
            <w:hideMark/>
          </w:tcPr>
          <w:p w:rsidR="00B662D2" w:rsidRDefault="00B662D2" w:rsidP="00B662D2">
            <w:pPr>
              <w:pStyle w:val="tableheader"/>
              <w:snapToGrid w:val="0"/>
              <w:rPr>
                <w:lang w:val="en-US"/>
              </w:rPr>
            </w:pPr>
            <w:r>
              <w:rPr>
                <w:lang w:val="en-US"/>
              </w:rPr>
              <w:t>Producten / lessen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D08A"/>
            <w:hideMark/>
          </w:tcPr>
          <w:p w:rsidR="00B662D2" w:rsidRDefault="00B662D2" w:rsidP="00B662D2">
            <w:pPr>
              <w:pStyle w:val="tableheader"/>
              <w:snapToGrid w:val="0"/>
              <w:rPr>
                <w:lang w:val="en-US"/>
              </w:rPr>
            </w:pPr>
            <w:r>
              <w:rPr>
                <w:lang w:val="en-US"/>
              </w:rPr>
              <w:t>Individueel of groep</w:t>
            </w:r>
          </w:p>
        </w:tc>
      </w:tr>
      <w:tr w:rsidR="00B662D2" w:rsidTr="00B662D2">
        <w:trPr>
          <w:trHeight w:val="329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Aftrap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</w:p>
        </w:tc>
      </w:tr>
      <w:tr w:rsidR="00B662D2" w:rsidTr="00B662D2">
        <w:trPr>
          <w:trHeight w:val="700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Theorie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Vastleggen eerste afspraken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OW 1: </w:t>
            </w:r>
            <w:r>
              <w:rPr>
                <w:u w:val="single"/>
                <w:lang w:val="en-US"/>
              </w:rPr>
              <w:t>les 1 onderzoeksvaardigheden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doelstelling</w:t>
            </w:r>
            <w:r>
              <w:rPr>
                <w:lang w:val="en-US"/>
              </w:rPr>
              <w:t xml:space="preserve"> en </w:t>
            </w:r>
            <w:r>
              <w:rPr>
                <w:b/>
                <w:i/>
                <w:lang w:val="en-US"/>
              </w:rPr>
              <w:t>vraagstelling</w:t>
            </w:r>
            <w:r>
              <w:rPr>
                <w:lang w:val="en-US"/>
              </w:rPr>
              <w:t xml:space="preserve"> 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(OdB: Hoofdstuk 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Groep</w:t>
            </w:r>
          </w:p>
        </w:tc>
      </w:tr>
      <w:tr w:rsidR="00B662D2" w:rsidTr="00B662D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2 - 4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Theorie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Onderzoeksplan 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OW 2: </w:t>
            </w:r>
            <w:r>
              <w:rPr>
                <w:u w:val="single"/>
                <w:lang w:val="en-US"/>
              </w:rPr>
              <w:t>les 2 onderzoeksvaardigheden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Dataverzameling</w:t>
            </w:r>
            <w:r>
              <w:rPr>
                <w:lang w:val="en-US"/>
              </w:rPr>
              <w:t>: Zoek- en experimenteerplan. (OdB: Hoofdstuk 2, m.n. § 2.3)</w:t>
            </w:r>
          </w:p>
          <w:p w:rsidR="00B662D2" w:rsidRDefault="00B662D2" w:rsidP="00B662D2">
            <w:pPr>
              <w:pStyle w:val="table"/>
              <w:snapToGrid w:val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Einde OW 3: inleveren concept onderzoeksplan</w:t>
            </w:r>
          </w:p>
          <w:p w:rsidR="00B662D2" w:rsidRDefault="00B662D2" w:rsidP="00B662D2">
            <w:pPr>
              <w:pStyle w:val="table"/>
              <w:snapToGrid w:val="0"/>
              <w:rPr>
                <w:sz w:val="16"/>
                <w:szCs w:val="16"/>
                <w:lang w:val="en-US"/>
              </w:rPr>
            </w:pPr>
          </w:p>
          <w:p w:rsidR="00B662D2" w:rsidRDefault="00B662D2" w:rsidP="00B662D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OW 4: </w:t>
            </w:r>
            <w:r>
              <w:rPr>
                <w:u w:val="single"/>
                <w:lang w:val="en-US"/>
              </w:rPr>
              <w:t>contactmoment  3 onderzoeksvaardigheden</w:t>
            </w:r>
            <w:r>
              <w:rPr>
                <w:lang w:val="en-US"/>
              </w:rPr>
              <w:t xml:space="preserve">  </w:t>
            </w:r>
            <w:r>
              <w:rPr>
                <w:b/>
                <w:i/>
                <w:lang w:val="en-US"/>
              </w:rPr>
              <w:t>feedback / bespreken onderzoeksplannen (mn vraagstelling en doelstelling) per groep</w:t>
            </w:r>
            <w:r>
              <w:rPr>
                <w:lang w:val="en-US"/>
              </w:rPr>
              <w:t xml:space="preserve"> (waar mogelijk ook digitaal!)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  <w:r>
              <w:rPr>
                <w:i/>
                <w:lang w:val="en-US"/>
              </w:rPr>
              <w:t>inleveren onderzoeksplan in overleg met opdrachtgever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Groep</w:t>
            </w:r>
          </w:p>
        </w:tc>
      </w:tr>
      <w:tr w:rsidR="00B662D2" w:rsidTr="00B662D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5 – 10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Empirie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Tussenproducten en/of concepten 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</w:p>
          <w:p w:rsidR="00B662D2" w:rsidRDefault="00B662D2" w:rsidP="00B662D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OW 6: </w:t>
            </w:r>
            <w:r>
              <w:rPr>
                <w:u w:val="single"/>
                <w:lang w:val="en-US"/>
              </w:rPr>
              <w:t>les 4 onderzoeksvaardigheden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Onderzoeksrapport</w:t>
            </w:r>
            <w:r>
              <w:rPr>
                <w:lang w:val="en-US"/>
              </w:rPr>
              <w:t>.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(OdB: Hoofdstuk 4)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Individueel en / of groep</w:t>
            </w:r>
          </w:p>
        </w:tc>
      </w:tr>
      <w:tr w:rsidR="00B662D2" w:rsidTr="00B662D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1 - 6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Empirie en Verslaglegging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Onderzoeksrapport 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 xml:space="preserve">OW 3: </w:t>
            </w:r>
            <w:r>
              <w:rPr>
                <w:u w:val="single"/>
                <w:lang w:val="en-US"/>
              </w:rPr>
              <w:t>les 5 onderzoeksvaardigheden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Kennisoverdracht</w:t>
            </w:r>
            <w:r>
              <w:rPr>
                <w:lang w:val="en-US"/>
              </w:rPr>
              <w:t>.</w:t>
            </w:r>
          </w:p>
          <w:p w:rsidR="00B662D2" w:rsidRDefault="00B662D2" w:rsidP="00B662D2">
            <w:pPr>
              <w:pStyle w:val="table"/>
              <w:rPr>
                <w:i/>
                <w:lang w:val="en-US"/>
              </w:rPr>
            </w:pPr>
            <w:r>
              <w:rPr>
                <w:i/>
                <w:lang w:val="en-US"/>
              </w:rPr>
              <w:t>Oplevering Onderzoeksrapport: in overleg met opdrachtgever/begeleider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DT: Essay</w:t>
            </w:r>
          </w:p>
          <w:p w:rsidR="00B662D2" w:rsidRDefault="00B662D2" w:rsidP="00B662D2">
            <w:pPr>
              <w:pStyle w:val="table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DT: Oplevering Essay: in overleg met opdrachtgever/begeleider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Groep</w:t>
            </w:r>
          </w:p>
        </w:tc>
      </w:tr>
      <w:tr w:rsidR="00B662D2" w:rsidTr="00B662D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7-8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Kennisoverdracht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Producten gebruikt bij kennisoverdracht</w:t>
            </w:r>
          </w:p>
          <w:p w:rsidR="00B662D2" w:rsidRDefault="00B662D2" w:rsidP="00B662D2">
            <w:pPr>
              <w:pStyle w:val="table"/>
              <w:snapToGrid w:val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Kennisoverdracht OW 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Individueel en / of groep</w:t>
            </w:r>
          </w:p>
        </w:tc>
      </w:tr>
      <w:tr w:rsidR="00B662D2" w:rsidTr="00B662D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OW 9-10</w:t>
            </w:r>
          </w:p>
          <w:p w:rsidR="00B662D2" w:rsidRDefault="00B662D2" w:rsidP="00B662D2">
            <w:pPr>
              <w:pStyle w:val="table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Evaluatie / Afronding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Verantwoording &amp; Reflectieverslag </w:t>
            </w:r>
          </w:p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(zie beoordelingscriteria in OWE-beschrijving minor-project)</w:t>
            </w:r>
          </w:p>
          <w:p w:rsidR="00B662D2" w:rsidRDefault="00B662D2" w:rsidP="00B662D2">
            <w:pPr>
              <w:pStyle w:val="table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Oplevering: OW 9 maandag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62D2" w:rsidRDefault="00B662D2" w:rsidP="00B662D2">
            <w:pPr>
              <w:pStyle w:val="table"/>
              <w:snapToGrid w:val="0"/>
              <w:rPr>
                <w:lang w:val="en-US"/>
              </w:rPr>
            </w:pPr>
            <w:r>
              <w:rPr>
                <w:lang w:val="en-US"/>
              </w:rPr>
              <w:t>Individueel</w:t>
            </w:r>
          </w:p>
        </w:tc>
      </w:tr>
    </w:tbl>
    <w:p w:rsidR="00AC69A9" w:rsidRDefault="00CC75C4" w:rsidP="00B662D2">
      <w:pPr>
        <w:ind w:left="0"/>
        <w:rPr>
          <w:rFonts w:eastAsia="Times New Roman"/>
          <w:szCs w:val="24"/>
        </w:rPr>
      </w:pPr>
    </w:p>
    <w:p w:rsidR="00B662D2" w:rsidRDefault="00B662D2" w:rsidP="00B662D2">
      <w:pPr>
        <w:ind w:left="0"/>
      </w:pPr>
    </w:p>
    <w:p w:rsidR="00B662D2" w:rsidRDefault="00B662D2" w:rsidP="00B662D2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2D2" w:rsidTr="00B662D2">
        <w:tc>
          <w:tcPr>
            <w:tcW w:w="2265" w:type="dxa"/>
          </w:tcPr>
          <w:p w:rsidR="00B662D2" w:rsidRDefault="00B662D2" w:rsidP="00B662D2">
            <w:pPr>
              <w:ind w:left="0"/>
            </w:pPr>
            <w:r>
              <w:lastRenderedPageBreak/>
              <w:t>Week</w:t>
            </w:r>
          </w:p>
        </w:tc>
        <w:tc>
          <w:tcPr>
            <w:tcW w:w="2265" w:type="dxa"/>
          </w:tcPr>
          <w:p w:rsidR="00B662D2" w:rsidRDefault="00B662D2" w:rsidP="00B662D2">
            <w:pPr>
              <w:ind w:left="0"/>
            </w:pPr>
            <w:r>
              <w:t>Datum</w:t>
            </w:r>
          </w:p>
        </w:tc>
        <w:tc>
          <w:tcPr>
            <w:tcW w:w="2266" w:type="dxa"/>
          </w:tcPr>
          <w:p w:rsidR="00B662D2" w:rsidRDefault="00B662D2" w:rsidP="00B662D2">
            <w:pPr>
              <w:ind w:left="0"/>
            </w:pPr>
            <w:r>
              <w:t>Product</w:t>
            </w:r>
          </w:p>
        </w:tc>
        <w:tc>
          <w:tcPr>
            <w:tcW w:w="2266" w:type="dxa"/>
          </w:tcPr>
          <w:p w:rsidR="00B662D2" w:rsidRDefault="00B662D2" w:rsidP="00B662D2">
            <w:pPr>
              <w:ind w:left="0"/>
            </w:pPr>
          </w:p>
        </w:tc>
      </w:tr>
      <w:tr w:rsidR="00B662D2" w:rsidTr="00B662D2">
        <w:tc>
          <w:tcPr>
            <w:tcW w:w="2265" w:type="dxa"/>
          </w:tcPr>
          <w:p w:rsidR="00B662D2" w:rsidRDefault="00B33019" w:rsidP="00B662D2">
            <w:pPr>
              <w:ind w:left="0"/>
            </w:pPr>
            <w:r>
              <w:t>3</w:t>
            </w:r>
          </w:p>
        </w:tc>
        <w:tc>
          <w:tcPr>
            <w:tcW w:w="2265" w:type="dxa"/>
          </w:tcPr>
          <w:p w:rsidR="00B662D2" w:rsidRDefault="00B662D2" w:rsidP="00B662D2">
            <w:pPr>
              <w:ind w:left="0"/>
            </w:pPr>
          </w:p>
        </w:tc>
        <w:tc>
          <w:tcPr>
            <w:tcW w:w="2266" w:type="dxa"/>
          </w:tcPr>
          <w:p w:rsidR="00B662D2" w:rsidRDefault="00B33019" w:rsidP="00B662D2">
            <w:pPr>
              <w:ind w:left="0"/>
            </w:pPr>
            <w:r>
              <w:t>Concept onderzoeksplan</w:t>
            </w:r>
          </w:p>
        </w:tc>
        <w:tc>
          <w:tcPr>
            <w:tcW w:w="2266" w:type="dxa"/>
          </w:tcPr>
          <w:p w:rsidR="00B662D2" w:rsidRDefault="00B662D2" w:rsidP="00B662D2">
            <w:pPr>
              <w:ind w:left="0"/>
            </w:pPr>
          </w:p>
        </w:tc>
      </w:tr>
      <w:tr w:rsidR="00B33019" w:rsidTr="00B662D2">
        <w:tc>
          <w:tcPr>
            <w:tcW w:w="2265" w:type="dxa"/>
          </w:tcPr>
          <w:p w:rsidR="00B33019" w:rsidRDefault="00B33019" w:rsidP="00B662D2">
            <w:pPr>
              <w:ind w:left="0"/>
            </w:pPr>
            <w:r>
              <w:t>4</w:t>
            </w:r>
          </w:p>
        </w:tc>
        <w:tc>
          <w:tcPr>
            <w:tcW w:w="2265" w:type="dxa"/>
          </w:tcPr>
          <w:p w:rsidR="00B33019" w:rsidRDefault="00B33019" w:rsidP="00B662D2">
            <w:pPr>
              <w:ind w:left="0"/>
            </w:pP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  <w:r>
              <w:t>Onderzoeksplan</w:t>
            </w: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</w:p>
        </w:tc>
      </w:tr>
      <w:tr w:rsidR="00B33019" w:rsidTr="00B662D2">
        <w:tc>
          <w:tcPr>
            <w:tcW w:w="2265" w:type="dxa"/>
          </w:tcPr>
          <w:p w:rsidR="00B33019" w:rsidRDefault="00B33019" w:rsidP="00B662D2">
            <w:pPr>
              <w:ind w:left="0"/>
            </w:pPr>
            <w:r>
              <w:t>6</w:t>
            </w:r>
          </w:p>
        </w:tc>
        <w:tc>
          <w:tcPr>
            <w:tcW w:w="2265" w:type="dxa"/>
          </w:tcPr>
          <w:p w:rsidR="00B33019" w:rsidRDefault="00B33019" w:rsidP="00B662D2">
            <w:pPr>
              <w:ind w:left="0"/>
            </w:pP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  <w:r>
              <w:t>Onderzoeksrapport</w:t>
            </w: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</w:p>
        </w:tc>
      </w:tr>
      <w:tr w:rsidR="00B33019" w:rsidTr="00B662D2">
        <w:tc>
          <w:tcPr>
            <w:tcW w:w="2265" w:type="dxa"/>
          </w:tcPr>
          <w:p w:rsidR="00B33019" w:rsidRDefault="00B33019" w:rsidP="00B662D2">
            <w:pPr>
              <w:ind w:left="0"/>
            </w:pPr>
            <w:r>
              <w:t>18</w:t>
            </w:r>
          </w:p>
        </w:tc>
        <w:tc>
          <w:tcPr>
            <w:tcW w:w="2265" w:type="dxa"/>
          </w:tcPr>
          <w:p w:rsidR="00B33019" w:rsidRDefault="00B33019" w:rsidP="00B662D2">
            <w:pPr>
              <w:ind w:left="0"/>
            </w:pP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  <w:r>
              <w:t>Kennisoverdracht</w:t>
            </w: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</w:p>
        </w:tc>
      </w:tr>
      <w:tr w:rsidR="00B33019" w:rsidTr="00B662D2">
        <w:tc>
          <w:tcPr>
            <w:tcW w:w="2265" w:type="dxa"/>
          </w:tcPr>
          <w:p w:rsidR="00B33019" w:rsidRDefault="00B33019" w:rsidP="00B662D2">
            <w:pPr>
              <w:ind w:left="0"/>
            </w:pPr>
            <w:r>
              <w:t>19</w:t>
            </w:r>
          </w:p>
        </w:tc>
        <w:tc>
          <w:tcPr>
            <w:tcW w:w="2265" w:type="dxa"/>
          </w:tcPr>
          <w:p w:rsidR="00B33019" w:rsidRDefault="00B33019" w:rsidP="00B662D2">
            <w:pPr>
              <w:ind w:left="0"/>
            </w:pP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  <w:r>
              <w:t>Oplevering</w:t>
            </w: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</w:p>
        </w:tc>
      </w:tr>
      <w:tr w:rsidR="00B33019" w:rsidTr="00B662D2">
        <w:tc>
          <w:tcPr>
            <w:tcW w:w="2265" w:type="dxa"/>
          </w:tcPr>
          <w:p w:rsidR="00B33019" w:rsidRDefault="00B33019" w:rsidP="00B662D2">
            <w:pPr>
              <w:ind w:left="0"/>
            </w:pPr>
            <w:r>
              <w:t>Januari 2016</w:t>
            </w:r>
          </w:p>
        </w:tc>
        <w:tc>
          <w:tcPr>
            <w:tcW w:w="2265" w:type="dxa"/>
          </w:tcPr>
          <w:p w:rsidR="00B33019" w:rsidRDefault="00B33019" w:rsidP="00B662D2">
            <w:pPr>
              <w:ind w:left="0"/>
            </w:pP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  <w:r>
              <w:t>ICA Presents</w:t>
            </w:r>
          </w:p>
        </w:tc>
        <w:tc>
          <w:tcPr>
            <w:tcW w:w="2266" w:type="dxa"/>
          </w:tcPr>
          <w:p w:rsidR="00B33019" w:rsidRDefault="00B33019" w:rsidP="00B662D2">
            <w:pPr>
              <w:ind w:left="0"/>
            </w:pPr>
          </w:p>
        </w:tc>
      </w:tr>
    </w:tbl>
    <w:p w:rsidR="00B662D2" w:rsidRDefault="00CC75C4" w:rsidP="00CC75C4">
      <w:pPr>
        <w:pStyle w:val="Heading1"/>
      </w:pPr>
      <w:r>
        <w:t>6. Fasering en planning.</w:t>
      </w:r>
    </w:p>
    <w:p w:rsidR="00CC75C4" w:rsidRPr="00CC75C4" w:rsidRDefault="00CC75C4" w:rsidP="00CC75C4">
      <w:bookmarkStart w:id="0" w:name="_GoBack"/>
      <w:bookmarkEnd w:id="0"/>
    </w:p>
    <w:sectPr w:rsidR="00CC75C4" w:rsidRPr="00CC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jstopsomteken"/>
      <w:lvlText w:val=""/>
      <w:lvlJc w:val="left"/>
      <w:pPr>
        <w:tabs>
          <w:tab w:val="num" w:pos="1077"/>
        </w:tabs>
        <w:ind w:left="1077" w:hanging="340"/>
      </w:pPr>
      <w:rPr>
        <w:rFonts w:ascii="Symbol" w:hAnsi="Symbol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2F"/>
    <w:rsid w:val="0053069B"/>
    <w:rsid w:val="00897D2F"/>
    <w:rsid w:val="009824FB"/>
    <w:rsid w:val="00B33019"/>
    <w:rsid w:val="00B662D2"/>
    <w:rsid w:val="00C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46624-12A6-43AF-8502-5377346B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2D2"/>
    <w:pPr>
      <w:tabs>
        <w:tab w:val="left" w:pos="1094"/>
        <w:tab w:val="left" w:pos="1474"/>
        <w:tab w:val="left" w:pos="1814"/>
      </w:tabs>
      <w:suppressAutoHyphens/>
      <w:spacing w:after="0" w:line="284" w:lineRule="atLeast"/>
      <w:ind w:left="737"/>
    </w:pPr>
    <w:rPr>
      <w:rFonts w:ascii="Arial" w:eastAsia="Times" w:hAnsi="Arial" w:cs="Times New Roman"/>
      <w:sz w:val="18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B662D2"/>
    <w:pPr>
      <w:widowControl w:val="0"/>
      <w:autoSpaceDE w:val="0"/>
      <w:spacing w:before="40" w:after="40" w:line="260" w:lineRule="atLeast"/>
      <w:ind w:left="0"/>
    </w:pPr>
    <w:rPr>
      <w:rFonts w:eastAsia="Times New Roman"/>
      <w:color w:val="000000"/>
    </w:rPr>
  </w:style>
  <w:style w:type="paragraph" w:customStyle="1" w:styleId="tableheader">
    <w:name w:val="tableheader"/>
    <w:basedOn w:val="table"/>
    <w:rsid w:val="00B662D2"/>
    <w:pPr>
      <w:spacing w:before="100" w:after="100"/>
    </w:pPr>
    <w:rPr>
      <w:b/>
      <w:color w:val="FFFFFF"/>
    </w:rPr>
  </w:style>
  <w:style w:type="paragraph" w:customStyle="1" w:styleId="Lijstopsomteken">
    <w:name w:val="Lijst opsom.teken"/>
    <w:basedOn w:val="Normal"/>
    <w:rsid w:val="00B662D2"/>
    <w:pPr>
      <w:numPr>
        <w:numId w:val="1"/>
      </w:numPr>
      <w:tabs>
        <w:tab w:val="clear" w:pos="1077"/>
        <w:tab w:val="left" w:pos="1094"/>
      </w:tabs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6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75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</dc:creator>
  <cp:keywords/>
  <dc:description/>
  <cp:lastModifiedBy>Fransen</cp:lastModifiedBy>
  <cp:revision>3</cp:revision>
  <dcterms:created xsi:type="dcterms:W3CDTF">2015-09-14T13:26:00Z</dcterms:created>
  <dcterms:modified xsi:type="dcterms:W3CDTF">2015-09-14T13:42:00Z</dcterms:modified>
</cp:coreProperties>
</file>