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B3E" w:rsidRDefault="008F796D" w:rsidP="008F796D">
      <w:pPr>
        <w:pStyle w:val="Kop1"/>
      </w:pPr>
      <w:r>
        <w:t>Inleiding</w:t>
      </w:r>
    </w:p>
    <w:p w:rsidR="0020065F" w:rsidRDefault="008F796D" w:rsidP="008F796D">
      <w:r>
        <w:t>Op het internet zijn veel verschillende toepassingen v</w:t>
      </w:r>
      <w:r w:rsidR="00CD2A1A">
        <w:t>oor</w:t>
      </w:r>
      <w:bookmarkStart w:id="0" w:name="_GoBack"/>
      <w:bookmarkEnd w:id="0"/>
      <w:r>
        <w:t xml:space="preserve"> robotarmen te vinden. Dit heeft de interesse gewekt van projectgroep “Iets technisch 1”. Bij de HAN is een robotarm te vinden waar</w:t>
      </w:r>
      <w:r w:rsidR="00702CDE">
        <w:t>van</w:t>
      </w:r>
      <w:r>
        <w:t xml:space="preserve"> de </w:t>
      </w:r>
      <w:r w:rsidR="00702CDE">
        <w:t>afdeling ICA</w:t>
      </w:r>
      <w:r>
        <w:t xml:space="preserve"> wil weten hoe dat deze te gebruiken is. Om hier achter te komen zal er een onderzoek gedaan moeten worden. Het doel van het onderzoek is er achter komen wat de mogelijkheden en limieten van de robotarm zijn. </w:t>
      </w:r>
    </w:p>
    <w:p w:rsidR="008F796D" w:rsidRPr="008F796D" w:rsidRDefault="008F796D" w:rsidP="008F796D">
      <w:r>
        <w:t xml:space="preserve">In dit onderzoeksplan </w:t>
      </w:r>
      <w:r w:rsidR="005067A6">
        <w:t>staat</w:t>
      </w:r>
      <w:r w:rsidR="00D3059E">
        <w:t xml:space="preserve"> hoe </w:t>
      </w:r>
      <w:r>
        <w:t>dit on</w:t>
      </w:r>
      <w:r w:rsidR="00EB3B6F">
        <w:t xml:space="preserve">derzoek uitgevoerd </w:t>
      </w:r>
      <w:r w:rsidR="005067A6">
        <w:t>zal</w:t>
      </w:r>
      <w:r w:rsidR="00EB3B6F">
        <w:t xml:space="preserve"> worden. Daarbij is onderscheid gemaakt tussen meerdere onderdelen, waaronder de context, probleemstelling, aanpak en planning. </w:t>
      </w:r>
      <w:r w:rsidR="005067A6">
        <w:t>Ook staat er in dit document hoe de kwaliteit van onderzoek gewaarborgd zal worden.</w:t>
      </w:r>
    </w:p>
    <w:sectPr w:rsidR="008F796D" w:rsidRPr="008F7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7DF"/>
    <w:rsid w:val="00163D17"/>
    <w:rsid w:val="0020065F"/>
    <w:rsid w:val="005067A6"/>
    <w:rsid w:val="00702CDE"/>
    <w:rsid w:val="00860C18"/>
    <w:rsid w:val="008F796D"/>
    <w:rsid w:val="00A02B3E"/>
    <w:rsid w:val="00CD2A1A"/>
    <w:rsid w:val="00D3059E"/>
    <w:rsid w:val="00EB3B6F"/>
    <w:rsid w:val="00F367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3C43A9-A605-4868-A922-E99A220C6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F79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F79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107</Words>
  <Characters>592</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Buevink</dc:creator>
  <cp:keywords/>
  <dc:description/>
  <cp:lastModifiedBy>Michiel Buevink</cp:lastModifiedBy>
  <cp:revision>10</cp:revision>
  <dcterms:created xsi:type="dcterms:W3CDTF">2015-09-13T12:16:00Z</dcterms:created>
  <dcterms:modified xsi:type="dcterms:W3CDTF">2015-09-17T09:39:00Z</dcterms:modified>
</cp:coreProperties>
</file>