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6979" w14:textId="77777777" w:rsidR="006468B8" w:rsidRPr="006468B8" w:rsidRDefault="006468B8" w:rsidP="006468B8">
      <w:pPr>
        <w:widowControl/>
        <w:shd w:val="clear" w:color="auto" w:fill="FFFFFF"/>
        <w:spacing w:before="75" w:line="480" w:lineRule="auto"/>
        <w:jc w:val="left"/>
        <w:outlineLvl w:val="0"/>
        <w:rPr>
          <w:rFonts w:ascii="Helvetica Neue" w:eastAsia="宋体" w:hAnsi="Helvetica Neue" w:cs="宋体"/>
          <w:b/>
          <w:bCs/>
          <w:color w:val="000000" w:themeColor="text1"/>
          <w:kern w:val="36"/>
          <w:sz w:val="28"/>
          <w:szCs w:val="28"/>
        </w:rPr>
      </w:pPr>
      <w:r w:rsidRPr="006468B8">
        <w:rPr>
          <w:rFonts w:ascii="Helvetica Neue" w:eastAsia="宋体" w:hAnsi="Helvetica Neue" w:cs="宋体"/>
          <w:b/>
          <w:bCs/>
          <w:color w:val="000000" w:themeColor="text1"/>
          <w:kern w:val="36"/>
          <w:sz w:val="28"/>
          <w:szCs w:val="28"/>
        </w:rPr>
        <w:t>CVE-2020-14825</w:t>
      </w:r>
      <w:r w:rsidRPr="006468B8">
        <w:rPr>
          <w:rFonts w:ascii="Helvetica Neue" w:eastAsia="宋体" w:hAnsi="Helvetica Neue" w:cs="宋体"/>
          <w:b/>
          <w:bCs/>
          <w:color w:val="000000" w:themeColor="text1"/>
          <w:kern w:val="36"/>
          <w:sz w:val="28"/>
          <w:szCs w:val="28"/>
        </w:rPr>
        <w:t>：</w:t>
      </w:r>
      <w:proofErr w:type="spellStart"/>
      <w:r w:rsidRPr="006468B8">
        <w:rPr>
          <w:rFonts w:ascii="Helvetica Neue" w:eastAsia="宋体" w:hAnsi="Helvetica Neue" w:cs="宋体"/>
          <w:b/>
          <w:bCs/>
          <w:color w:val="000000" w:themeColor="text1"/>
          <w:kern w:val="36"/>
          <w:sz w:val="28"/>
          <w:szCs w:val="28"/>
        </w:rPr>
        <w:t>Weblogic</w:t>
      </w:r>
      <w:proofErr w:type="spellEnd"/>
      <w:r w:rsidRPr="006468B8">
        <w:rPr>
          <w:rFonts w:ascii="Helvetica Neue" w:eastAsia="宋体" w:hAnsi="Helvetica Neue" w:cs="宋体"/>
          <w:b/>
          <w:bCs/>
          <w:color w:val="000000" w:themeColor="text1"/>
          <w:kern w:val="36"/>
          <w:sz w:val="28"/>
          <w:szCs w:val="28"/>
        </w:rPr>
        <w:t>反序列化漏洞</w:t>
      </w:r>
    </w:p>
    <w:p w14:paraId="3707743F" w14:textId="77777777" w:rsidR="00F01B26" w:rsidRDefault="00F01B26"/>
    <w:p w14:paraId="4C034B1B" w14:textId="5122EAB8" w:rsidR="006468B8" w:rsidRDefault="006468B8">
      <w:r>
        <w:rPr>
          <w:rFonts w:hint="eastAsia"/>
        </w:rPr>
        <w:t>影响版本</w:t>
      </w:r>
    </w:p>
    <w:p w14:paraId="34E14831" w14:textId="77777777" w:rsidR="006468B8" w:rsidRPr="006468B8" w:rsidRDefault="006468B8" w:rsidP="006468B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Helvetica Neue" w:hAnsi="Helvetica Neue"/>
          <w:sz w:val="21"/>
          <w:szCs w:val="21"/>
        </w:rPr>
      </w:pPr>
      <w:r w:rsidRPr="006468B8">
        <w:rPr>
          <w:rFonts w:ascii="Helvetica Neue" w:hAnsi="Helvetica Neue"/>
          <w:spacing w:val="30"/>
          <w:sz w:val="21"/>
          <w:szCs w:val="21"/>
        </w:rPr>
        <w:t>Oracle WebLogic Server 12.2.1.3.0</w:t>
      </w:r>
    </w:p>
    <w:p w14:paraId="419B42C9" w14:textId="77777777" w:rsidR="006468B8" w:rsidRPr="006468B8" w:rsidRDefault="006468B8" w:rsidP="006468B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Helvetica Neue" w:hAnsi="Helvetica Neue"/>
          <w:sz w:val="21"/>
          <w:szCs w:val="21"/>
        </w:rPr>
      </w:pPr>
      <w:r w:rsidRPr="006468B8">
        <w:rPr>
          <w:rFonts w:ascii="Helvetica Neue" w:hAnsi="Helvetica Neue"/>
          <w:spacing w:val="30"/>
          <w:sz w:val="21"/>
          <w:szCs w:val="21"/>
        </w:rPr>
        <w:t>Oracle WebLogic Server 12.2.1.4.0</w:t>
      </w:r>
    </w:p>
    <w:p w14:paraId="7C5E01B1" w14:textId="77777777" w:rsidR="006468B8" w:rsidRPr="006468B8" w:rsidRDefault="006468B8" w:rsidP="006468B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Helvetica Neue" w:hAnsi="Helvetica Neue"/>
          <w:sz w:val="21"/>
          <w:szCs w:val="21"/>
        </w:rPr>
      </w:pPr>
      <w:r w:rsidRPr="006468B8">
        <w:rPr>
          <w:rFonts w:ascii="Helvetica Neue" w:hAnsi="Helvetica Neue"/>
          <w:spacing w:val="30"/>
          <w:sz w:val="21"/>
          <w:szCs w:val="21"/>
        </w:rPr>
        <w:t>Oracle WebLogic Server 14.1.1.0.0</w:t>
      </w:r>
    </w:p>
    <w:p w14:paraId="0A911B2C" w14:textId="77777777" w:rsidR="006468B8" w:rsidRDefault="006468B8"/>
    <w:p w14:paraId="5FC6D68C" w14:textId="7AC86EB5" w:rsidR="006468B8" w:rsidRPr="006468B8" w:rsidRDefault="006468B8">
      <w:pPr>
        <w:rPr>
          <w:sz w:val="28"/>
          <w:szCs w:val="28"/>
        </w:rPr>
      </w:pPr>
      <w:r w:rsidRPr="006468B8">
        <w:rPr>
          <w:rFonts w:hint="eastAsia"/>
          <w:sz w:val="28"/>
          <w:szCs w:val="28"/>
        </w:rPr>
        <w:t>复现</w:t>
      </w:r>
    </w:p>
    <w:p w14:paraId="61D3343A" w14:textId="543584F2" w:rsidR="006468B8" w:rsidRDefault="00000000">
      <w:hyperlink r:id="rId4" w:history="1">
        <w:r w:rsidR="006468B8" w:rsidRPr="00695A53">
          <w:rPr>
            <w:rStyle w:val="a3"/>
          </w:rPr>
          <w:t>http://192.168.1.6:7001/console</w:t>
        </w:r>
      </w:hyperlink>
      <w:r w:rsidR="006468B8">
        <w:t xml:space="preserve"> </w:t>
      </w:r>
      <w:r w:rsidR="006468B8">
        <w:rPr>
          <w:rFonts w:hint="eastAsia"/>
        </w:rPr>
        <w:t>可访问状态</w:t>
      </w:r>
    </w:p>
    <w:p w14:paraId="66414DB6" w14:textId="77777777" w:rsidR="006468B8" w:rsidRDefault="006468B8"/>
    <w:p w14:paraId="6068F612" w14:textId="40A4F416" w:rsidR="006468B8" w:rsidRDefault="006468B8">
      <w:r>
        <w:rPr>
          <w:rFonts w:hint="eastAsia"/>
        </w:rPr>
        <w:t>python</w:t>
      </w:r>
      <w:r>
        <w:t xml:space="preserve"> server </w:t>
      </w:r>
      <w:r>
        <w:rPr>
          <w:rFonts w:hint="eastAsia"/>
        </w:rPr>
        <w:t>也是打开状态</w:t>
      </w:r>
    </w:p>
    <w:p w14:paraId="684E7342" w14:textId="5131F452" w:rsidR="006468B8" w:rsidRDefault="006468B8">
      <w:r>
        <w:rPr>
          <w:rFonts w:hint="eastAsia"/>
        </w:rPr>
        <w:t>0</w:t>
      </w:r>
      <w:r>
        <w:t>.0.0.0:1234</w:t>
      </w:r>
    </w:p>
    <w:p w14:paraId="5E6A5F6A" w14:textId="77777777" w:rsidR="006468B8" w:rsidRDefault="006468B8"/>
    <w:p w14:paraId="44B7F862" w14:textId="28B28E36" w:rsidR="006468B8" w:rsidRDefault="006468B8">
      <w:proofErr w:type="spellStart"/>
      <w:r>
        <w:t>L</w:t>
      </w:r>
      <w:r>
        <w:rPr>
          <w:rFonts w:hint="eastAsia"/>
        </w:rPr>
        <w:t>dap</w:t>
      </w:r>
      <w:proofErr w:type="spellEnd"/>
      <w:r>
        <w:rPr>
          <w:rFonts w:hint="eastAsia"/>
        </w:rPr>
        <w:t xml:space="preserve"> 服务打开</w:t>
      </w:r>
    </w:p>
    <w:p w14:paraId="466206DB" w14:textId="07598EA1" w:rsidR="006468B8" w:rsidRDefault="006468B8">
      <w:r w:rsidRPr="006468B8">
        <w:rPr>
          <w:noProof/>
        </w:rPr>
        <w:drawing>
          <wp:inline distT="0" distB="0" distL="0" distR="0" wp14:anchorId="11C163D3" wp14:editId="33B93618">
            <wp:extent cx="5274310" cy="783590"/>
            <wp:effectExtent l="0" t="0" r="0" b="3810"/>
            <wp:docPr id="17194533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335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84B5" w14:textId="77777777" w:rsidR="006468B8" w:rsidRDefault="006468B8"/>
    <w:p w14:paraId="3C343558" w14:textId="77777777" w:rsidR="006468B8" w:rsidRDefault="006468B8"/>
    <w:p w14:paraId="2D352BF1" w14:textId="76BA0265" w:rsidR="006468B8" w:rsidRDefault="006468B8">
      <w:pPr>
        <w:rPr>
          <w:rFonts w:hint="eastAsia"/>
        </w:rPr>
      </w:pPr>
      <w:r>
        <w:t>P</w:t>
      </w:r>
      <w:r>
        <w:rPr>
          <w:rFonts w:hint="eastAsia"/>
        </w:rPr>
        <w:t>ayload中需要导入很多包</w:t>
      </w:r>
      <w:r w:rsidR="0069256A">
        <w:rPr>
          <w:rFonts w:hint="eastAsia"/>
        </w:rPr>
        <w:t>（没复现出来）</w:t>
      </w:r>
    </w:p>
    <w:p w14:paraId="572DF717" w14:textId="7FBC5545" w:rsidR="006468B8" w:rsidRDefault="00601AEC">
      <w:r>
        <w:rPr>
          <w:rFonts w:ascii="Arial" w:hAnsi="Arial" w:cs="Arial"/>
          <w:color w:val="4D4D4D"/>
          <w:shd w:val="clear" w:color="auto" w:fill="FFFFFF"/>
        </w:rPr>
        <w:t xml:space="preserve">Coherence </w:t>
      </w:r>
      <w:r>
        <w:rPr>
          <w:rFonts w:ascii="Arial" w:hAnsi="Arial" w:cs="Arial"/>
          <w:color w:val="4D4D4D"/>
          <w:shd w:val="clear" w:color="auto" w:fill="FFFFFF"/>
        </w:rPr>
        <w:t>组件是</w:t>
      </w:r>
      <w:r>
        <w:rPr>
          <w:rFonts w:ascii="Arial" w:hAnsi="Arial" w:cs="Arial"/>
          <w:color w:val="4D4D4D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Arial" w:hAnsi="Arial" w:cs="Arial"/>
            <w:color w:val="FC5531"/>
            <w:u w:val="none"/>
          </w:rPr>
          <w:t>WebLogic</w:t>
        </w:r>
      </w:hyperlink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中的一个核心组件，内置在</w:t>
      </w:r>
      <w:r>
        <w:rPr>
          <w:rFonts w:ascii="Arial" w:hAnsi="Arial" w:cs="Arial"/>
          <w:color w:val="4D4D4D"/>
          <w:shd w:val="clear" w:color="auto" w:fill="FFFFFF"/>
        </w:rPr>
        <w:t xml:space="preserve"> WebLogic </w:t>
      </w:r>
      <w:r>
        <w:rPr>
          <w:rFonts w:ascii="Arial" w:hAnsi="Arial" w:cs="Arial"/>
          <w:color w:val="4D4D4D"/>
          <w:shd w:val="clear" w:color="auto" w:fill="FFFFFF"/>
        </w:rPr>
        <w:t>中。</w:t>
      </w:r>
    </w:p>
    <w:p w14:paraId="64ADB4ED" w14:textId="77777777" w:rsidR="006468B8" w:rsidRDefault="006468B8"/>
    <w:p w14:paraId="7D46050E" w14:textId="77777777" w:rsidR="0069256A" w:rsidRDefault="0069256A">
      <w:pPr>
        <w:rPr>
          <w:rFonts w:hint="eastAsia"/>
        </w:rPr>
      </w:pPr>
    </w:p>
    <w:sectPr w:rsidR="0069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B8"/>
    <w:rsid w:val="00453B59"/>
    <w:rsid w:val="005A1CB5"/>
    <w:rsid w:val="00601AEC"/>
    <w:rsid w:val="006468B8"/>
    <w:rsid w:val="0069256A"/>
    <w:rsid w:val="008B738E"/>
    <w:rsid w:val="00B72AD7"/>
    <w:rsid w:val="00F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648ED"/>
  <w15:chartTrackingRefBased/>
  <w15:docId w15:val="{BEE44625-A075-CC4B-9542-7326A082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68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8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468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68B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46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WebLogic&amp;spm=1001.2101.3001.702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92.168.1.6:7001/conso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2023-04-11T14:58:00Z</dcterms:created>
  <dcterms:modified xsi:type="dcterms:W3CDTF">2023-04-12T01:13:00Z</dcterms:modified>
</cp:coreProperties>
</file>