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11B2" w14:textId="4283B29F" w:rsidR="003444FD" w:rsidRDefault="003444FD" w:rsidP="003444FD">
      <w:pPr>
        <w:pStyle w:val="Title"/>
      </w:pPr>
      <w:r>
        <w:t>Sequence Diagram Analysis</w:t>
      </w:r>
    </w:p>
    <w:p w14:paraId="29C4CE54" w14:textId="770D2094" w:rsidR="003444FD" w:rsidRDefault="003444FD" w:rsidP="003444FD">
      <w:r>
        <w:t xml:space="preserve">Sections are separated into controller, service and database lifelines when needed. Controller is what interacts with the UI, handles validation and interacts with the service lifeline. The service lifeline handles logic such as decisions and calculations. Database refers to the specific area of the backend database of the system. </w:t>
      </w:r>
    </w:p>
    <w:p w14:paraId="5D6B06E7" w14:textId="64A27958" w:rsidR="003444FD" w:rsidRDefault="003444FD" w:rsidP="003444FD">
      <w:pPr>
        <w:pStyle w:val="Subtitle"/>
      </w:pPr>
      <w:r>
        <w:t>Tenant Registration</w:t>
      </w:r>
    </w:p>
    <w:p w14:paraId="13E4E2F0" w14:textId="1D2A3AB1" w:rsidR="003444FD" w:rsidRDefault="003444FD" w:rsidP="003444FD">
      <w:r>
        <w:t xml:space="preserve">This diagram shows when a front desk staff member registers and new tenant to the system. First shows the login steps of the front desk staff member to be able to use the system. Then the staff member enters the tenant details which are </w:t>
      </w:r>
      <w:proofErr w:type="gramStart"/>
      <w:r>
        <w:t>validated</w:t>
      </w:r>
      <w:proofErr w:type="gramEnd"/>
      <w:r>
        <w:t xml:space="preserve"> and the National Insurance number is checked against the database for duplicates. </w:t>
      </w:r>
      <w:r w:rsidR="00D936C4">
        <w:t xml:space="preserve">If the NI number exists in the database already </w:t>
      </w:r>
      <w:proofErr w:type="gramStart"/>
      <w:r w:rsidR="00D936C4">
        <w:t>then</w:t>
      </w:r>
      <w:proofErr w:type="gramEnd"/>
      <w:r w:rsidR="00D936C4">
        <w:t xml:space="preserve"> the registration is rejected, if not then the tenant and lease information is saved to the database. </w:t>
      </w:r>
    </w:p>
    <w:p w14:paraId="280A12BA" w14:textId="2FA140C7" w:rsidR="00D936C4" w:rsidRDefault="00D936C4" w:rsidP="00D936C4">
      <w:pPr>
        <w:pStyle w:val="Subtitle"/>
      </w:pPr>
      <w:r>
        <w:t>Apartment Assignment</w:t>
      </w:r>
    </w:p>
    <w:p w14:paraId="633D5C43" w14:textId="4ED1604D" w:rsidR="00D936C4" w:rsidRDefault="00D936C4" w:rsidP="00D936C4">
      <w:r>
        <w:t xml:space="preserve">The diagram demonstrates an Administrator assigning an apartment to a tenant. Checking for apartment availability with two outcomes. If the apartment in </w:t>
      </w:r>
      <w:proofErr w:type="gramStart"/>
      <w:r>
        <w:t>occupied</w:t>
      </w:r>
      <w:proofErr w:type="gramEnd"/>
      <w:r>
        <w:t xml:space="preserve"> then an error is shown to the user but if not then the system changes the apartments availability status and updates the lease. </w:t>
      </w:r>
    </w:p>
    <w:p w14:paraId="395D8C72" w14:textId="3188EFAB" w:rsidR="00D936C4" w:rsidRDefault="00D936C4" w:rsidP="00D936C4">
      <w:pPr>
        <w:pStyle w:val="Subtitle"/>
      </w:pPr>
      <w:r>
        <w:t>Rent Payment</w:t>
      </w:r>
    </w:p>
    <w:p w14:paraId="7CE741B9" w14:textId="3B2A9A09" w:rsidR="00D936C4" w:rsidRDefault="00D936C4" w:rsidP="00D936C4">
      <w:r>
        <w:t xml:space="preserve">This diagram represents the finance manager recording rent payments. The manager searches for the invoice and enters the amount paid. After checking the database for the invoice two options are shown. If the invoice doesn’t </w:t>
      </w:r>
      <w:proofErr w:type="gramStart"/>
      <w:r>
        <w:t>exist</w:t>
      </w:r>
      <w:proofErr w:type="gramEnd"/>
      <w:r>
        <w:t xml:space="preserve"> then an error is shown to the user. If the invoice does exist then the invoice status is updated to “Paid”, a receipt is generated and updates the financial summary. </w:t>
      </w:r>
    </w:p>
    <w:p w14:paraId="57C2A26C" w14:textId="0253E734" w:rsidR="00D936C4" w:rsidRDefault="00D936C4" w:rsidP="00D936C4">
      <w:pPr>
        <w:pStyle w:val="Subtitle"/>
      </w:pPr>
      <w:r>
        <w:t>Maintenance Request</w:t>
      </w:r>
    </w:p>
    <w:p w14:paraId="1BBA40AB" w14:textId="2348E60B" w:rsidR="00D936C4" w:rsidRDefault="005923E1" w:rsidP="00D936C4">
      <w:r>
        <w:t xml:space="preserve">When a tenant submits a maintenance request, it is logged and prioritised based on the description they gave. If it’s an emergency or normal </w:t>
      </w:r>
      <w:proofErr w:type="gramStart"/>
      <w:r>
        <w:t>urgency</w:t>
      </w:r>
      <w:proofErr w:type="gramEnd"/>
      <w:r>
        <w:t xml:space="preserve"> then it is set to “High” or “Normal” priority respectively. Availability is checked with maintenance staff and a date is scheduled. Then a notification is sent to the tenant alerting them of this. The staff log the completion, time taken and the cost which is stored in the database. Followed by another notification to the tenant. </w:t>
      </w:r>
    </w:p>
    <w:p w14:paraId="6B093992" w14:textId="009BE4DA" w:rsidR="005923E1" w:rsidRDefault="005923E1" w:rsidP="005923E1">
      <w:pPr>
        <w:pStyle w:val="Subtitle"/>
      </w:pPr>
      <w:r>
        <w:t>Early Lease Termination</w:t>
      </w:r>
    </w:p>
    <w:p w14:paraId="6674C974" w14:textId="4C8FC4CD" w:rsidR="005923E1" w:rsidRPr="005923E1" w:rsidRDefault="005923E1" w:rsidP="005923E1">
      <w:r>
        <w:t xml:space="preserve">This models the tenant requesting an early termination of their lease. A decision is made based on how much notice the tenant has given. If it is less than a month then an error is shown to the user telling them they’ve given an insufficient notice period </w:t>
      </w:r>
      <w:r w:rsidR="00592D89">
        <w:t xml:space="preserve">but if it is over a </w:t>
      </w:r>
      <w:r w:rsidR="00592D89">
        <w:lastRenderedPageBreak/>
        <w:t>month then it is accepted. A late fee of 5% is generated, the lease status is updated to “Terminating”. The penalty is sent to the tenant and when the lease closes it is followed by the apartment status being updated to “available”.</w:t>
      </w:r>
    </w:p>
    <w:sectPr w:rsidR="005923E1" w:rsidRPr="00592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FD"/>
    <w:rsid w:val="003444FD"/>
    <w:rsid w:val="005923E1"/>
    <w:rsid w:val="00592D89"/>
    <w:rsid w:val="00CE2BE1"/>
    <w:rsid w:val="00D936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1739"/>
  <w15:chartTrackingRefBased/>
  <w15:docId w15:val="{58E4A8A8-77B1-447D-B1B0-9F5807EE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4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4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4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4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4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4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4FD"/>
    <w:rPr>
      <w:rFonts w:eastAsiaTheme="majorEastAsia" w:cstheme="majorBidi"/>
      <w:color w:val="272727" w:themeColor="text1" w:themeTint="D8"/>
    </w:rPr>
  </w:style>
  <w:style w:type="paragraph" w:styleId="Title">
    <w:name w:val="Title"/>
    <w:basedOn w:val="Normal"/>
    <w:next w:val="Normal"/>
    <w:link w:val="TitleChar"/>
    <w:uiPriority w:val="10"/>
    <w:qFormat/>
    <w:rsid w:val="00344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4FD"/>
    <w:pPr>
      <w:spacing w:before="160"/>
      <w:jc w:val="center"/>
    </w:pPr>
    <w:rPr>
      <w:i/>
      <w:iCs/>
      <w:color w:val="404040" w:themeColor="text1" w:themeTint="BF"/>
    </w:rPr>
  </w:style>
  <w:style w:type="character" w:customStyle="1" w:styleId="QuoteChar">
    <w:name w:val="Quote Char"/>
    <w:basedOn w:val="DefaultParagraphFont"/>
    <w:link w:val="Quote"/>
    <w:uiPriority w:val="29"/>
    <w:rsid w:val="003444FD"/>
    <w:rPr>
      <w:i/>
      <w:iCs/>
      <w:color w:val="404040" w:themeColor="text1" w:themeTint="BF"/>
    </w:rPr>
  </w:style>
  <w:style w:type="paragraph" w:styleId="ListParagraph">
    <w:name w:val="List Paragraph"/>
    <w:basedOn w:val="Normal"/>
    <w:uiPriority w:val="34"/>
    <w:qFormat/>
    <w:rsid w:val="003444FD"/>
    <w:pPr>
      <w:ind w:left="720"/>
      <w:contextualSpacing/>
    </w:pPr>
  </w:style>
  <w:style w:type="character" w:styleId="IntenseEmphasis">
    <w:name w:val="Intense Emphasis"/>
    <w:basedOn w:val="DefaultParagraphFont"/>
    <w:uiPriority w:val="21"/>
    <w:qFormat/>
    <w:rsid w:val="003444FD"/>
    <w:rPr>
      <w:i/>
      <w:iCs/>
      <w:color w:val="2F5496" w:themeColor="accent1" w:themeShade="BF"/>
    </w:rPr>
  </w:style>
  <w:style w:type="paragraph" w:styleId="IntenseQuote">
    <w:name w:val="Intense Quote"/>
    <w:basedOn w:val="Normal"/>
    <w:next w:val="Normal"/>
    <w:link w:val="IntenseQuoteChar"/>
    <w:uiPriority w:val="30"/>
    <w:qFormat/>
    <w:rsid w:val="00344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4FD"/>
    <w:rPr>
      <w:i/>
      <w:iCs/>
      <w:color w:val="2F5496" w:themeColor="accent1" w:themeShade="BF"/>
    </w:rPr>
  </w:style>
  <w:style w:type="character" w:styleId="IntenseReference">
    <w:name w:val="Intense Reference"/>
    <w:basedOn w:val="DefaultParagraphFont"/>
    <w:uiPriority w:val="32"/>
    <w:qFormat/>
    <w:rsid w:val="003444FD"/>
    <w:rPr>
      <w:b/>
      <w:bCs/>
      <w:smallCaps/>
      <w:color w:val="2F5496" w:themeColor="accent1" w:themeShade="BF"/>
      <w:spacing w:val="5"/>
    </w:rPr>
  </w:style>
  <w:style w:type="character" w:styleId="CommentReference">
    <w:name w:val="annotation reference"/>
    <w:basedOn w:val="DefaultParagraphFont"/>
    <w:uiPriority w:val="99"/>
    <w:semiHidden/>
    <w:unhideWhenUsed/>
    <w:rsid w:val="005923E1"/>
    <w:rPr>
      <w:sz w:val="16"/>
      <w:szCs w:val="16"/>
    </w:rPr>
  </w:style>
  <w:style w:type="paragraph" w:styleId="CommentText">
    <w:name w:val="annotation text"/>
    <w:basedOn w:val="Normal"/>
    <w:link w:val="CommentTextChar"/>
    <w:uiPriority w:val="99"/>
    <w:semiHidden/>
    <w:unhideWhenUsed/>
    <w:rsid w:val="005923E1"/>
    <w:pPr>
      <w:spacing w:line="240" w:lineRule="auto"/>
    </w:pPr>
    <w:rPr>
      <w:sz w:val="20"/>
      <w:szCs w:val="20"/>
    </w:rPr>
  </w:style>
  <w:style w:type="character" w:customStyle="1" w:styleId="CommentTextChar">
    <w:name w:val="Comment Text Char"/>
    <w:basedOn w:val="DefaultParagraphFont"/>
    <w:link w:val="CommentText"/>
    <w:uiPriority w:val="99"/>
    <w:semiHidden/>
    <w:rsid w:val="005923E1"/>
    <w:rPr>
      <w:sz w:val="20"/>
      <w:szCs w:val="20"/>
    </w:rPr>
  </w:style>
  <w:style w:type="paragraph" w:styleId="CommentSubject">
    <w:name w:val="annotation subject"/>
    <w:basedOn w:val="CommentText"/>
    <w:next w:val="CommentText"/>
    <w:link w:val="CommentSubjectChar"/>
    <w:uiPriority w:val="99"/>
    <w:semiHidden/>
    <w:unhideWhenUsed/>
    <w:rsid w:val="005923E1"/>
    <w:rPr>
      <w:b/>
      <w:bCs/>
    </w:rPr>
  </w:style>
  <w:style w:type="character" w:customStyle="1" w:styleId="CommentSubjectChar">
    <w:name w:val="Comment Subject Char"/>
    <w:basedOn w:val="CommentTextChar"/>
    <w:link w:val="CommentSubject"/>
    <w:uiPriority w:val="99"/>
    <w:semiHidden/>
    <w:rsid w:val="005923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Collingborn (Student)</dc:creator>
  <cp:keywords/>
  <dc:description/>
  <cp:lastModifiedBy>Rebecca Collingborn (Student)</cp:lastModifiedBy>
  <cp:revision>1</cp:revision>
  <dcterms:created xsi:type="dcterms:W3CDTF">2026-03-02T01:30:00Z</dcterms:created>
  <dcterms:modified xsi:type="dcterms:W3CDTF">2026-03-02T02:03:00Z</dcterms:modified>
</cp:coreProperties>
</file>