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Автотест по сайту РусДверь</w:t>
      </w:r>
    </w:p>
    <w:p>
      <w:pPr>
        <w:pStyle w:val="Normal"/>
        <w:rPr>
          <w:sz w:val="24"/>
          <w:szCs w:val="24"/>
        </w:rPr>
      </w:pPr>
      <w:r>
        <w:rPr>
          <w:rFonts w:eastAsia="Arial" w:cs="Arial"/>
          <w:sz w:val="24"/>
          <w:szCs w:val="24"/>
        </w:rPr>
        <w:t>https://rusdver.net</w:t>
      </w:r>
    </w:p>
    <w:p>
      <w:pPr>
        <w:pStyle w:val="Normal"/>
        <w:shd w:val="nil" w:color="auto"/>
        <w:rPr>
          <w:sz w:val="24"/>
          <w:szCs w:val="24"/>
        </w:rPr>
      </w:pPr>
      <w:r>
        <w:rPr>
          <w:rFonts w:cs="Arial"/>
          <w:sz w:val="24"/>
          <w:szCs w:val="24"/>
        </w:rPr>
        <w:t>Браузер</w:t>
      </w:r>
      <w:r>
        <w:rPr>
          <w:rFonts w:cs="Arial"/>
          <w:sz w:val="24"/>
          <w:szCs w:val="24"/>
          <w:lang w:val="en-US"/>
        </w:rPr>
        <w:t>: Microsoft Edge</w:t>
      </w:r>
    </w:p>
    <w:p>
      <w:pPr>
        <w:pStyle w:val="Normal"/>
        <w:jc w:val="center"/>
        <w:rPr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Тест-кейс</w:t>
      </w:r>
    </w:p>
    <w:p>
      <w:pPr>
        <w:pStyle w:val="Normal"/>
        <w:jc w:val="left"/>
        <w:rPr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 xml:space="preserve">Описание: </w:t>
      </w:r>
      <w:r>
        <w:rPr>
          <w:rFonts w:eastAsia="Arial" w:cs="Arial"/>
          <w:b w:val="false"/>
          <w:bCs w:val="false"/>
          <w:sz w:val="24"/>
          <w:szCs w:val="24"/>
        </w:rPr>
        <w:t>Вход в аккаунт, поиск товаров, добавление 5 товаров в корзину, переход в корзину и оформление заказа на сайте Русдверь</w:t>
      </w:r>
    </w:p>
    <w:p>
      <w:pPr>
        <w:pStyle w:val="Normal"/>
        <w:jc w:val="left"/>
        <w:rPr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 xml:space="preserve">Входные данные: </w:t>
      </w:r>
      <w:r>
        <w:rPr>
          <w:rFonts w:eastAsia="Arial" w:cs="Arial"/>
          <w:b w:val="false"/>
          <w:bCs w:val="false"/>
          <w:sz w:val="24"/>
          <w:szCs w:val="24"/>
        </w:rPr>
        <w:t>Номер телефона пользователя, адрес сайта, названия товаров и необходимые количества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624"/>
        <w:gridCol w:w="4730"/>
      </w:tblGrid>
      <w:tr>
        <w:trPr/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Действие пользователя</w:t>
            </w:r>
          </w:p>
        </w:tc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1. Открывает браузер </w:t>
            </w: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Microsoft Edge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новая вкладка браузера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2. Нажимает на строку поиска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Доступен ввод с клавиатуры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3. Вводит в поисковой строке ссылку на сайт «rusdver.net»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Текст запроса корректно отображается в строке поиска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ru-RU"/>
              </w:rPr>
              <w:t xml:space="preserve">4. 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Нажимает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Enter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 на клавиатуре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главная страница сайта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5. Нажимает на строку поиска по каталогу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Доступен ввод с клавиатуры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6. Вводит «Гранд Классик ПО»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Текст запроса корректно отображается в строке поиска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ru-RU"/>
              </w:rPr>
              <w:t xml:space="preserve">7. 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Нажимает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Enter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 на клавиатуре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с каталогом дверей с похожим названием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8. Нажимает на карточку двери «Гранд Классик ПО»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двери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9. Нажимает на кнопку «Добавить в корзину»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Товар добавляется в корзину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10. Нажимает на строку поиска по каталогу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Доступен ввод с клавиатуры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11. Вводит «Турин 507.12»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Текст запроса корректно отображается в строке поиска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ru-RU"/>
              </w:rPr>
              <w:t xml:space="preserve">12. 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Нажимает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Enter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 на клавиатуре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с каталогом дверей с похожим названием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13. Нажимает на карточку двери «Турин 507.12»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двери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14. Нажимает на кнопку «Добавить в корзину»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Товар добавляется в корзину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15. Нажимает на строку поиска по каталогу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Доступен ввод с клавиатуры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16. Вводит «Перегородка 101.2»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Текст запроса корректно отображается в строке поиска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ru-RU"/>
              </w:rPr>
              <w:t xml:space="preserve">17. 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Нажимает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Enter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 на клавиатуре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с каталогом перегородок с похожим названием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18. Нажимает на карточку перегородки «Межкомнатная раздвижная перегородка 101.2»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Открывается страница  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перегородки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19. Нажимает на кнопку «Добавить в корзину»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Товар добавляется в корзину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20</w:t>
            </w:r>
            <w:r>
              <w:rPr>
                <w:rFonts w:eastAsia="Arial" w:cs="Arial" w:ascii="Arial" w:hAnsi="Arial"/>
                <w:sz w:val="24"/>
                <w:szCs w:val="24"/>
              </w:rPr>
              <w:t>. Нажимает на строку поиска по каталогу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Доступен ввод с клавиатуры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21</w:t>
            </w:r>
            <w:r>
              <w:rPr>
                <w:rFonts w:eastAsia="Arial" w:cs="Arial" w:ascii="Arial" w:hAnsi="Arial"/>
                <w:sz w:val="24"/>
                <w:szCs w:val="24"/>
              </w:rPr>
              <w:t>. Вводит «</w:t>
            </w: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Setti</w:t>
            </w:r>
            <w:r>
              <w:rPr>
                <w:rFonts w:eastAsia="Arial" w:cs="Arial" w:ascii="Arial" w:hAnsi="Arial"/>
                <w:sz w:val="24"/>
                <w:szCs w:val="24"/>
              </w:rPr>
              <w:t>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Текст запроса корректно отображается в строке поиска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22</w:t>
            </w:r>
            <w:r>
              <w:rPr>
                <w:rFonts w:eastAsia="Arial" w:cs="Arial" w:ascii="Arial" w:hAnsi="Arial"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Нажимает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Enter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 на клавиатуре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с каталогом перегородок с похожим названием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  <w:lang w:val="en-US"/>
              </w:rPr>
              <w:t>23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 xml:space="preserve">. Нажимает на карточку перегородки «Межкомнатная 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  <w:lang w:val="ru-RU"/>
              </w:rPr>
              <w:t xml:space="preserve">раздвижная перегородка 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  <w:lang w:val="en-US"/>
              </w:rPr>
              <w:t>Setti 4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перегородки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24</w:t>
            </w:r>
            <w:r>
              <w:rPr>
                <w:rFonts w:eastAsia="Arial" w:cs="Arial" w:ascii="Arial" w:hAnsi="Arial"/>
                <w:sz w:val="24"/>
                <w:szCs w:val="24"/>
              </w:rPr>
              <w:t>. Нажимает на кнопку «Добавить в корзину»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Товар добавляется в корзину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25</w:t>
            </w:r>
            <w:r>
              <w:rPr>
                <w:rFonts w:eastAsia="Arial" w:cs="Arial" w:ascii="Arial" w:hAnsi="Arial"/>
                <w:sz w:val="24"/>
                <w:szCs w:val="24"/>
              </w:rPr>
              <w:t>. Нажимает на строку поиска по каталогу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Доступен ввод с клавиатуры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26</w:t>
            </w:r>
            <w:r>
              <w:rPr>
                <w:rFonts w:eastAsia="Arial" w:cs="Arial" w:ascii="Arial" w:hAnsi="Arial"/>
                <w:sz w:val="24"/>
                <w:szCs w:val="24"/>
              </w:rPr>
              <w:t>. Вводит «Прадо»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Текст запроса корректно отображается в строке поиска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27</w:t>
            </w:r>
            <w:r>
              <w:rPr>
                <w:rFonts w:eastAsia="Arial" w:cs="Arial" w:ascii="Arial" w:hAnsi="Arial"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Нажимает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Enter</w:t>
            </w:r>
            <w:r>
              <w:rPr>
                <w:rFonts w:ascii="Arial" w:hAnsi="Arial"/>
                <w:sz w:val="24"/>
                <w:szCs w:val="24"/>
                <w:lang w:val="ru-RU"/>
              </w:rPr>
              <w:t xml:space="preserve"> на клавиатуре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с каталогом дверей с похожим названием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  <w:lang w:val="en-US"/>
              </w:rPr>
              <w:t>28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. Нажимает на карточку двери «Межкомнатная дверь Прадо ПО»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двери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29</w:t>
            </w:r>
            <w:r>
              <w:rPr>
                <w:rFonts w:eastAsia="Arial" w:cs="Arial" w:ascii="Arial" w:hAnsi="Arial"/>
                <w:sz w:val="24"/>
                <w:szCs w:val="24"/>
              </w:rPr>
              <w:t>. Нажимает на кнопку «Добавить в корзину»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Товар добавляется в корзину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30. Нажимает на кнопку корзины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корзины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31. Нажимает </w:t>
            </w: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1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раз на кнопку плюса рядом с </w:t>
            </w: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товаром «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  <w:lang w:val="en-US"/>
              </w:rPr>
              <w:t>Гранд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 xml:space="preserve"> Классик ПО»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Количество товара становится равным </w:t>
            </w:r>
            <w:r>
              <w:rPr>
                <w:rFonts w:eastAsia="Arial" w:cs="Arial" w:ascii="Arial" w:hAnsi="Arial"/>
                <w:sz w:val="24"/>
                <w:szCs w:val="24"/>
                <w:lang w:val="en-US"/>
              </w:rPr>
              <w:t>2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3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/>
                <w:sz w:val="24"/>
                <w:szCs w:val="24"/>
              </w:rPr>
              <w:t>. Нажимает 2 раза на кнопку плюса рядом с товаром</w:t>
            </w:r>
            <w:r>
              <w:rPr>
                <w:rFonts w:ascii="Arial" w:hAnsi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  <w:lang w:val="en-US"/>
              </w:rPr>
              <w:t>«Межкомнатная раздвижная перегородка 101.2»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Количество товара становится равным 3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3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/>
                <w:sz w:val="24"/>
                <w:szCs w:val="24"/>
              </w:rPr>
              <w:t xml:space="preserve">. Нажимает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/>
                <w:sz w:val="24"/>
                <w:szCs w:val="24"/>
              </w:rPr>
              <w:t xml:space="preserve"> раза на кнопку плюса рядом с товаром</w:t>
            </w:r>
            <w:r>
              <w:rPr>
                <w:rFonts w:ascii="Arial" w:hAnsi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 xml:space="preserve">«Межкомнатная 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  <w:lang w:val="ru-RU"/>
              </w:rPr>
              <w:t xml:space="preserve">раздвижная перегородка 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  <w:lang w:val="en-US"/>
              </w:rPr>
              <w:t>Setti 4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Количество товара становится равным </w:t>
            </w:r>
            <w:r>
              <w:rPr>
                <w:rFonts w:ascii="Arial" w:hAnsi="Arial"/>
                <w:sz w:val="24"/>
                <w:szCs w:val="24"/>
                <w:lang w:val="en-US"/>
              </w:rPr>
              <w:t>4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32. Нажимает на строку ввода номера телефона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Доступен ввод с клавиатуры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33. Вводит номер телефона «+72159231593»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ru-RU"/>
              </w:rPr>
              <w:t>Номер телефона введён</w:t>
            </w:r>
          </w:p>
        </w:tc>
      </w:tr>
      <w:tr>
        <w:trPr/>
        <w:tc>
          <w:tcPr>
            <w:tcW w:w="46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34. Нажимает на кнопку «Оформить заказ»</w:t>
            </w:r>
          </w:p>
        </w:tc>
        <w:tc>
          <w:tcPr>
            <w:tcW w:w="4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jc w:val="left"/>
              <w:rPr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Открывается страница оформленного заказа</w:t>
            </w:r>
          </w:p>
        </w:tc>
      </w:tr>
    </w:tbl>
    <w:p>
      <w:pPr>
        <w:pStyle w:val="Normal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Код на </w:t>
      </w:r>
      <w:r>
        <w:rPr>
          <w:rFonts w:cs="Arial"/>
          <w:b/>
          <w:bCs/>
          <w:sz w:val="28"/>
          <w:szCs w:val="28"/>
          <w:lang w:val="en-US"/>
        </w:rPr>
        <w:t xml:space="preserve">Python </w:t>
      </w:r>
      <w:r>
        <w:rPr>
          <w:rFonts w:cs="Arial"/>
          <w:b/>
          <w:bCs/>
          <w:sz w:val="28"/>
          <w:szCs w:val="28"/>
          <w:lang w:val="ru-RU"/>
        </w:rPr>
        <w:t xml:space="preserve">с использованием </w:t>
      </w:r>
      <w:r>
        <w:rPr>
          <w:rFonts w:cs="Arial"/>
          <w:b/>
          <w:bCs/>
          <w:sz w:val="28"/>
          <w:szCs w:val="28"/>
          <w:lang w:val="en-US"/>
        </w:rPr>
        <w:t>Selenium</w:t>
      </w:r>
    </w:p>
    <w:p>
      <w:pPr>
        <w:pStyle w:val="Normal"/>
        <w:shd w:fill="191A1C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pip install selenium</w:t>
        <w:br/>
        <w:t># Импорт необходимых библиотек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selenium.webdriver.common.by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By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selenium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webdriver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selenium.webdriver.support.ui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WebDriverWait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selenium.webdriver.support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expected_conditions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EC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time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Открытие браузера и сайта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driver = webdriver.</w:t>
      </w:r>
      <w:r>
        <w:rPr>
          <w:rFonts w:ascii="JetBrains Mono" w:hAnsi="JetBrains Mono"/>
          <w:b w:val="false"/>
          <w:i w:val="false"/>
          <w:color w:val="BCBEC4"/>
          <w:sz w:val="20"/>
          <w:lang w:val="en-US"/>
        </w:rPr>
        <w:t>Edge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>driver.get(</w:t>
      </w:r>
      <w:r>
        <w:rPr>
          <w:rFonts w:ascii="JetBrains Mono" w:hAnsi="JetBrains Mono"/>
          <w:b w:val="false"/>
          <w:i w:val="false"/>
          <w:color w:val="6AAB73"/>
          <w:sz w:val="20"/>
        </w:rPr>
        <w:t>"https://rusdver.net/"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driver.maximize_window()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1-й товар - входная дверь Гранд Классик ПО</w:t>
        <w:br/>
        <w:t># Поиск по сайту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searchInput = driver.find_element(By.NAME,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"search_query"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searchInput.send_keys(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"Гранд Классик ПО"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searchInput.submit()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Открытие карточки товара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buttonItem = driver.find_elements(By.CLASS_NAME,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"prod-item"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buttonItem[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Добавление товара в корзину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buttonToCart = driver.find_elements(By.CSS_SELECTOR,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".button.cart2.cart-btn"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buttonToCart[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2-й товар - межкомнатная дверь Турин 507.12</w:t>
        <w:br/>
        <w:t># Поиск по сайту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searchInput = driver.find_element(By.NAME,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"search_query"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searchInput.send_keys(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"Турин 507.12"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searchInput.submit()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Открытие карточки товара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buttonItem = driver.find_elements(By.CLASS_NAME,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"prod-item"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buttonItem[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Добавление товара в корзину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buttonToCart = driver.find_elements(By.CSS_SELECTOR,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".button.cart2.cart-btn"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buttonToCart[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3-й товар - межкомнатная перегородка 101.2</w:t>
        <w:br/>
        <w:t># Поиск по сайту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searchInput = driver.find_element(By.NAME,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"search_query"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searchInput.send_keys(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"Перегородка 101.2"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searchInput.submit()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Открытие карточки товара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buttonItem = driver.find_elements(By.CLASS_NAME,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"prod-item"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buttonItem[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Добавление товара в корзину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buttonToCart = driver.find_elements(By.CSS_SELECTOR,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".button.cart2.cart-btn"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buttonToCart[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4-й товар - межкомнатная перегородка Setti 4</w:t>
        <w:br/>
        <w:t># Поиск по сайту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searchInput = driver.find_element(By.NAME,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"search_query"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searchInput.send_keys(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"Setti"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searchInput.submit()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Открытие карточки товара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buttonItem = driver.find_elements(By.CLASS_NAME,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"prod-item"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buttonItem[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Добавление товара в корзину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buttonToCart = driver.find_elements(By.CSS_SELECTOR,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".button.cart2.cart-btn"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buttonToCart[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5-й товар - межкомнатная дверь Прадо ПО</w:t>
        <w:br/>
        <w:t># Поиск по сайту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searchInput = driver.find_element(By.NAME,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"search_query"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searchInput.send_keys(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"Прадо"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searchInput.submit()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Открытие карточки товара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buttonItem = driver.find_elements(By.CLASS_NAME,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"prod-item"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buttonItem[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Добавление товара в корзину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buttonToCart = driver.find_elements(By.CSS_SELECTOR,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".button.cart2.cart-btn"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buttonToCart[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Переход к корзине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cartBtn = driver.find_element(By.CLASS_NAME,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"mini-cart"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cartBtn.click()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time.sleep(15)</w:t>
        <w:br/>
        <w:br/>
        <w:t># Увеличение числа экземпляров трёх товаров в корзине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addAmountBtn = driver.find_elements(By.CSS_SELECTOR,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".qty__button.qty__button_plus"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addAmountBtn[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addAmountBtn[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addAmountBtn[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addAmountBtn[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addAmountBtn[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addAmountBtn[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Ввод номера телефона пользователя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phoneInput = driver.find_elements(By.NAME,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"f_phone"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phoneInput[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].send_keys(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"2126237533"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Оформление заказа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proceedBtn = driver.find_elements(By.NAME,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"send"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proceedBtn[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].click()</w:t>
        <w:br/>
        <w:br/>
        <w:t>time.sleep(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driver.quit()</w:t>
        <w:br/>
      </w:r>
    </w:p>
    <w:p>
      <w:pPr>
        <w:pStyle w:val="Normal"/>
        <w:spacing w:before="0" w:after="200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01"/>
    <w:family w:val="swiss"/>
    <w:pitch w:val="default"/>
  </w:font>
  <w:font w:name="Liberation Serif">
    <w:altName w:val="Times New Roman"/>
    <w:charset w:val="01"/>
    <w:family w:val="swiss"/>
    <w:pitch w:val="default"/>
  </w:font>
  <w:font w:name="JetBrains Mono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CaptionChar">
    <w:name w:val="Caption Char"/>
    <w:uiPriority w:val="35"/>
    <w:qFormat/>
    <w:rPr>
      <w:b/>
      <w:bCs/>
      <w:color w:themeColor="accent1" w:val="4F81BD"/>
      <w:sz w:val="18"/>
      <w:szCs w:val="18"/>
    </w:rPr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ascii="Arial" w:hAnsi="Arial" w:cs="Arial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200"/>
      <w:ind w:left="720" w:right="720"/>
    </w:pPr>
    <w:rPr>
      <w:i/>
    </w:rPr>
  </w:style>
  <w:style w:type="paragraph" w:styleId="Style9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Style10" w:customStyle="1">
    <w:name w:val="Содержимое таблицы"/>
    <w:basedOn w:val="Normal"/>
    <w:qFormat/>
    <w:pPr>
      <w:keepNext w:val="false"/>
      <w:keepLines w:val="false"/>
      <w:pageBreakBefore w:val="false"/>
      <w:widowControl w:val="false"/>
      <w:suppressLineNumbers/>
      <w:shd w:val="nil"/>
      <w:spacing w:lineRule="auto" w:line="240" w:beforeAutospacing="0" w:before="0" w:afterAutospacing="0" w:after="0"/>
      <w:ind w:hanging="0" w:left="0" w:right="0"/>
      <w:jc w:val="left"/>
    </w:pPr>
    <w:rPr>
      <w:rFonts w:ascii="Liberation Serif" w:hAnsi="Liberation Serif" w:eastAsia="NSimSun" w:cs="Arial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auto"/>
      <w:spacing w:val="0"/>
      <w:position w:val="0"/>
      <w:sz w:val="24"/>
      <w:sz w:val="24"/>
      <w:szCs w:val="24"/>
      <w:u w:val="none"/>
      <w:vertAlign w:val="baseline"/>
      <w:lang w:val="ru-RU" w:eastAsia="zh-CN" w:bidi="hi-IN"/>
      <w14:ligatures w14:val="none"/>
    </w:rPr>
  </w:style>
  <w:style w:type="paragraph" w:styleId="Style11">
    <w:name w:val="Заголовок таблицы"/>
    <w:basedOn w:val="Style10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686">
    <w:name w:val="Table Grid"/>
    <w:basedOn w:val="83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6" w:themeFill="accent1" w:themeFillTint="32"/>
      </w:tcPr>
    </w:tblStylePr>
    <w:tblStylePr w:type="band1Vert">
      <w:rPr>
        <w:sz w:val="22"/>
      </w:rPr>
      <w:tblPr/>
      <w:tcPr>
        <w:shd w:val="clear" w:color="FFFFFF" w:fill="DF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7A4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2EB" w:themeFill="accent1" w:themeFillTint="75"/>
      </w:tcPr>
    </w:tblStylePr>
    <w:tblStylePr w:type="band1Vert">
      <w:tblPr/>
      <w:tcPr>
        <w:shd w:val="clear" w:color="FFFFFF" w:fill="B4D2EB" w:themeFill="accent1" w:themeFillTint="75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6C3A1" w:themeFill="accent2" w:themeFillTint="75"/>
      </w:tcPr>
    </w:tblStylePr>
    <w:tblStylePr w:type="band1Vert">
      <w:tblPr/>
      <w:tcPr>
        <w:shd w:val="clear" w:color="FFFFFF" w:fill="F6C3A1" w:themeFill="accent2" w:themeFillTint="75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EE189" w:themeFill="accent4" w:themeFillTint="75"/>
      </w:tcPr>
    </w:tblStylePr>
    <w:tblStylePr w:type="band1Vert">
      <w:tblPr/>
      <w:tcPr>
        <w:shd w:val="clear" w:color="FFFFFF" w:fill="FEE189" w:themeFill="accent4" w:themeFillTint="75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ABFE3" w:themeFill="accent5" w:themeFillTint="75"/>
      </w:tcPr>
    </w:tblStylePr>
    <w:tblStylePr w:type="band1Vert">
      <w:tblPr/>
      <w:tcPr>
        <w:shd w:val="clear" w:color="FFFFFF" w:fill="AABFE3" w:themeFill="accent5" w:themeFillTint="7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EDBA8" w:themeFill="accent6" w:themeFillTint="75"/>
      </w:tcPr>
    </w:tblStylePr>
    <w:tblStylePr w:type="band1Vert">
      <w:tblPr/>
      <w:tcPr>
        <w:shd w:val="clear" w:color="FFFFFF" w:fill="BEDBA8" w:themeFill="accent6" w:themeFillTint="75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B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AD0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1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1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864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864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B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B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AD0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AD0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791">
    <w:name w:val="Lined - Accent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83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Application>LibreOffice/7.6.4.1$Windows_X86_64 LibreOffice_project/e19e193f88cd6c0525a17fb7a176ed8e6a3e2aa1</Application>
  <AppVersion>15.0000</AppVersion>
  <Pages>5</Pages>
  <Words>772</Words>
  <Characters>6031</Characters>
  <CharactersWithSpaces>6736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2025-12-25T04:43:22Z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