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7808" w14:textId="7C44D883" w:rsidR="002763CF" w:rsidRPr="00125396" w:rsidRDefault="002763CF">
      <w:pPr>
        <w:rPr>
          <w:b/>
          <w:bCs/>
          <w:sz w:val="28"/>
          <w:szCs w:val="28"/>
        </w:rPr>
      </w:pPr>
      <w:r w:rsidRPr="00125396">
        <w:rPr>
          <w:b/>
          <w:bCs/>
          <w:sz w:val="28"/>
          <w:szCs w:val="28"/>
        </w:rPr>
        <w:t xml:space="preserve">Группа: 151003, Студенты: </w:t>
      </w:r>
      <w:proofErr w:type="spellStart"/>
      <w:r w:rsidRPr="00125396">
        <w:rPr>
          <w:b/>
          <w:bCs/>
          <w:sz w:val="28"/>
          <w:szCs w:val="28"/>
        </w:rPr>
        <w:t>Матошко</w:t>
      </w:r>
      <w:proofErr w:type="spellEnd"/>
      <w:r w:rsidRPr="00125396">
        <w:rPr>
          <w:b/>
          <w:bCs/>
          <w:sz w:val="28"/>
          <w:szCs w:val="28"/>
        </w:rPr>
        <w:t xml:space="preserve"> И.В., Барановский Р.А.</w:t>
      </w:r>
    </w:p>
    <w:p w14:paraId="13465F81" w14:textId="4CE7AA8E" w:rsidR="0074543F" w:rsidRDefault="00274E55" w:rsidP="00274E55">
      <w:pPr>
        <w:pStyle w:val="a7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274E55">
        <w:rPr>
          <w:rFonts w:ascii="Times New Roman" w:hAnsi="Times New Roman" w:cs="Times New Roman"/>
          <w:sz w:val="28"/>
          <w:szCs w:val="28"/>
        </w:rPr>
        <w:t>Выбрать один товар (услугу) рынка ИКТ.</w:t>
      </w:r>
    </w:p>
    <w:p w14:paraId="4C53D401" w14:textId="62CEE2EB" w:rsidR="00D401BF" w:rsidRPr="00D401BF" w:rsidRDefault="00D401BF" w:rsidP="00D401BF">
      <w:pPr>
        <w:pStyle w:val="a7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Xiaomi.</w:t>
      </w:r>
    </w:p>
    <w:p w14:paraId="63F97807" w14:textId="5718E719" w:rsidR="00274E55" w:rsidRPr="00776B59" w:rsidRDefault="00B410EE" w:rsidP="00274E55">
      <w:pPr>
        <w:pStyle w:val="a7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410EE">
        <w:rPr>
          <w:rFonts w:ascii="Times New Roman" w:hAnsi="Times New Roman" w:cs="Times New Roman"/>
          <w:sz w:val="28"/>
          <w:szCs w:val="28"/>
        </w:rPr>
        <w:t>Определить к какому сегменту рынка будет относиться выбранный продукт (услуга). Сегменты рынка ИКТ: ИТ оборудование.</w:t>
      </w:r>
    </w:p>
    <w:p w14:paraId="0DB459AD" w14:textId="34E83951" w:rsidR="00776B59" w:rsidRPr="00382098" w:rsidRDefault="00F81BDA" w:rsidP="00274E55">
      <w:pPr>
        <w:pStyle w:val="a7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81BDA">
        <w:rPr>
          <w:rFonts w:ascii="Times New Roman" w:hAnsi="Times New Roman" w:cs="Times New Roman"/>
          <w:sz w:val="28"/>
          <w:szCs w:val="28"/>
        </w:rPr>
        <w:t>Проанализировать объем мирового рынка выбранного сегмента ИКТ и сделать вывод (наиболее крупный сегмент, наиболее динамичный и т.д.). Анализ представить в виде таблицы или диаграммы.</w:t>
      </w:r>
    </w:p>
    <w:p w14:paraId="7CC40220" w14:textId="188B3715" w:rsidR="00382098" w:rsidRPr="00853126" w:rsidRDefault="009A1376" w:rsidP="0038209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9A1376">
        <w:rPr>
          <w:rFonts w:ascii="Times New Roman" w:hAnsi="Times New Roman" w:cs="Times New Roman"/>
          <w:sz w:val="28"/>
          <w:szCs w:val="28"/>
        </w:rPr>
        <w:t xml:space="preserve">Проанализируем изменение выручки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9A1376">
        <w:rPr>
          <w:rFonts w:ascii="Times New Roman" w:hAnsi="Times New Roman" w:cs="Times New Roman"/>
          <w:sz w:val="28"/>
          <w:szCs w:val="28"/>
        </w:rPr>
        <w:t xml:space="preserve"> с 202</w:t>
      </w:r>
      <w:r w:rsidR="00853126" w:rsidRPr="00853126">
        <w:rPr>
          <w:rFonts w:ascii="Times New Roman" w:hAnsi="Times New Roman" w:cs="Times New Roman"/>
          <w:sz w:val="28"/>
          <w:szCs w:val="28"/>
        </w:rPr>
        <w:t>0</w:t>
      </w:r>
      <w:r w:rsidRPr="009A1376">
        <w:rPr>
          <w:rFonts w:ascii="Times New Roman" w:hAnsi="Times New Roman" w:cs="Times New Roman"/>
          <w:sz w:val="28"/>
          <w:szCs w:val="28"/>
        </w:rPr>
        <w:t xml:space="preserve"> по 202</w:t>
      </w:r>
      <w:r w:rsidR="00853126" w:rsidRPr="00964961">
        <w:rPr>
          <w:rFonts w:ascii="Times New Roman" w:hAnsi="Times New Roman" w:cs="Times New Roman"/>
          <w:sz w:val="28"/>
          <w:szCs w:val="28"/>
        </w:rPr>
        <w:t>2</w:t>
      </w:r>
      <w:r w:rsidRPr="009A1376">
        <w:rPr>
          <w:rFonts w:ascii="Times New Roman" w:hAnsi="Times New Roman" w:cs="Times New Roman"/>
          <w:sz w:val="28"/>
          <w:szCs w:val="28"/>
        </w:rPr>
        <w:t xml:space="preserve"> год и сделаем выводы.</w:t>
      </w:r>
      <w:r w:rsidR="00BE1C5D">
        <w:t xml:space="preserve"> </w:t>
      </w:r>
      <w:r w:rsidR="00BE1C5D">
        <w:rPr>
          <w:rFonts w:ascii="Times New Roman" w:hAnsi="Times New Roman" w:cs="Times New Roman"/>
          <w:sz w:val="28"/>
          <w:szCs w:val="28"/>
        </w:rPr>
        <w:t xml:space="preserve">Источник данных: </w:t>
      </w:r>
      <w:hyperlink r:id="rId5" w:history="1">
        <w:r w:rsidR="00BE1C5D">
          <w:rPr>
            <w:rStyle w:val="a4"/>
          </w:rPr>
          <w:t xml:space="preserve">Xiaomi: </w:t>
        </w:r>
        <w:proofErr w:type="spellStart"/>
        <w:r w:rsidR="00BE1C5D">
          <w:rPr>
            <w:rStyle w:val="a4"/>
          </w:rPr>
          <w:t>gross</w:t>
        </w:r>
        <w:proofErr w:type="spellEnd"/>
        <w:r w:rsidR="00BE1C5D">
          <w:rPr>
            <w:rStyle w:val="a4"/>
          </w:rPr>
          <w:t xml:space="preserve"> </w:t>
        </w:r>
        <w:proofErr w:type="spellStart"/>
        <w:r w:rsidR="00BE1C5D">
          <w:rPr>
            <w:rStyle w:val="a4"/>
          </w:rPr>
          <w:t>profit</w:t>
        </w:r>
        <w:proofErr w:type="spellEnd"/>
        <w:r w:rsidR="00BE1C5D">
          <w:rPr>
            <w:rStyle w:val="a4"/>
          </w:rPr>
          <w:t xml:space="preserve"> 2022 | </w:t>
        </w:r>
        <w:proofErr w:type="spellStart"/>
        <w:r w:rsidR="00BE1C5D">
          <w:rPr>
            <w:rStyle w:val="a4"/>
          </w:rPr>
          <w:t>Statista</w:t>
        </w:r>
        <w:proofErr w:type="spellEnd"/>
      </w:hyperlink>
      <w:r w:rsidR="00BE1C5D">
        <w:t>.</w:t>
      </w:r>
      <w:r w:rsidR="00BE1C5D" w:rsidRPr="00853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748AA" w14:textId="48A81725" w:rsidR="00D237BA" w:rsidRDefault="00110A60" w:rsidP="00C74C2F">
      <w:pPr>
        <w:pStyle w:val="a7"/>
        <w:ind w:left="28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CC0F4" wp14:editId="4CE534D6">
            <wp:extent cx="5791200" cy="4105275"/>
            <wp:effectExtent l="133350" t="114300" r="152400" b="161925"/>
            <wp:docPr id="82716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2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295FE8" w14:textId="144EEAC1" w:rsidR="00110A60" w:rsidRPr="00110A60" w:rsidRDefault="00110A60" w:rsidP="00110A60">
      <w:pPr>
        <w:pStyle w:val="a7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Выручка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B62F9E">
        <w:rPr>
          <w:rFonts w:ascii="Times New Roman" w:hAnsi="Times New Roman" w:cs="Times New Roman"/>
          <w:sz w:val="28"/>
          <w:szCs w:val="28"/>
        </w:rPr>
        <w:t>(смартфоны)</w:t>
      </w:r>
      <w:r w:rsidRPr="00110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 2017 по 2022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</w:t>
      </w:r>
      <w:r w:rsidR="00B024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2438">
        <w:rPr>
          <w:rFonts w:ascii="Times New Roman" w:hAnsi="Times New Roman" w:cs="Times New Roman"/>
          <w:sz w:val="28"/>
          <w:szCs w:val="28"/>
        </w:rPr>
        <w:t>млрд</w:t>
      </w:r>
      <w:r w:rsidR="0074741B">
        <w:rPr>
          <w:rFonts w:ascii="Times New Roman" w:hAnsi="Times New Roman" w:cs="Times New Roman"/>
          <w:sz w:val="28"/>
          <w:szCs w:val="28"/>
        </w:rPr>
        <w:t>.</w:t>
      </w:r>
      <w:r w:rsidR="00B02438">
        <w:rPr>
          <w:rFonts w:ascii="Times New Roman" w:hAnsi="Times New Roman" w:cs="Times New Roman"/>
          <w:sz w:val="28"/>
          <w:szCs w:val="28"/>
        </w:rPr>
        <w:t xml:space="preserve"> </w:t>
      </w:r>
      <w:r w:rsidR="00B02438" w:rsidRPr="0046385D">
        <w:rPr>
          <w:rFonts w:ascii="Times New Roman" w:hAnsi="Times New Roman" w:cs="Times New Roman"/>
          <w:sz w:val="28"/>
          <w:szCs w:val="28"/>
        </w:rPr>
        <w:t>¥</w:t>
      </w:r>
      <w:r w:rsidR="00B02438">
        <w:rPr>
          <w:rFonts w:ascii="Times New Roman" w:hAnsi="Times New Roman" w:cs="Times New Roman"/>
          <w:sz w:val="28"/>
          <w:szCs w:val="28"/>
        </w:rPr>
        <w:t>)</w:t>
      </w:r>
    </w:p>
    <w:p w14:paraId="144E78BA" w14:textId="77777777" w:rsidR="00110A60" w:rsidRPr="00110A60" w:rsidRDefault="00110A60" w:rsidP="0038209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</w:p>
    <w:p w14:paraId="7298E469" w14:textId="42B8BDF5" w:rsidR="00A819CB" w:rsidRDefault="00A819CB" w:rsidP="0038209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A819CB">
        <w:rPr>
          <w:rFonts w:ascii="Times New Roman" w:hAnsi="Times New Roman" w:cs="Times New Roman"/>
          <w:sz w:val="28"/>
          <w:szCs w:val="28"/>
        </w:rPr>
        <w:t xml:space="preserve">1. </w:t>
      </w:r>
      <w:r w:rsidRPr="00A819CB">
        <w:rPr>
          <w:rFonts w:ascii="Times New Roman" w:hAnsi="Times New Roman" w:cs="Times New Roman"/>
          <w:sz w:val="28"/>
          <w:szCs w:val="28"/>
        </w:rPr>
        <w:t>Выручка в 202</w:t>
      </w:r>
      <w:r w:rsidR="00E3414B">
        <w:rPr>
          <w:rFonts w:ascii="Times New Roman" w:hAnsi="Times New Roman" w:cs="Times New Roman"/>
          <w:sz w:val="28"/>
          <w:szCs w:val="28"/>
        </w:rPr>
        <w:t>1</w:t>
      </w:r>
      <w:r w:rsidRPr="00A819CB">
        <w:rPr>
          <w:rFonts w:ascii="Times New Roman" w:hAnsi="Times New Roman" w:cs="Times New Roman"/>
          <w:sz w:val="28"/>
          <w:szCs w:val="28"/>
        </w:rPr>
        <w:t xml:space="preserve"> году (</w:t>
      </w:r>
      <w:r w:rsidR="004A10EB">
        <w:rPr>
          <w:rFonts w:ascii="Times New Roman" w:hAnsi="Times New Roman" w:cs="Times New Roman"/>
          <w:sz w:val="28"/>
          <w:szCs w:val="28"/>
        </w:rPr>
        <w:t>8.4</w:t>
      </w:r>
      <w:r w:rsidRPr="00A819CB">
        <w:rPr>
          <w:rFonts w:ascii="Times New Roman" w:hAnsi="Times New Roman" w:cs="Times New Roman"/>
          <w:sz w:val="28"/>
          <w:szCs w:val="28"/>
        </w:rPr>
        <w:t xml:space="preserve"> млрд долларов): В 202</w:t>
      </w:r>
      <w:r w:rsidR="00454A7F">
        <w:rPr>
          <w:rFonts w:ascii="Times New Roman" w:hAnsi="Times New Roman" w:cs="Times New Roman"/>
          <w:sz w:val="28"/>
          <w:szCs w:val="28"/>
        </w:rPr>
        <w:t>1</w:t>
      </w:r>
      <w:r w:rsidRPr="00A819CB">
        <w:rPr>
          <w:rFonts w:ascii="Times New Roman" w:hAnsi="Times New Roman" w:cs="Times New Roman"/>
          <w:sz w:val="28"/>
          <w:szCs w:val="28"/>
        </w:rPr>
        <w:t xml:space="preserve"> году выручка </w:t>
      </w:r>
      <w:r w:rsidR="00075A27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A819CB">
        <w:rPr>
          <w:rFonts w:ascii="Times New Roman" w:hAnsi="Times New Roman" w:cs="Times New Roman"/>
          <w:sz w:val="28"/>
          <w:szCs w:val="28"/>
        </w:rPr>
        <w:t xml:space="preserve"> </w:t>
      </w:r>
      <w:r w:rsidR="00B62F9E">
        <w:rPr>
          <w:rFonts w:ascii="Times New Roman" w:hAnsi="Times New Roman" w:cs="Times New Roman"/>
          <w:sz w:val="28"/>
          <w:szCs w:val="28"/>
        </w:rPr>
        <w:t xml:space="preserve">достигла </w:t>
      </w:r>
      <w:r w:rsidR="00C954F2">
        <w:rPr>
          <w:rFonts w:ascii="Times New Roman" w:hAnsi="Times New Roman" w:cs="Times New Roman"/>
          <w:sz w:val="28"/>
          <w:szCs w:val="28"/>
        </w:rPr>
        <w:t xml:space="preserve">рекордного значения. </w:t>
      </w:r>
      <w:r w:rsidRPr="00A819CB">
        <w:rPr>
          <w:rFonts w:ascii="Times New Roman" w:hAnsi="Times New Roman" w:cs="Times New Roman"/>
          <w:sz w:val="28"/>
          <w:szCs w:val="28"/>
        </w:rPr>
        <w:t xml:space="preserve">Это может быть связано с продолжающимся спросом на продукцию </w:t>
      </w:r>
      <w:r w:rsidR="00154DD0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A819CB">
        <w:rPr>
          <w:rFonts w:ascii="Times New Roman" w:hAnsi="Times New Roman" w:cs="Times New Roman"/>
          <w:sz w:val="28"/>
          <w:szCs w:val="28"/>
        </w:rPr>
        <w:t>, успешным запуском новых продуктов и услуг, а также с улучшением ситуации на рынке</w:t>
      </w:r>
      <w:r w:rsidR="00837D9A">
        <w:rPr>
          <w:rFonts w:ascii="Times New Roman" w:hAnsi="Times New Roman" w:cs="Times New Roman"/>
          <w:sz w:val="28"/>
          <w:szCs w:val="28"/>
        </w:rPr>
        <w:t>, спросом на смартфоны с хорошим соотношением цена</w:t>
      </w:r>
      <w:r w:rsidR="00837D9A" w:rsidRPr="00837D9A">
        <w:rPr>
          <w:rFonts w:ascii="Times New Roman" w:hAnsi="Times New Roman" w:cs="Times New Roman"/>
          <w:sz w:val="28"/>
          <w:szCs w:val="28"/>
        </w:rPr>
        <w:t>/</w:t>
      </w:r>
      <w:r w:rsidR="00837D9A">
        <w:rPr>
          <w:rFonts w:ascii="Times New Roman" w:hAnsi="Times New Roman" w:cs="Times New Roman"/>
          <w:sz w:val="28"/>
          <w:szCs w:val="28"/>
        </w:rPr>
        <w:t>качество</w:t>
      </w:r>
      <w:r w:rsidR="00210B45" w:rsidRPr="00210B45">
        <w:rPr>
          <w:rFonts w:ascii="Times New Roman" w:hAnsi="Times New Roman" w:cs="Times New Roman"/>
          <w:sz w:val="28"/>
          <w:szCs w:val="28"/>
        </w:rPr>
        <w:t>.</w:t>
      </w:r>
    </w:p>
    <w:p w14:paraId="77ECA365" w14:textId="492DB47C" w:rsidR="001003FA" w:rsidRDefault="001003FA" w:rsidP="00382098">
      <w:pPr>
        <w:pStyle w:val="a7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003FA">
        <w:rPr>
          <w:rFonts w:ascii="Times New Roman" w:hAnsi="Times New Roman" w:cs="Times New Roman"/>
          <w:sz w:val="28"/>
          <w:szCs w:val="28"/>
        </w:rPr>
        <w:t>Выручка в 202</w:t>
      </w:r>
      <w:r w:rsidR="00E012C3">
        <w:rPr>
          <w:rFonts w:ascii="Times New Roman" w:hAnsi="Times New Roman" w:cs="Times New Roman"/>
          <w:sz w:val="28"/>
          <w:szCs w:val="28"/>
        </w:rPr>
        <w:t>2</w:t>
      </w:r>
      <w:r w:rsidRPr="001003FA">
        <w:rPr>
          <w:rFonts w:ascii="Times New Roman" w:hAnsi="Times New Roman" w:cs="Times New Roman"/>
          <w:sz w:val="28"/>
          <w:szCs w:val="28"/>
        </w:rPr>
        <w:t xml:space="preserve"> году (</w:t>
      </w:r>
      <w:r w:rsidR="00D135F9">
        <w:rPr>
          <w:rFonts w:ascii="Times New Roman" w:hAnsi="Times New Roman" w:cs="Times New Roman"/>
          <w:sz w:val="28"/>
          <w:szCs w:val="28"/>
        </w:rPr>
        <w:t>6.7</w:t>
      </w:r>
      <w:r w:rsidRPr="001003FA">
        <w:rPr>
          <w:rFonts w:ascii="Times New Roman" w:hAnsi="Times New Roman" w:cs="Times New Roman"/>
          <w:sz w:val="28"/>
          <w:szCs w:val="28"/>
        </w:rPr>
        <w:t xml:space="preserve"> млрд долларов): В 202</w:t>
      </w:r>
      <w:r w:rsidR="00A3330B">
        <w:rPr>
          <w:rFonts w:ascii="Times New Roman" w:hAnsi="Times New Roman" w:cs="Times New Roman"/>
          <w:sz w:val="28"/>
          <w:szCs w:val="28"/>
        </w:rPr>
        <w:t>2</w:t>
      </w:r>
      <w:r w:rsidRPr="001003FA">
        <w:rPr>
          <w:rFonts w:ascii="Times New Roman" w:hAnsi="Times New Roman" w:cs="Times New Roman"/>
          <w:sz w:val="28"/>
          <w:szCs w:val="28"/>
        </w:rPr>
        <w:t xml:space="preserve"> году выручка </w:t>
      </w:r>
      <w:r w:rsidR="00BB0F62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1003FA">
        <w:rPr>
          <w:rFonts w:ascii="Times New Roman" w:hAnsi="Times New Roman" w:cs="Times New Roman"/>
          <w:sz w:val="28"/>
          <w:szCs w:val="28"/>
        </w:rPr>
        <w:t xml:space="preserve"> снизилась по сравнению с предыдущим годом. Это может быть связано с различными факторами, такими как насыщение рынка, снижение спроса на </w:t>
      </w:r>
      <w:r w:rsidRPr="001003FA">
        <w:rPr>
          <w:rFonts w:ascii="Times New Roman" w:hAnsi="Times New Roman" w:cs="Times New Roman"/>
          <w:sz w:val="28"/>
          <w:szCs w:val="28"/>
        </w:rPr>
        <w:lastRenderedPageBreak/>
        <w:t>определенные продукты, геополитические и экономические факторы, а также с конкуренцией на рынке</w:t>
      </w:r>
      <w:r w:rsidR="008D3E08" w:rsidRPr="008D3E08">
        <w:rPr>
          <w:rFonts w:ascii="Times New Roman" w:hAnsi="Times New Roman" w:cs="Times New Roman"/>
          <w:sz w:val="28"/>
          <w:szCs w:val="28"/>
        </w:rPr>
        <w:t>.</w:t>
      </w:r>
    </w:p>
    <w:p w14:paraId="72B8376C" w14:textId="77777777" w:rsidR="00706B8A" w:rsidRDefault="00706B8A" w:rsidP="00382098">
      <w:pPr>
        <w:pStyle w:val="a7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C4B48AB" w14:textId="03327A6C" w:rsidR="00706B8A" w:rsidRPr="00706B8A" w:rsidRDefault="00706B8A" w:rsidP="0038209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706B8A"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787CF2" w:rsidRPr="00A819CB">
        <w:rPr>
          <w:rFonts w:ascii="Times New Roman" w:hAnsi="Times New Roman" w:cs="Times New Roman"/>
          <w:sz w:val="28"/>
          <w:szCs w:val="28"/>
        </w:rPr>
        <w:t>В 202</w:t>
      </w:r>
      <w:r w:rsidR="00787CF2">
        <w:rPr>
          <w:rFonts w:ascii="Times New Roman" w:hAnsi="Times New Roman" w:cs="Times New Roman"/>
          <w:sz w:val="28"/>
          <w:szCs w:val="28"/>
        </w:rPr>
        <w:t>1</w:t>
      </w:r>
      <w:r w:rsidR="00787CF2" w:rsidRPr="00A819CB">
        <w:rPr>
          <w:rFonts w:ascii="Times New Roman" w:hAnsi="Times New Roman" w:cs="Times New Roman"/>
          <w:sz w:val="28"/>
          <w:szCs w:val="28"/>
        </w:rPr>
        <w:t xml:space="preserve"> году выручка </w:t>
      </w:r>
      <w:r w:rsidR="00787CF2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787CF2" w:rsidRPr="00A819CB">
        <w:rPr>
          <w:rFonts w:ascii="Times New Roman" w:hAnsi="Times New Roman" w:cs="Times New Roman"/>
          <w:sz w:val="28"/>
          <w:szCs w:val="28"/>
        </w:rPr>
        <w:t xml:space="preserve"> </w:t>
      </w:r>
      <w:r w:rsidR="00787CF2">
        <w:rPr>
          <w:rFonts w:ascii="Times New Roman" w:hAnsi="Times New Roman" w:cs="Times New Roman"/>
          <w:sz w:val="28"/>
          <w:szCs w:val="28"/>
        </w:rPr>
        <w:t>достигла рекордного значения</w:t>
      </w:r>
      <w:r w:rsidRPr="00706B8A">
        <w:rPr>
          <w:rFonts w:ascii="Times New Roman" w:hAnsi="Times New Roman" w:cs="Times New Roman"/>
          <w:sz w:val="28"/>
          <w:szCs w:val="28"/>
        </w:rPr>
        <w:t xml:space="preserve">, что свидетельствует о </w:t>
      </w:r>
      <w:r w:rsidR="006E7354">
        <w:rPr>
          <w:rFonts w:ascii="Times New Roman" w:hAnsi="Times New Roman" w:cs="Times New Roman"/>
          <w:sz w:val="28"/>
          <w:szCs w:val="28"/>
        </w:rPr>
        <w:t>популярности</w:t>
      </w:r>
      <w:r w:rsidRPr="00706B8A">
        <w:rPr>
          <w:rFonts w:ascii="Times New Roman" w:hAnsi="Times New Roman" w:cs="Times New Roman"/>
          <w:sz w:val="28"/>
          <w:szCs w:val="28"/>
        </w:rPr>
        <w:t xml:space="preserve"> компании на рынке</w:t>
      </w:r>
      <w:r w:rsidR="002A7D66">
        <w:rPr>
          <w:rFonts w:ascii="Times New Roman" w:hAnsi="Times New Roman" w:cs="Times New Roman"/>
          <w:sz w:val="28"/>
          <w:szCs w:val="28"/>
        </w:rPr>
        <w:t>, развитии компании</w:t>
      </w:r>
      <w:r w:rsidRPr="00706B8A">
        <w:rPr>
          <w:rFonts w:ascii="Times New Roman" w:hAnsi="Times New Roman" w:cs="Times New Roman"/>
          <w:sz w:val="28"/>
          <w:szCs w:val="28"/>
        </w:rPr>
        <w:t xml:space="preserve"> и успешных стратегических решениях. В 202</w:t>
      </w:r>
      <w:r w:rsidR="00863B0D">
        <w:rPr>
          <w:rFonts w:ascii="Times New Roman" w:hAnsi="Times New Roman" w:cs="Times New Roman"/>
          <w:sz w:val="28"/>
          <w:szCs w:val="28"/>
        </w:rPr>
        <w:t>2</w:t>
      </w:r>
      <w:r w:rsidRPr="00706B8A">
        <w:rPr>
          <w:rFonts w:ascii="Times New Roman" w:hAnsi="Times New Roman" w:cs="Times New Roman"/>
          <w:sz w:val="28"/>
          <w:szCs w:val="28"/>
        </w:rPr>
        <w:t xml:space="preserve"> году произошло снижение выручки</w:t>
      </w:r>
      <w:r w:rsidR="00C77CDF">
        <w:rPr>
          <w:rFonts w:ascii="Times New Roman" w:hAnsi="Times New Roman" w:cs="Times New Roman"/>
          <w:sz w:val="28"/>
          <w:szCs w:val="28"/>
        </w:rPr>
        <w:t xml:space="preserve"> на </w:t>
      </w:r>
      <w:r w:rsidR="00593AD8">
        <w:rPr>
          <w:rFonts w:ascii="Times New Roman" w:hAnsi="Times New Roman" w:cs="Times New Roman"/>
          <w:sz w:val="28"/>
          <w:szCs w:val="28"/>
        </w:rPr>
        <w:t>20% по сравнению с 2021 годом</w:t>
      </w:r>
      <w:r w:rsidRPr="00706B8A">
        <w:rPr>
          <w:rFonts w:ascii="Times New Roman" w:hAnsi="Times New Roman" w:cs="Times New Roman"/>
          <w:sz w:val="28"/>
          <w:szCs w:val="28"/>
        </w:rPr>
        <w:t xml:space="preserve">, что может быть вызвано временными факторами и изменениями в конъюнктуре рынка. </w:t>
      </w:r>
      <w:r w:rsidR="00B42676">
        <w:rPr>
          <w:rFonts w:ascii="Times New Roman" w:hAnsi="Times New Roman" w:cs="Times New Roman"/>
          <w:sz w:val="28"/>
          <w:szCs w:val="28"/>
        </w:rPr>
        <w:t>Однако компания успешно сохраняет позиции на рынке</w:t>
      </w:r>
      <w:r w:rsidR="00F360FF">
        <w:rPr>
          <w:rFonts w:ascii="Times New Roman" w:hAnsi="Times New Roman" w:cs="Times New Roman"/>
          <w:sz w:val="28"/>
          <w:szCs w:val="28"/>
        </w:rPr>
        <w:t xml:space="preserve">, внедряет новые продукты и сохраняет </w:t>
      </w:r>
      <w:r w:rsidR="007616E0">
        <w:rPr>
          <w:rFonts w:ascii="Times New Roman" w:hAnsi="Times New Roman" w:cs="Times New Roman"/>
          <w:sz w:val="28"/>
          <w:szCs w:val="28"/>
        </w:rPr>
        <w:t xml:space="preserve">устойчивую </w:t>
      </w:r>
      <w:r w:rsidR="00A717BB">
        <w:rPr>
          <w:rFonts w:ascii="Times New Roman" w:hAnsi="Times New Roman" w:cs="Times New Roman"/>
          <w:sz w:val="28"/>
          <w:szCs w:val="28"/>
        </w:rPr>
        <w:t xml:space="preserve">позицию </w:t>
      </w:r>
      <w:r w:rsidR="007616E0">
        <w:rPr>
          <w:rFonts w:ascii="Times New Roman" w:hAnsi="Times New Roman" w:cs="Times New Roman"/>
          <w:sz w:val="28"/>
          <w:szCs w:val="28"/>
        </w:rPr>
        <w:t>среди конкурентов.</w:t>
      </w:r>
    </w:p>
    <w:p w14:paraId="32BCCCF1" w14:textId="77777777" w:rsidR="00D237BA" w:rsidRPr="00A819CB" w:rsidRDefault="00D237BA" w:rsidP="0038209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</w:p>
    <w:p w14:paraId="298ADDE5" w14:textId="4FF41EC0" w:rsidR="00382098" w:rsidRPr="009D7335" w:rsidRDefault="003A5401" w:rsidP="00274E55">
      <w:pPr>
        <w:pStyle w:val="a7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A5401">
        <w:rPr>
          <w:rFonts w:ascii="Times New Roman" w:hAnsi="Times New Roman" w:cs="Times New Roman"/>
          <w:sz w:val="28"/>
          <w:szCs w:val="28"/>
        </w:rPr>
        <w:t>Проанализировать объем выбранного сегмента ИКТ на белорусском рынке и сделать вывод (наиболее крупный сегмент, наиболее динамичный и т.д.). Анализ представить в виде таблицы или диаграммы.</w:t>
      </w:r>
    </w:p>
    <w:p w14:paraId="66E14C7A" w14:textId="7A6CC42C" w:rsidR="009D7335" w:rsidRDefault="002116F6" w:rsidP="009D733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данных: </w:t>
      </w:r>
      <w:hyperlink r:id="rId7" w:history="1">
        <w:r w:rsidR="00081DF4" w:rsidRPr="00081DF4">
          <w:rPr>
            <w:rStyle w:val="a4"/>
            <w:rFonts w:ascii="Times New Roman" w:hAnsi="Times New Roman" w:cs="Times New Roman"/>
            <w:sz w:val="28"/>
            <w:szCs w:val="28"/>
          </w:rPr>
          <w:t>https://tech.onliner.by/2018/06/25/xiaomi-obognal-samsung</w:t>
        </w:r>
      </w:hyperlink>
    </w:p>
    <w:p w14:paraId="7A3A9A37" w14:textId="685B33A9" w:rsidR="008B6ACE" w:rsidRPr="004843EF" w:rsidRDefault="005E7488" w:rsidP="009D733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</w:t>
      </w:r>
      <w:r w:rsidR="008E347D">
        <w:rPr>
          <w:rFonts w:ascii="Times New Roman" w:hAnsi="Times New Roman" w:cs="Times New Roman"/>
          <w:sz w:val="28"/>
          <w:szCs w:val="28"/>
        </w:rPr>
        <w:t xml:space="preserve"> д</w:t>
      </w:r>
      <w:r w:rsidR="004843EF">
        <w:rPr>
          <w:rFonts w:ascii="Times New Roman" w:hAnsi="Times New Roman" w:cs="Times New Roman"/>
          <w:sz w:val="28"/>
          <w:szCs w:val="28"/>
        </w:rPr>
        <w:t xml:space="preserve">оля смартфонов </w:t>
      </w:r>
      <w:r w:rsidR="004843EF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4843EF" w:rsidRPr="004843EF">
        <w:rPr>
          <w:rFonts w:ascii="Times New Roman" w:hAnsi="Times New Roman" w:cs="Times New Roman"/>
          <w:sz w:val="28"/>
          <w:szCs w:val="28"/>
        </w:rPr>
        <w:t xml:space="preserve"> </w:t>
      </w:r>
      <w:r w:rsidR="004843EF">
        <w:rPr>
          <w:rFonts w:ascii="Times New Roman" w:hAnsi="Times New Roman" w:cs="Times New Roman"/>
          <w:sz w:val="28"/>
          <w:szCs w:val="28"/>
        </w:rPr>
        <w:t>на белорусском рынке: 22%.</w:t>
      </w:r>
    </w:p>
    <w:p w14:paraId="450D2767" w14:textId="52946685" w:rsidR="002C5C87" w:rsidRDefault="00E1606E" w:rsidP="00E1606E">
      <w:pPr>
        <w:pStyle w:val="a7"/>
        <w:ind w:left="284"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973B4" wp14:editId="72FA0184">
            <wp:extent cx="5940425" cy="3581400"/>
            <wp:effectExtent l="133350" t="114300" r="136525" b="171450"/>
            <wp:docPr id="82022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41DF7C" w14:textId="4FA2BEEF" w:rsidR="00670501" w:rsidRDefault="000C2D1E" w:rsidP="00E1606E">
      <w:pPr>
        <w:pStyle w:val="a7"/>
        <w:ind w:left="28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42E8">
        <w:rPr>
          <w:rFonts w:ascii="Times New Roman" w:hAnsi="Times New Roman" w:cs="Times New Roman"/>
          <w:sz w:val="28"/>
          <w:szCs w:val="28"/>
        </w:rPr>
        <w:t xml:space="preserve">Население Беларуси – 9.4 млн. человек. </w:t>
      </w:r>
    </w:p>
    <w:p w14:paraId="22A1CC81" w14:textId="4996F295" w:rsidR="009F42E8" w:rsidRDefault="009F42E8" w:rsidP="00E1606E">
      <w:pPr>
        <w:pStyle w:val="a7"/>
        <w:ind w:left="28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них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E93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пользуются </w:t>
      </w:r>
      <w:r w:rsidR="00E93F40">
        <w:rPr>
          <w:rFonts w:ascii="Times New Roman" w:hAnsi="Times New Roman" w:cs="Times New Roman"/>
          <w:sz w:val="28"/>
          <w:szCs w:val="28"/>
        </w:rPr>
        <w:t>– 9.4 * 0.22 = 2.07 млн человек.</w:t>
      </w:r>
    </w:p>
    <w:p w14:paraId="782E1BBC" w14:textId="13B1FA4A" w:rsidR="00E93F40" w:rsidRDefault="00E93F40" w:rsidP="00E1606E">
      <w:pPr>
        <w:pStyle w:val="a7"/>
        <w:ind w:left="28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1EC">
        <w:rPr>
          <w:rFonts w:ascii="Times New Roman" w:hAnsi="Times New Roman" w:cs="Times New Roman"/>
          <w:sz w:val="28"/>
          <w:szCs w:val="28"/>
        </w:rPr>
        <w:t xml:space="preserve">Предположим, что </w:t>
      </w:r>
      <w:r w:rsidR="00AB23BD">
        <w:rPr>
          <w:rFonts w:ascii="Times New Roman" w:hAnsi="Times New Roman" w:cs="Times New Roman"/>
          <w:sz w:val="28"/>
          <w:szCs w:val="28"/>
        </w:rPr>
        <w:t>в 2021</w:t>
      </w:r>
      <w:r w:rsidR="00A541EC">
        <w:rPr>
          <w:rFonts w:ascii="Times New Roman" w:hAnsi="Times New Roman" w:cs="Times New Roman"/>
          <w:sz w:val="28"/>
          <w:szCs w:val="28"/>
        </w:rPr>
        <w:t xml:space="preserve"> </w:t>
      </w:r>
      <w:r w:rsidR="007B1EB5">
        <w:rPr>
          <w:rFonts w:ascii="Times New Roman" w:hAnsi="Times New Roman" w:cs="Times New Roman"/>
          <w:sz w:val="28"/>
          <w:szCs w:val="28"/>
        </w:rPr>
        <w:t>7</w:t>
      </w:r>
      <w:r w:rsidR="00A541EC">
        <w:rPr>
          <w:rFonts w:ascii="Times New Roman" w:hAnsi="Times New Roman" w:cs="Times New Roman"/>
          <w:sz w:val="28"/>
          <w:szCs w:val="28"/>
        </w:rPr>
        <w:t xml:space="preserve">% </w:t>
      </w:r>
      <w:r w:rsidR="00AB23BD">
        <w:rPr>
          <w:rFonts w:ascii="Times New Roman" w:hAnsi="Times New Roman" w:cs="Times New Roman"/>
          <w:sz w:val="28"/>
          <w:szCs w:val="28"/>
        </w:rPr>
        <w:t>купили</w:t>
      </w:r>
      <w:r w:rsidR="00A541EC">
        <w:rPr>
          <w:rFonts w:ascii="Times New Roman" w:hAnsi="Times New Roman" w:cs="Times New Roman"/>
          <w:sz w:val="28"/>
          <w:szCs w:val="28"/>
        </w:rPr>
        <w:t xml:space="preserve"> новый смартфон </w:t>
      </w:r>
      <w:r w:rsidR="00A541EC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A541EC" w:rsidRPr="00A541EC">
        <w:rPr>
          <w:rFonts w:ascii="Times New Roman" w:hAnsi="Times New Roman" w:cs="Times New Roman"/>
          <w:sz w:val="28"/>
          <w:szCs w:val="28"/>
        </w:rPr>
        <w:t>.</w:t>
      </w:r>
    </w:p>
    <w:p w14:paraId="6D577E95" w14:textId="178C8B13" w:rsidR="00AB23BD" w:rsidRDefault="00AB23BD" w:rsidP="00AB23BD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в 202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EB5">
        <w:rPr>
          <w:rFonts w:ascii="Times New Roman" w:hAnsi="Times New Roman" w:cs="Times New Roman"/>
          <w:sz w:val="28"/>
          <w:szCs w:val="28"/>
        </w:rPr>
        <w:t>5</w:t>
      </w:r>
      <w:r w:rsidR="00BD3DE1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% купили новый смартфон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A541EC">
        <w:rPr>
          <w:rFonts w:ascii="Times New Roman" w:hAnsi="Times New Roman" w:cs="Times New Roman"/>
          <w:sz w:val="28"/>
          <w:szCs w:val="28"/>
        </w:rPr>
        <w:t>.</w:t>
      </w:r>
    </w:p>
    <w:p w14:paraId="391E9004" w14:textId="45438E74" w:rsidR="00DB6AC0" w:rsidRDefault="00DB6AC0" w:rsidP="00AB23BD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рассчитаем кол-во проданных смартфонов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DB6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Беларуси за 2021 и 2022 годы:</w:t>
      </w:r>
    </w:p>
    <w:p w14:paraId="2301BC30" w14:textId="1C839AC5" w:rsidR="00DB6AC0" w:rsidRDefault="000142AF" w:rsidP="00AB23BD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2021:</w:t>
      </w:r>
      <w:r w:rsidR="00E96574">
        <w:rPr>
          <w:rFonts w:ascii="Times New Roman" w:hAnsi="Times New Roman" w:cs="Times New Roman"/>
          <w:sz w:val="28"/>
          <w:szCs w:val="28"/>
        </w:rPr>
        <w:t xml:space="preserve"> </w:t>
      </w:r>
      <w:r w:rsidR="007B1EB5">
        <w:rPr>
          <w:rFonts w:ascii="Times New Roman" w:hAnsi="Times New Roman" w:cs="Times New Roman"/>
          <w:sz w:val="28"/>
          <w:szCs w:val="28"/>
        </w:rPr>
        <w:t>2.07 * 0.</w:t>
      </w:r>
      <w:r w:rsidR="008C7FD8">
        <w:rPr>
          <w:rFonts w:ascii="Times New Roman" w:hAnsi="Times New Roman" w:cs="Times New Roman"/>
          <w:sz w:val="28"/>
          <w:szCs w:val="28"/>
        </w:rPr>
        <w:t>07</w:t>
      </w:r>
      <w:r w:rsidR="007B1EB5">
        <w:rPr>
          <w:rFonts w:ascii="Times New Roman" w:hAnsi="Times New Roman" w:cs="Times New Roman"/>
          <w:sz w:val="28"/>
          <w:szCs w:val="28"/>
        </w:rPr>
        <w:t xml:space="preserve"> = </w:t>
      </w:r>
      <w:r w:rsidR="00074812">
        <w:rPr>
          <w:rFonts w:ascii="Times New Roman" w:hAnsi="Times New Roman" w:cs="Times New Roman"/>
          <w:sz w:val="28"/>
          <w:szCs w:val="28"/>
        </w:rPr>
        <w:t>144900 смартфонов</w:t>
      </w:r>
      <w:r w:rsidR="00E75EAF">
        <w:rPr>
          <w:rFonts w:ascii="Times New Roman" w:hAnsi="Times New Roman" w:cs="Times New Roman"/>
          <w:sz w:val="28"/>
          <w:szCs w:val="28"/>
        </w:rPr>
        <w:t>.</w:t>
      </w:r>
    </w:p>
    <w:p w14:paraId="75408501" w14:textId="226247FF" w:rsidR="00434C10" w:rsidRPr="002B1138" w:rsidRDefault="000142AF" w:rsidP="002B1138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2022: </w:t>
      </w:r>
      <w:r w:rsidR="008C7FD8">
        <w:rPr>
          <w:rFonts w:ascii="Times New Roman" w:hAnsi="Times New Roman" w:cs="Times New Roman"/>
          <w:sz w:val="28"/>
          <w:szCs w:val="28"/>
        </w:rPr>
        <w:t>2.07 * 0.05</w:t>
      </w:r>
      <w:r w:rsidR="00BD3DE1">
        <w:rPr>
          <w:rFonts w:ascii="Times New Roman" w:hAnsi="Times New Roman" w:cs="Times New Roman"/>
          <w:sz w:val="28"/>
          <w:szCs w:val="28"/>
        </w:rPr>
        <w:t>5</w:t>
      </w:r>
      <w:r w:rsidR="008C7FD8">
        <w:rPr>
          <w:rFonts w:ascii="Times New Roman" w:hAnsi="Times New Roman" w:cs="Times New Roman"/>
          <w:sz w:val="28"/>
          <w:szCs w:val="28"/>
        </w:rPr>
        <w:t xml:space="preserve"> = 1</w:t>
      </w:r>
      <w:r w:rsidR="000035CD">
        <w:rPr>
          <w:rFonts w:ascii="Times New Roman" w:hAnsi="Times New Roman" w:cs="Times New Roman"/>
          <w:sz w:val="28"/>
          <w:szCs w:val="28"/>
        </w:rPr>
        <w:t>1</w:t>
      </w:r>
      <w:r w:rsidR="008C7FD8">
        <w:rPr>
          <w:rFonts w:ascii="Times New Roman" w:hAnsi="Times New Roman" w:cs="Times New Roman"/>
          <w:sz w:val="28"/>
          <w:szCs w:val="28"/>
        </w:rPr>
        <w:t>3</w:t>
      </w:r>
      <w:r w:rsidR="000035CD">
        <w:rPr>
          <w:rFonts w:ascii="Times New Roman" w:hAnsi="Times New Roman" w:cs="Times New Roman"/>
          <w:sz w:val="28"/>
          <w:szCs w:val="28"/>
        </w:rPr>
        <w:t>85</w:t>
      </w:r>
      <w:r w:rsidR="008C7FD8">
        <w:rPr>
          <w:rFonts w:ascii="Times New Roman" w:hAnsi="Times New Roman" w:cs="Times New Roman"/>
          <w:sz w:val="28"/>
          <w:szCs w:val="28"/>
        </w:rPr>
        <w:t>0</w:t>
      </w:r>
      <w:r w:rsidR="00E75EAF">
        <w:rPr>
          <w:rFonts w:ascii="Times New Roman" w:hAnsi="Times New Roman" w:cs="Times New Roman"/>
          <w:sz w:val="28"/>
          <w:szCs w:val="28"/>
        </w:rPr>
        <w:t xml:space="preserve"> смартфонов.</w:t>
      </w:r>
    </w:p>
    <w:p w14:paraId="38B2DEC9" w14:textId="2E4EC71B" w:rsidR="008F3116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  <w:r w:rsidR="000229B7">
        <w:rPr>
          <w:rFonts w:ascii="Times New Roman" w:hAnsi="Times New Roman" w:cs="Times New Roman"/>
          <w:sz w:val="28"/>
          <w:szCs w:val="28"/>
        </w:rPr>
        <w:t>:</w:t>
      </w:r>
    </w:p>
    <w:p w14:paraId="0C8ECB04" w14:textId="748F86EC" w:rsidR="008F3116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8F3116">
        <w:rPr>
          <w:rFonts w:ascii="Times New Roman" w:hAnsi="Times New Roman" w:cs="Times New Roman"/>
          <w:sz w:val="28"/>
          <w:szCs w:val="28"/>
        </w:rPr>
        <w:t>–</w:t>
      </w:r>
      <w:r w:rsidRPr="00FE1B15">
        <w:rPr>
          <w:rFonts w:ascii="Times New Roman" w:hAnsi="Times New Roman" w:cs="Times New Roman"/>
          <w:sz w:val="28"/>
          <w:szCs w:val="28"/>
        </w:rPr>
        <w:t xml:space="preserve"> </w:t>
      </w:r>
      <w:r w:rsidR="008F3116">
        <w:rPr>
          <w:rFonts w:ascii="Times New Roman" w:hAnsi="Times New Roman" w:cs="Times New Roman"/>
          <w:sz w:val="28"/>
          <w:szCs w:val="28"/>
        </w:rPr>
        <w:t xml:space="preserve">1 </w:t>
      </w:r>
      <w:r w:rsidRPr="00FE1B15">
        <w:rPr>
          <w:rFonts w:ascii="Times New Roman" w:hAnsi="Times New Roman" w:cs="Times New Roman"/>
          <w:sz w:val="28"/>
          <w:szCs w:val="28"/>
        </w:rPr>
        <w:t>год</w:t>
      </w:r>
      <w:r w:rsidR="008F3116">
        <w:rPr>
          <w:rFonts w:ascii="Times New Roman" w:hAnsi="Times New Roman" w:cs="Times New Roman"/>
          <w:sz w:val="28"/>
          <w:szCs w:val="28"/>
        </w:rPr>
        <w:t>.</w:t>
      </w:r>
      <w:r w:rsidRPr="00FE1B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ACAEA" w14:textId="7AA680CA" w:rsidR="008F3116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 xml:space="preserve">География </w:t>
      </w:r>
      <w:r w:rsidR="008F3116">
        <w:rPr>
          <w:rFonts w:ascii="Times New Roman" w:hAnsi="Times New Roman" w:cs="Times New Roman"/>
          <w:sz w:val="28"/>
          <w:szCs w:val="28"/>
        </w:rPr>
        <w:t>–</w:t>
      </w:r>
      <w:r w:rsidRPr="00FE1B15">
        <w:rPr>
          <w:rFonts w:ascii="Times New Roman" w:hAnsi="Times New Roman" w:cs="Times New Roman"/>
          <w:sz w:val="28"/>
          <w:szCs w:val="28"/>
        </w:rPr>
        <w:t xml:space="preserve"> </w:t>
      </w:r>
      <w:r w:rsidR="008F3116">
        <w:rPr>
          <w:rFonts w:ascii="Times New Roman" w:hAnsi="Times New Roman" w:cs="Times New Roman"/>
          <w:sz w:val="28"/>
          <w:szCs w:val="28"/>
        </w:rPr>
        <w:t>Б</w:t>
      </w:r>
      <w:r w:rsidRPr="00FE1B15">
        <w:rPr>
          <w:rFonts w:ascii="Times New Roman" w:hAnsi="Times New Roman" w:cs="Times New Roman"/>
          <w:sz w:val="28"/>
          <w:szCs w:val="28"/>
        </w:rPr>
        <w:t>еларусь</w:t>
      </w:r>
      <w:r w:rsidR="008F3116">
        <w:rPr>
          <w:rFonts w:ascii="Times New Roman" w:hAnsi="Times New Roman" w:cs="Times New Roman"/>
          <w:sz w:val="28"/>
          <w:szCs w:val="28"/>
        </w:rPr>
        <w:t>.</w:t>
      </w:r>
      <w:r w:rsidRPr="00FE1B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C7122" w14:textId="77777777" w:rsidR="00C3365C" w:rsidRDefault="004B2635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67DD3" w:rsidRPr="00FE1B15">
        <w:rPr>
          <w:rFonts w:ascii="Times New Roman" w:hAnsi="Times New Roman" w:cs="Times New Roman"/>
          <w:sz w:val="28"/>
          <w:szCs w:val="28"/>
        </w:rPr>
        <w:t xml:space="preserve">а рынке телефонов в Беларуси </w:t>
      </w:r>
      <w:r w:rsidR="00C23045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167DD3" w:rsidRPr="00FE1B15">
        <w:rPr>
          <w:rFonts w:ascii="Times New Roman" w:hAnsi="Times New Roman" w:cs="Times New Roman"/>
          <w:sz w:val="28"/>
          <w:szCs w:val="28"/>
        </w:rPr>
        <w:t xml:space="preserve"> занимает </w:t>
      </w:r>
      <w:r w:rsidR="00C23045">
        <w:rPr>
          <w:rFonts w:ascii="Times New Roman" w:hAnsi="Times New Roman" w:cs="Times New Roman"/>
          <w:sz w:val="28"/>
          <w:szCs w:val="28"/>
        </w:rPr>
        <w:t>22</w:t>
      </w:r>
      <w:r w:rsidR="00167DD3" w:rsidRPr="00FE1B15">
        <w:rPr>
          <w:rFonts w:ascii="Times New Roman" w:hAnsi="Times New Roman" w:cs="Times New Roman"/>
          <w:sz w:val="28"/>
          <w:szCs w:val="28"/>
        </w:rPr>
        <w:t>% рыночной доли. По данным государственной статистики, предположим, что население Беларуси составляет 9.</w:t>
      </w:r>
      <w:r w:rsidR="004B2C71">
        <w:rPr>
          <w:rFonts w:ascii="Times New Roman" w:hAnsi="Times New Roman" w:cs="Times New Roman"/>
          <w:sz w:val="28"/>
          <w:szCs w:val="28"/>
        </w:rPr>
        <w:t>2</w:t>
      </w:r>
      <w:r w:rsidR="00167DD3" w:rsidRPr="00FE1B15">
        <w:rPr>
          <w:rFonts w:ascii="Times New Roman" w:hAnsi="Times New Roman" w:cs="Times New Roman"/>
          <w:sz w:val="28"/>
          <w:szCs w:val="28"/>
        </w:rPr>
        <w:t xml:space="preserve"> миллионов человек, а мы оценим, что интерес к покупке </w:t>
      </w:r>
      <w:r w:rsidR="002072FA">
        <w:rPr>
          <w:rFonts w:ascii="Times New Roman" w:hAnsi="Times New Roman" w:cs="Times New Roman"/>
          <w:sz w:val="28"/>
          <w:szCs w:val="28"/>
        </w:rPr>
        <w:t xml:space="preserve">смартфонов </w:t>
      </w:r>
      <w:r w:rsidR="00F40DB1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167DD3" w:rsidRPr="00FE1B15">
        <w:rPr>
          <w:rFonts w:ascii="Times New Roman" w:hAnsi="Times New Roman" w:cs="Times New Roman"/>
          <w:sz w:val="28"/>
          <w:szCs w:val="28"/>
        </w:rPr>
        <w:t xml:space="preserve"> проявляет около 2</w:t>
      </w:r>
      <w:r w:rsidR="00FB4D69">
        <w:rPr>
          <w:rFonts w:ascii="Times New Roman" w:hAnsi="Times New Roman" w:cs="Times New Roman"/>
          <w:sz w:val="28"/>
          <w:szCs w:val="28"/>
        </w:rPr>
        <w:t>2</w:t>
      </w:r>
      <w:r w:rsidR="00167DD3" w:rsidRPr="00FE1B15">
        <w:rPr>
          <w:rFonts w:ascii="Times New Roman" w:hAnsi="Times New Roman" w:cs="Times New Roman"/>
          <w:sz w:val="28"/>
          <w:szCs w:val="28"/>
        </w:rPr>
        <w:t xml:space="preserve">% населения. </w:t>
      </w:r>
    </w:p>
    <w:p w14:paraId="6F169C9B" w14:textId="5182D0A2" w:rsidR="00C3365C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C3365C">
        <w:rPr>
          <w:rFonts w:ascii="Times New Roman" w:hAnsi="Times New Roman" w:cs="Times New Roman"/>
          <w:sz w:val="28"/>
          <w:szCs w:val="28"/>
        </w:rPr>
        <w:t xml:space="preserve">- </w:t>
      </w:r>
      <w:r w:rsidRPr="00FE1B15">
        <w:rPr>
          <w:rFonts w:ascii="Times New Roman" w:hAnsi="Times New Roman" w:cs="Times New Roman"/>
          <w:sz w:val="28"/>
          <w:szCs w:val="28"/>
        </w:rPr>
        <w:t>Проданные устройства</w:t>
      </w:r>
      <w:r w:rsidR="00C3365C">
        <w:rPr>
          <w:rFonts w:ascii="Times New Roman" w:hAnsi="Times New Roman" w:cs="Times New Roman"/>
          <w:sz w:val="28"/>
          <w:szCs w:val="28"/>
        </w:rPr>
        <w:t>.</w:t>
      </w:r>
      <w:r w:rsidRPr="00FE1B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F1AF64" w14:textId="362E5457" w:rsidR="00805A6E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>Частота потребления товара</w:t>
      </w:r>
      <w:r w:rsidR="00044AF1">
        <w:rPr>
          <w:rFonts w:ascii="Times New Roman" w:hAnsi="Times New Roman" w:cs="Times New Roman"/>
          <w:sz w:val="28"/>
          <w:szCs w:val="28"/>
        </w:rPr>
        <w:t xml:space="preserve"> - 3</w:t>
      </w:r>
      <w:r w:rsidRPr="00FE1B15">
        <w:rPr>
          <w:rFonts w:ascii="Times New Roman" w:hAnsi="Times New Roman" w:cs="Times New Roman"/>
          <w:sz w:val="28"/>
          <w:szCs w:val="28"/>
        </w:rPr>
        <w:t xml:space="preserve"> года</w:t>
      </w:r>
      <w:r w:rsidR="00805A6E">
        <w:rPr>
          <w:rFonts w:ascii="Times New Roman" w:hAnsi="Times New Roman" w:cs="Times New Roman"/>
          <w:sz w:val="28"/>
          <w:szCs w:val="28"/>
        </w:rPr>
        <w:t>.</w:t>
      </w:r>
    </w:p>
    <w:p w14:paraId="183D8F01" w14:textId="77777777" w:rsidR="00FA12D7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 xml:space="preserve">Размер целевой аудитории – </w:t>
      </w:r>
      <w:r w:rsidR="00E07EEA">
        <w:rPr>
          <w:rFonts w:ascii="Times New Roman" w:hAnsi="Times New Roman" w:cs="Times New Roman"/>
          <w:sz w:val="28"/>
          <w:szCs w:val="28"/>
        </w:rPr>
        <w:t>2024000</w:t>
      </w:r>
      <w:r w:rsidRPr="00FE1B15">
        <w:rPr>
          <w:rFonts w:ascii="Times New Roman" w:hAnsi="Times New Roman" w:cs="Times New Roman"/>
          <w:sz w:val="28"/>
          <w:szCs w:val="28"/>
        </w:rPr>
        <w:t xml:space="preserve"> чел. </w:t>
      </w:r>
    </w:p>
    <w:p w14:paraId="3F625C05" w14:textId="44DDC984" w:rsidR="00B84F76" w:rsidRDefault="00B84F76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стоимость единицы продукции(руб.) </w:t>
      </w:r>
      <w:r w:rsidR="00010EC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EC7">
        <w:rPr>
          <w:rFonts w:ascii="Times New Roman" w:hAnsi="Times New Roman" w:cs="Times New Roman"/>
          <w:sz w:val="28"/>
          <w:szCs w:val="28"/>
        </w:rPr>
        <w:t>2000р.</w:t>
      </w:r>
    </w:p>
    <w:p w14:paraId="6A2CAEC3" w14:textId="47F102ED" w:rsidR="00E50B8D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>Емкость рынка за период 1 год (</w:t>
      </w:r>
      <w:proofErr w:type="spellStart"/>
      <w:r w:rsidRPr="00FE1B15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E1B15">
        <w:rPr>
          <w:rFonts w:ascii="Times New Roman" w:hAnsi="Times New Roman" w:cs="Times New Roman"/>
          <w:sz w:val="28"/>
          <w:szCs w:val="28"/>
        </w:rPr>
        <w:t xml:space="preserve">) = Численность целевой аудитории рынка (в тыс. чел.) * норма потребления товара за период 1 год (в шт.) * средняя стоимость 1 единицы продукции на рынке (в руб.) = </w:t>
      </w:r>
      <w:r w:rsidR="00E61D7A">
        <w:rPr>
          <w:rFonts w:ascii="Times New Roman" w:hAnsi="Times New Roman" w:cs="Times New Roman"/>
          <w:sz w:val="28"/>
          <w:szCs w:val="28"/>
        </w:rPr>
        <w:t>2024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0,33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756CA8">
        <w:rPr>
          <w:rFonts w:ascii="Times New Roman" w:hAnsi="Times New Roman" w:cs="Times New Roman"/>
          <w:sz w:val="28"/>
          <w:szCs w:val="28"/>
        </w:rPr>
        <w:t xml:space="preserve"> </w:t>
      </w:r>
      <w:r w:rsidR="00FC3B60">
        <w:rPr>
          <w:rFonts w:ascii="Times New Roman" w:hAnsi="Times New Roman" w:cs="Times New Roman"/>
          <w:sz w:val="28"/>
          <w:szCs w:val="28"/>
        </w:rPr>
        <w:t>2000</w:t>
      </w:r>
      <w:r w:rsidRPr="00FE1B15">
        <w:rPr>
          <w:rFonts w:ascii="Times New Roman" w:hAnsi="Times New Roman" w:cs="Times New Roman"/>
          <w:sz w:val="28"/>
          <w:szCs w:val="28"/>
        </w:rPr>
        <w:t xml:space="preserve">= </w:t>
      </w:r>
      <w:r w:rsidR="00E074B3">
        <w:rPr>
          <w:rFonts w:ascii="Times New Roman" w:hAnsi="Times New Roman" w:cs="Times New Roman"/>
          <w:sz w:val="28"/>
          <w:szCs w:val="28"/>
        </w:rPr>
        <w:t>1335840</w:t>
      </w:r>
      <w:r w:rsidRPr="00FE1B15">
        <w:rPr>
          <w:rFonts w:ascii="Times New Roman" w:hAnsi="Times New Roman" w:cs="Times New Roman"/>
          <w:sz w:val="28"/>
          <w:szCs w:val="28"/>
        </w:rPr>
        <w:t xml:space="preserve"> тыс. бел. руб. </w:t>
      </w:r>
    </w:p>
    <w:p w14:paraId="74F0FB45" w14:textId="081F1AB5" w:rsidR="00506383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>Допустим 10</w:t>
      </w:r>
      <w:proofErr w:type="gramStart"/>
      <w:r w:rsidRPr="00FE1B15">
        <w:rPr>
          <w:rFonts w:ascii="Times New Roman" w:hAnsi="Times New Roman" w:cs="Times New Roman"/>
          <w:sz w:val="28"/>
          <w:szCs w:val="28"/>
        </w:rPr>
        <w:t>%(</w:t>
      </w:r>
      <w:proofErr w:type="gramEnd"/>
      <w:r w:rsidR="008B0A50">
        <w:rPr>
          <w:rFonts w:ascii="Times New Roman" w:hAnsi="Times New Roman" w:cs="Times New Roman"/>
          <w:sz w:val="28"/>
          <w:szCs w:val="28"/>
        </w:rPr>
        <w:t>92</w:t>
      </w:r>
      <w:r w:rsidR="004C2135">
        <w:rPr>
          <w:rFonts w:ascii="Times New Roman" w:hAnsi="Times New Roman" w:cs="Times New Roman"/>
          <w:sz w:val="28"/>
          <w:szCs w:val="28"/>
        </w:rPr>
        <w:t>0</w:t>
      </w:r>
      <w:r w:rsidR="008B0A50">
        <w:rPr>
          <w:rFonts w:ascii="Times New Roman" w:hAnsi="Times New Roman" w:cs="Times New Roman"/>
          <w:sz w:val="28"/>
          <w:szCs w:val="28"/>
        </w:rPr>
        <w:t xml:space="preserve"> </w:t>
      </w:r>
      <w:r w:rsidR="004C2135">
        <w:rPr>
          <w:rFonts w:ascii="Times New Roman" w:hAnsi="Times New Roman" w:cs="Times New Roman"/>
          <w:sz w:val="28"/>
          <w:szCs w:val="28"/>
        </w:rPr>
        <w:t>тыс</w:t>
      </w:r>
      <w:r w:rsidR="008B0A50">
        <w:rPr>
          <w:rFonts w:ascii="Times New Roman" w:hAnsi="Times New Roman" w:cs="Times New Roman"/>
          <w:sz w:val="28"/>
          <w:szCs w:val="28"/>
        </w:rPr>
        <w:t>.</w:t>
      </w:r>
      <w:r w:rsidRPr="00FE1B15">
        <w:rPr>
          <w:rFonts w:ascii="Times New Roman" w:hAnsi="Times New Roman" w:cs="Times New Roman"/>
          <w:sz w:val="28"/>
          <w:szCs w:val="28"/>
        </w:rPr>
        <w:t xml:space="preserve">) от оставшихся людей тоже хотят приобрести </w:t>
      </w:r>
      <w:r w:rsidR="007E6303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FE1B15">
        <w:rPr>
          <w:rFonts w:ascii="Times New Roman" w:hAnsi="Times New Roman" w:cs="Times New Roman"/>
          <w:sz w:val="28"/>
          <w:szCs w:val="28"/>
        </w:rPr>
        <w:t>: Доступный годовой объем рынка=9</w:t>
      </w:r>
      <w:r w:rsidR="00766D39">
        <w:rPr>
          <w:rFonts w:ascii="Times New Roman" w:hAnsi="Times New Roman" w:cs="Times New Roman"/>
          <w:sz w:val="28"/>
          <w:szCs w:val="28"/>
        </w:rPr>
        <w:t>20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0,33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757387">
        <w:rPr>
          <w:rFonts w:ascii="Times New Roman" w:hAnsi="Times New Roman" w:cs="Times New Roman"/>
          <w:sz w:val="28"/>
          <w:szCs w:val="28"/>
        </w:rPr>
        <w:t xml:space="preserve"> </w:t>
      </w:r>
      <w:r w:rsidR="00766D39">
        <w:rPr>
          <w:rFonts w:ascii="Times New Roman" w:hAnsi="Times New Roman" w:cs="Times New Roman"/>
          <w:sz w:val="28"/>
          <w:szCs w:val="28"/>
        </w:rPr>
        <w:t>2000</w:t>
      </w:r>
      <w:r w:rsidRPr="00FE1B15">
        <w:rPr>
          <w:rFonts w:ascii="Times New Roman" w:hAnsi="Times New Roman" w:cs="Times New Roman"/>
          <w:sz w:val="28"/>
          <w:szCs w:val="28"/>
        </w:rPr>
        <w:t>=</w:t>
      </w:r>
      <w:r w:rsidR="00A31832">
        <w:rPr>
          <w:rFonts w:ascii="Times New Roman" w:hAnsi="Times New Roman" w:cs="Times New Roman"/>
          <w:sz w:val="28"/>
          <w:szCs w:val="28"/>
        </w:rPr>
        <w:t xml:space="preserve"> 607200</w:t>
      </w:r>
      <w:r w:rsidRPr="00FE1B15">
        <w:rPr>
          <w:rFonts w:ascii="Times New Roman" w:hAnsi="Times New Roman" w:cs="Times New Roman"/>
          <w:sz w:val="28"/>
          <w:szCs w:val="28"/>
        </w:rPr>
        <w:t xml:space="preserve"> тыс. бел. руб. </w:t>
      </w:r>
    </w:p>
    <w:p w14:paraId="0F3FD4CA" w14:textId="70AF121B" w:rsidR="009D7335" w:rsidRPr="00274E55" w:rsidRDefault="00167DD3" w:rsidP="00FE1B15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FE1B15">
        <w:rPr>
          <w:rFonts w:ascii="Times New Roman" w:hAnsi="Times New Roman" w:cs="Times New Roman"/>
          <w:sz w:val="28"/>
          <w:szCs w:val="28"/>
        </w:rPr>
        <w:t xml:space="preserve">Ежегодно численность Беларуси </w:t>
      </w:r>
      <w:r w:rsidR="00CC19F2">
        <w:rPr>
          <w:rFonts w:ascii="Times New Roman" w:hAnsi="Times New Roman" w:cs="Times New Roman"/>
          <w:sz w:val="28"/>
          <w:szCs w:val="28"/>
        </w:rPr>
        <w:t>уменьшается</w:t>
      </w:r>
      <w:r w:rsidRPr="00FE1B15">
        <w:rPr>
          <w:rFonts w:ascii="Times New Roman" w:hAnsi="Times New Roman" w:cs="Times New Roman"/>
          <w:sz w:val="28"/>
          <w:szCs w:val="28"/>
        </w:rPr>
        <w:t xml:space="preserve"> на </w:t>
      </w:r>
      <w:r w:rsidR="002C61DF">
        <w:rPr>
          <w:rFonts w:ascii="Times New Roman" w:hAnsi="Times New Roman" w:cs="Times New Roman"/>
          <w:sz w:val="28"/>
          <w:szCs w:val="28"/>
        </w:rPr>
        <w:t>60</w:t>
      </w:r>
      <w:r w:rsidRPr="00FE1B15">
        <w:rPr>
          <w:rFonts w:ascii="Times New Roman" w:hAnsi="Times New Roman" w:cs="Times New Roman"/>
          <w:sz w:val="28"/>
          <w:szCs w:val="28"/>
        </w:rPr>
        <w:t xml:space="preserve"> тыс. чел. Потенциальный объем = (9</w:t>
      </w:r>
      <w:r w:rsidR="00CC1A41">
        <w:rPr>
          <w:rFonts w:ascii="Times New Roman" w:hAnsi="Times New Roman" w:cs="Times New Roman"/>
          <w:sz w:val="28"/>
          <w:szCs w:val="28"/>
        </w:rPr>
        <w:t>15</w:t>
      </w:r>
      <w:r w:rsidR="00A06C35">
        <w:rPr>
          <w:rFonts w:ascii="Times New Roman" w:hAnsi="Times New Roman" w:cs="Times New Roman"/>
          <w:sz w:val="28"/>
          <w:szCs w:val="28"/>
        </w:rPr>
        <w:t>0</w:t>
      </w:r>
      <w:r w:rsidR="00CC1A41">
        <w:rPr>
          <w:rFonts w:ascii="Times New Roman" w:hAnsi="Times New Roman" w:cs="Times New Roman"/>
          <w:sz w:val="28"/>
          <w:szCs w:val="28"/>
        </w:rPr>
        <w:t xml:space="preserve"> * 0.</w:t>
      </w:r>
      <w:r w:rsidR="003A1F1D">
        <w:rPr>
          <w:rFonts w:ascii="Times New Roman" w:hAnsi="Times New Roman" w:cs="Times New Roman"/>
          <w:sz w:val="28"/>
          <w:szCs w:val="28"/>
        </w:rPr>
        <w:t>22</w:t>
      </w:r>
      <w:r w:rsidRPr="00FE1B15">
        <w:rPr>
          <w:rFonts w:ascii="Times New Roman" w:hAnsi="Times New Roman" w:cs="Times New Roman"/>
          <w:sz w:val="28"/>
          <w:szCs w:val="28"/>
        </w:rPr>
        <w:t>)</w:t>
      </w:r>
      <w:r w:rsidR="001101B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1101B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0,33</w:t>
      </w:r>
      <w:r w:rsidR="001101B7">
        <w:rPr>
          <w:rFonts w:ascii="Times New Roman" w:hAnsi="Times New Roman" w:cs="Times New Roman"/>
          <w:sz w:val="28"/>
          <w:szCs w:val="28"/>
        </w:rPr>
        <w:t xml:space="preserve"> </w:t>
      </w:r>
      <w:r w:rsidRPr="00FE1B15">
        <w:rPr>
          <w:rFonts w:ascii="Times New Roman" w:hAnsi="Times New Roman" w:cs="Times New Roman"/>
          <w:sz w:val="28"/>
          <w:szCs w:val="28"/>
        </w:rPr>
        <w:t>*</w:t>
      </w:r>
      <w:r w:rsidR="001101B7">
        <w:rPr>
          <w:rFonts w:ascii="Times New Roman" w:hAnsi="Times New Roman" w:cs="Times New Roman"/>
          <w:sz w:val="28"/>
          <w:szCs w:val="28"/>
        </w:rPr>
        <w:t xml:space="preserve"> </w:t>
      </w:r>
      <w:r w:rsidR="00B06EA8">
        <w:rPr>
          <w:rFonts w:ascii="Times New Roman" w:hAnsi="Times New Roman" w:cs="Times New Roman"/>
          <w:sz w:val="28"/>
          <w:szCs w:val="28"/>
        </w:rPr>
        <w:t>2000</w:t>
      </w:r>
      <w:r w:rsidRPr="00FE1B15">
        <w:rPr>
          <w:rFonts w:ascii="Times New Roman" w:hAnsi="Times New Roman" w:cs="Times New Roman"/>
          <w:sz w:val="28"/>
          <w:szCs w:val="28"/>
        </w:rPr>
        <w:t>=</w:t>
      </w:r>
      <w:r w:rsidR="00C4225E">
        <w:rPr>
          <w:rFonts w:ascii="Times New Roman" w:hAnsi="Times New Roman" w:cs="Times New Roman"/>
          <w:sz w:val="28"/>
          <w:szCs w:val="28"/>
        </w:rPr>
        <w:t>1328580</w:t>
      </w:r>
      <w:r w:rsidRPr="00FE1B15">
        <w:rPr>
          <w:rFonts w:ascii="Times New Roman" w:hAnsi="Times New Roman" w:cs="Times New Roman"/>
          <w:sz w:val="28"/>
          <w:szCs w:val="28"/>
        </w:rPr>
        <w:t xml:space="preserve"> тыс. бел. Руб.</w:t>
      </w:r>
    </w:p>
    <w:sectPr w:rsidR="009D7335" w:rsidRPr="0027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D27AD"/>
    <w:multiLevelType w:val="hybridMultilevel"/>
    <w:tmpl w:val="C038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50B2"/>
    <w:multiLevelType w:val="hybridMultilevel"/>
    <w:tmpl w:val="091018D4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num w:numId="1" w16cid:durableId="1919636647">
    <w:abstractNumId w:val="0"/>
  </w:num>
  <w:num w:numId="2" w16cid:durableId="8627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5F"/>
    <w:rsid w:val="000035CD"/>
    <w:rsid w:val="00010EC7"/>
    <w:rsid w:val="000142AF"/>
    <w:rsid w:val="000229B7"/>
    <w:rsid w:val="00044AF1"/>
    <w:rsid w:val="000703DD"/>
    <w:rsid w:val="00074812"/>
    <w:rsid w:val="00075A27"/>
    <w:rsid w:val="00081DF4"/>
    <w:rsid w:val="000C2D1E"/>
    <w:rsid w:val="000F57D2"/>
    <w:rsid w:val="001003FA"/>
    <w:rsid w:val="00101797"/>
    <w:rsid w:val="00107DB1"/>
    <w:rsid w:val="001101B7"/>
    <w:rsid w:val="00110A60"/>
    <w:rsid w:val="001133BE"/>
    <w:rsid w:val="00125396"/>
    <w:rsid w:val="001302DB"/>
    <w:rsid w:val="00154DD0"/>
    <w:rsid w:val="00167DD3"/>
    <w:rsid w:val="001D0C0B"/>
    <w:rsid w:val="001D2C17"/>
    <w:rsid w:val="002072FA"/>
    <w:rsid w:val="00210B45"/>
    <w:rsid w:val="002116F6"/>
    <w:rsid w:val="00255B91"/>
    <w:rsid w:val="00274E55"/>
    <w:rsid w:val="002763CF"/>
    <w:rsid w:val="002A1F9B"/>
    <w:rsid w:val="002A5CDE"/>
    <w:rsid w:val="002A7D66"/>
    <w:rsid w:val="002B1138"/>
    <w:rsid w:val="002C5A9B"/>
    <w:rsid w:val="002C5C87"/>
    <w:rsid w:val="002C61DF"/>
    <w:rsid w:val="00382098"/>
    <w:rsid w:val="00394BA1"/>
    <w:rsid w:val="003A1F1D"/>
    <w:rsid w:val="003A5401"/>
    <w:rsid w:val="003D21A7"/>
    <w:rsid w:val="00412047"/>
    <w:rsid w:val="00433FDA"/>
    <w:rsid w:val="00434C10"/>
    <w:rsid w:val="00454A7F"/>
    <w:rsid w:val="00460736"/>
    <w:rsid w:val="0046385D"/>
    <w:rsid w:val="0048236F"/>
    <w:rsid w:val="004843EF"/>
    <w:rsid w:val="004A10EB"/>
    <w:rsid w:val="004B2635"/>
    <w:rsid w:val="004B2C71"/>
    <w:rsid w:val="004C2135"/>
    <w:rsid w:val="004F745F"/>
    <w:rsid w:val="00506383"/>
    <w:rsid w:val="00593AD8"/>
    <w:rsid w:val="005A61BA"/>
    <w:rsid w:val="005B6218"/>
    <w:rsid w:val="005B66A3"/>
    <w:rsid w:val="005C7052"/>
    <w:rsid w:val="005D038B"/>
    <w:rsid w:val="005E7488"/>
    <w:rsid w:val="00603A42"/>
    <w:rsid w:val="00670501"/>
    <w:rsid w:val="006B7E22"/>
    <w:rsid w:val="006D772A"/>
    <w:rsid w:val="006D7DC1"/>
    <w:rsid w:val="006E7354"/>
    <w:rsid w:val="006F2F8F"/>
    <w:rsid w:val="00706B8A"/>
    <w:rsid w:val="0074543F"/>
    <w:rsid w:val="0074741B"/>
    <w:rsid w:val="00756CA8"/>
    <w:rsid w:val="00757387"/>
    <w:rsid w:val="007616E0"/>
    <w:rsid w:val="00766D39"/>
    <w:rsid w:val="00771CDD"/>
    <w:rsid w:val="00776B59"/>
    <w:rsid w:val="00787CF2"/>
    <w:rsid w:val="00791D4F"/>
    <w:rsid w:val="007B1EB5"/>
    <w:rsid w:val="007D0753"/>
    <w:rsid w:val="007E30B7"/>
    <w:rsid w:val="007E6303"/>
    <w:rsid w:val="007F141D"/>
    <w:rsid w:val="008026DD"/>
    <w:rsid w:val="00805A6E"/>
    <w:rsid w:val="00837D9A"/>
    <w:rsid w:val="00853126"/>
    <w:rsid w:val="00863B0D"/>
    <w:rsid w:val="008B0A50"/>
    <w:rsid w:val="008B6ACE"/>
    <w:rsid w:val="008C3AA5"/>
    <w:rsid w:val="008C7FD8"/>
    <w:rsid w:val="008D3E08"/>
    <w:rsid w:val="008E347D"/>
    <w:rsid w:val="008F2554"/>
    <w:rsid w:val="008F3116"/>
    <w:rsid w:val="009429EB"/>
    <w:rsid w:val="00964961"/>
    <w:rsid w:val="009A1376"/>
    <w:rsid w:val="009D7335"/>
    <w:rsid w:val="009F42E8"/>
    <w:rsid w:val="00A06C35"/>
    <w:rsid w:val="00A31832"/>
    <w:rsid w:val="00A3330B"/>
    <w:rsid w:val="00A541EC"/>
    <w:rsid w:val="00A66F33"/>
    <w:rsid w:val="00A717BB"/>
    <w:rsid w:val="00A819CB"/>
    <w:rsid w:val="00AB23BD"/>
    <w:rsid w:val="00AB7D9C"/>
    <w:rsid w:val="00AE17F3"/>
    <w:rsid w:val="00AE52F4"/>
    <w:rsid w:val="00B02438"/>
    <w:rsid w:val="00B03232"/>
    <w:rsid w:val="00B06EA8"/>
    <w:rsid w:val="00B410EE"/>
    <w:rsid w:val="00B42676"/>
    <w:rsid w:val="00B62F9E"/>
    <w:rsid w:val="00B83FF2"/>
    <w:rsid w:val="00B84320"/>
    <w:rsid w:val="00B84F76"/>
    <w:rsid w:val="00BB0F62"/>
    <w:rsid w:val="00BD3DE1"/>
    <w:rsid w:val="00BE1C5D"/>
    <w:rsid w:val="00C031D7"/>
    <w:rsid w:val="00C23045"/>
    <w:rsid w:val="00C3365C"/>
    <w:rsid w:val="00C4225E"/>
    <w:rsid w:val="00C74C2F"/>
    <w:rsid w:val="00C7679A"/>
    <w:rsid w:val="00C77CDF"/>
    <w:rsid w:val="00C813D5"/>
    <w:rsid w:val="00C9078E"/>
    <w:rsid w:val="00C93267"/>
    <w:rsid w:val="00C954F2"/>
    <w:rsid w:val="00CC19F2"/>
    <w:rsid w:val="00CC1A41"/>
    <w:rsid w:val="00D01DC1"/>
    <w:rsid w:val="00D135F9"/>
    <w:rsid w:val="00D14FCC"/>
    <w:rsid w:val="00D237BA"/>
    <w:rsid w:val="00D401BF"/>
    <w:rsid w:val="00DB03D8"/>
    <w:rsid w:val="00DB6AC0"/>
    <w:rsid w:val="00DD2E8A"/>
    <w:rsid w:val="00E012C3"/>
    <w:rsid w:val="00E074B3"/>
    <w:rsid w:val="00E07EEA"/>
    <w:rsid w:val="00E1606E"/>
    <w:rsid w:val="00E2071F"/>
    <w:rsid w:val="00E22BA5"/>
    <w:rsid w:val="00E3414B"/>
    <w:rsid w:val="00E35767"/>
    <w:rsid w:val="00E50B8D"/>
    <w:rsid w:val="00E61D7A"/>
    <w:rsid w:val="00E647F1"/>
    <w:rsid w:val="00E739C7"/>
    <w:rsid w:val="00E75EAF"/>
    <w:rsid w:val="00E81BF1"/>
    <w:rsid w:val="00E93F40"/>
    <w:rsid w:val="00E96574"/>
    <w:rsid w:val="00EB5082"/>
    <w:rsid w:val="00EC229E"/>
    <w:rsid w:val="00EC3942"/>
    <w:rsid w:val="00F1431E"/>
    <w:rsid w:val="00F311DB"/>
    <w:rsid w:val="00F360FF"/>
    <w:rsid w:val="00F40DB1"/>
    <w:rsid w:val="00F71F63"/>
    <w:rsid w:val="00F80873"/>
    <w:rsid w:val="00F81BDA"/>
    <w:rsid w:val="00FA12D7"/>
    <w:rsid w:val="00FB4D69"/>
    <w:rsid w:val="00FC3B60"/>
    <w:rsid w:val="00F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46D8"/>
  <w15:chartTrackingRefBased/>
  <w15:docId w15:val="{176D8317-D6F9-4CEA-8FCD-677D73F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styleId="a4">
    <w:name w:val="Hyperlink"/>
    <w:basedOn w:val="a0"/>
    <w:uiPriority w:val="99"/>
    <w:unhideWhenUsed/>
    <w:rsid w:val="006F2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2F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E17F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7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ech.onliner.by/2018/06/25/xiaomi-obognal-sams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atista.com/statistics/881258/china-xiaomi-gross-prof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147</cp:revision>
  <dcterms:created xsi:type="dcterms:W3CDTF">2024-03-22T13:04:00Z</dcterms:created>
  <dcterms:modified xsi:type="dcterms:W3CDTF">2024-03-28T10:00:00Z</dcterms:modified>
</cp:coreProperties>
</file>