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- https://www.youtube.com/watch?v=AOlf9BSDclg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What are they selling - A Subaru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Pathos -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Ethos -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Logos -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Kairos -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Main character - the boy (both as a young child and as a college student)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Mom and Dad are used to show that it is hard to see your child grow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Coming of 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Something that is relatable to a lot of people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Tugs on heartstrings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"Exploits" our love and affection towards young kids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innocence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adorableness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Inexperience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Dog is a symbol of something that has grown up with him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He tells him/her "I'll be back soon", indicating that this is not a farwell but a see yah later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every kid comes back home eventually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home is where the heart is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kids are tethered to their parents for life not just until they go off to college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College is something you look forward to as a kid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he is seen gathering various items throughout the commercial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every kid goes to college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if your's doesn't then there is something wrong with you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or that you are  not going to be as happy as the people in the 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His mom tried giving him some of his old stuffed animals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he kindly declined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indicating a transition of maturity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he is no longer a small boy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he can make his own decsions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when he is a college student and is about to get in his car to leave, he is only seen hugging his Dad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father and son bond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is college only meant for men?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with not accepting his mother's offer of the stuffed animals and no hug seems to indicate that he does not respect her as much as his father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