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8A" w:rsidRPr="002C228A" w:rsidRDefault="002C228A" w:rsidP="002C228A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bookmarkStart w:id="0" w:name="_GoBack"/>
      <w:bookmarkEnd w:id="0"/>
      <w:r w:rsidRPr="002C228A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In-Class Assignment # 4(4.1 – 4.5)</w:t>
      </w:r>
    </w:p>
    <w:p w:rsidR="002C228A" w:rsidRDefault="002C228A" w:rsidP="00A1306D">
      <w:pPr>
        <w:spacing w:after="150" w:line="240" w:lineRule="auto"/>
        <w:rPr>
          <w:rFonts w:ascii="Times" w:eastAsia="Times New Roman" w:hAnsi="Times" w:cs="Times"/>
          <w:color w:val="000000"/>
          <w:sz w:val="21"/>
          <w:szCs w:val="21"/>
        </w:rPr>
      </w:pPr>
    </w:p>
    <w:p w:rsidR="002C228A" w:rsidRDefault="002C228A" w:rsidP="00A1306D">
      <w:pPr>
        <w:spacing w:after="150" w:line="240" w:lineRule="auto"/>
        <w:rPr>
          <w:rFonts w:ascii="Times" w:eastAsia="Times New Roman" w:hAnsi="Times" w:cs="Times"/>
          <w:color w:val="000000"/>
          <w:sz w:val="21"/>
          <w:szCs w:val="21"/>
        </w:rPr>
      </w:pPr>
    </w:p>
    <w:p w:rsidR="005B7698" w:rsidRPr="002C228A" w:rsidRDefault="00A1306D" w:rsidP="002C228A">
      <w:pPr>
        <w:pStyle w:val="ListParagraph"/>
        <w:numPr>
          <w:ilvl w:val="0"/>
          <w:numId w:val="1"/>
        </w:num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An investment decreases by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 xml:space="preserve">5% 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per year for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4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 years. By what total percent does it decrease?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A1306D" w:rsidRPr="002C228A" w:rsidTr="00A1306D">
        <w:trPr>
          <w:tblCellSpacing w:w="0" w:type="dxa"/>
        </w:trPr>
        <w:tc>
          <w:tcPr>
            <w:tcW w:w="0" w:type="auto"/>
            <w:noWrap/>
          </w:tcPr>
          <w:p w:rsidR="00A1306D" w:rsidRPr="002C228A" w:rsidRDefault="00A1306D" w:rsidP="00A1306D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  <w:tc>
          <w:tcPr>
            <w:tcW w:w="4997" w:type="pct"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</w:tr>
    </w:tbl>
    <w:p w:rsidR="00A1306D" w:rsidRPr="002C228A" w:rsidRDefault="00A1306D" w:rsidP="002C228A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b/>
          <w:noProof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The amount (in milligrams) of a drug in the body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 xml:space="preserve">t 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hours after taking a pill is given by </w:t>
      </w:r>
    </w:p>
    <w:p w:rsidR="00A1306D" w:rsidRPr="002C228A" w:rsidRDefault="00A1306D" w:rsidP="00A1306D">
      <w:pPr>
        <w:spacing w:after="0" w:line="240" w:lineRule="auto"/>
        <w:rPr>
          <w:rFonts w:ascii="Times" w:eastAsia="Times New Roman" w:hAnsi="Times" w:cs="Times"/>
          <w:b/>
          <w:noProof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ab/>
      </w:r>
    </w:p>
    <w:p w:rsidR="00A1306D" w:rsidRPr="002C228A" w:rsidRDefault="00A1306D" w:rsidP="002C228A">
      <w:pPr>
        <w:spacing w:after="0" w:line="240" w:lineRule="auto"/>
        <w:ind w:left="2880" w:firstLine="720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>.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 xml:space="preserve">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drawing>
          <wp:inline distT="0" distB="0" distL="0" distR="0" wp14:anchorId="1BC9689E" wp14:editId="18BF3C95">
            <wp:extent cx="1066800" cy="276225"/>
            <wp:effectExtent l="0" t="0" r="0" b="9525"/>
            <wp:docPr id="11" name="Picture 11" descr="http://edugen.wileyplus.com/edugen/courses/crs6186/connally9780470484753/c04/math/math3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dugen.wileyplus.com/edugen/courses/crs6186/connally9780470484753/c04/math/math33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17"/>
      </w:tblGrid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(a) </w:t>
            </w:r>
          </w:p>
        </w:tc>
        <w:tc>
          <w:tcPr>
            <w:tcW w:w="5000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What is the initial dose given?</w:t>
            </w:r>
          </w:p>
        </w:tc>
      </w:tr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(b) </w:t>
            </w:r>
          </w:p>
        </w:tc>
        <w:tc>
          <w:tcPr>
            <w:tcW w:w="5000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What percent of the drug leaves the body each hour?</w:t>
            </w:r>
          </w:p>
        </w:tc>
      </w:tr>
    </w:tbl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vanish/>
          <w:color w:val="000000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17"/>
      </w:tblGrid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(c) </w:t>
            </w:r>
          </w:p>
        </w:tc>
        <w:tc>
          <w:tcPr>
            <w:tcW w:w="5000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What is the amount of drug left after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 xml:space="preserve">10 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hours?</w:t>
            </w:r>
          </w:p>
        </w:tc>
      </w:tr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(d) </w:t>
            </w:r>
          </w:p>
        </w:tc>
        <w:tc>
          <w:tcPr>
            <w:tcW w:w="5000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After how many hours is there less than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 xml:space="preserve">1 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milligram left in the body?</w:t>
            </w:r>
          </w:p>
        </w:tc>
      </w:tr>
    </w:tbl>
    <w:p w:rsidR="00A1306D" w:rsidRPr="002C228A" w:rsidRDefault="00A1306D">
      <w:pPr>
        <w:rPr>
          <w:b/>
          <w:sz w:val="28"/>
          <w:szCs w:val="28"/>
        </w:rPr>
      </w:pPr>
    </w:p>
    <w:p w:rsidR="00A1306D" w:rsidRPr="002C228A" w:rsidRDefault="00A1306D" w:rsidP="002C228A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A population has size 5000 at time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t = 0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, with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 xml:space="preserve">t 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>in years.</w:t>
      </w:r>
    </w:p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17"/>
      </w:tblGrid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(a) </w:t>
            </w:r>
          </w:p>
        </w:tc>
        <w:tc>
          <w:tcPr>
            <w:tcW w:w="5000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If the population decreases by 100 people per year, find a formula for the population,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>P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, at time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>t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(b) </w:t>
            </w:r>
          </w:p>
        </w:tc>
        <w:tc>
          <w:tcPr>
            <w:tcW w:w="5000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If the population decreases by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 xml:space="preserve">8% 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per year, find a formula for the population,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>P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, at time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>t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.</w:t>
            </w:r>
          </w:p>
        </w:tc>
      </w:tr>
    </w:tbl>
    <w:p w:rsidR="00A1306D" w:rsidRPr="002C228A" w:rsidRDefault="00A1306D">
      <w:pPr>
        <w:rPr>
          <w:b/>
          <w:sz w:val="28"/>
          <w:szCs w:val="28"/>
        </w:rPr>
      </w:pPr>
    </w:p>
    <w:p w:rsidR="00A1306D" w:rsidRPr="002C228A" w:rsidRDefault="00A1306D" w:rsidP="002C228A">
      <w:pPr>
        <w:pStyle w:val="ListParagraph"/>
        <w:numPr>
          <w:ilvl w:val="0"/>
          <w:numId w:val="1"/>
        </w:numPr>
        <w:rPr>
          <w:rFonts w:ascii="Times" w:hAnsi="Times" w:cs="Times"/>
          <w:b/>
          <w:sz w:val="28"/>
          <w:szCs w:val="28"/>
        </w:rPr>
      </w:pPr>
      <w:r w:rsidRPr="002C228A">
        <w:rPr>
          <w:rFonts w:ascii="Times" w:hAnsi="Times" w:cs="Times"/>
          <w:b/>
          <w:sz w:val="28"/>
          <w:szCs w:val="28"/>
        </w:rPr>
        <w:t>find a formula for the exponential function</w:t>
      </w:r>
    </w:p>
    <w:p w:rsidR="00A1306D" w:rsidRDefault="00A1306D">
      <w:pPr>
        <w:rPr>
          <w:b/>
          <w:sz w:val="28"/>
          <w:szCs w:val="28"/>
        </w:rPr>
      </w:pPr>
      <w:r w:rsidRPr="002C228A">
        <w:rPr>
          <w:rFonts w:ascii="Times" w:hAnsi="Times" w:cs="Times"/>
          <w:b/>
          <w:noProof/>
          <w:sz w:val="28"/>
          <w:szCs w:val="28"/>
        </w:rPr>
        <w:drawing>
          <wp:inline distT="0" distB="0" distL="0" distR="0" wp14:anchorId="7B83E908" wp14:editId="0E8FCDFF">
            <wp:extent cx="1381125" cy="1219200"/>
            <wp:effectExtent l="0" t="0" r="9525" b="0"/>
            <wp:docPr id="20" name="Picture 20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8A" w:rsidRDefault="002C228A">
      <w:pPr>
        <w:rPr>
          <w:b/>
          <w:sz w:val="28"/>
          <w:szCs w:val="28"/>
        </w:rPr>
      </w:pPr>
    </w:p>
    <w:p w:rsidR="002C228A" w:rsidRPr="002C228A" w:rsidRDefault="002C228A">
      <w:pPr>
        <w:rPr>
          <w:b/>
          <w:sz w:val="28"/>
          <w:szCs w:val="28"/>
        </w:rPr>
      </w:pPr>
    </w:p>
    <w:p w:rsidR="00A1306D" w:rsidRPr="002C228A" w:rsidRDefault="00A1306D" w:rsidP="002C228A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lastRenderedPageBreak/>
        <w:t xml:space="preserve">Assume the equations </w:t>
      </w:r>
      <w:proofErr w:type="gramStart"/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for </w:t>
      </w:r>
      <w:proofErr w:type="gramEnd"/>
      <w:r w:rsidRPr="002C228A">
        <w:rPr>
          <w:b/>
          <w:noProof/>
          <w:sz w:val="28"/>
          <w:szCs w:val="28"/>
        </w:rPr>
        <w:drawing>
          <wp:inline distT="0" distB="0" distL="0" distR="0" wp14:anchorId="3DDE6D4E" wp14:editId="19140F9F">
            <wp:extent cx="95250" cy="114300"/>
            <wp:effectExtent l="0" t="0" r="0" b="0"/>
            <wp:docPr id="57" name="Picture 57" descr="http://edugen.wileyplus.com/edugen/courses/crs6186/connally9780470484753/c04/math/math4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edugen.wileyplus.com/edugen/courses/crs6186/connally9780470484753/c04/math/math43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, </w:t>
      </w:r>
      <w:r w:rsidRPr="002C228A">
        <w:rPr>
          <w:b/>
          <w:noProof/>
          <w:sz w:val="28"/>
          <w:szCs w:val="28"/>
        </w:rPr>
        <w:drawing>
          <wp:inline distT="0" distB="0" distL="0" distR="0" wp14:anchorId="31A808C6" wp14:editId="16656EBF">
            <wp:extent cx="85725" cy="114300"/>
            <wp:effectExtent l="0" t="0" r="9525" b="0"/>
            <wp:docPr id="56" name="Picture 56" descr="http://edugen.wileyplus.com/edugen/courses/crs6186/connally9780470484753/c04/math/math5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edugen.wileyplus.com/edugen/courses/crs6186/connally9780470484753/c04/math/math58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, </w:t>
      </w:r>
      <w:r w:rsidRPr="002C228A">
        <w:rPr>
          <w:b/>
          <w:noProof/>
          <w:sz w:val="28"/>
          <w:szCs w:val="28"/>
        </w:rPr>
        <w:drawing>
          <wp:inline distT="0" distB="0" distL="0" distR="0" wp14:anchorId="4C564E8E" wp14:editId="26108E21">
            <wp:extent cx="104775" cy="114300"/>
            <wp:effectExtent l="0" t="0" r="9525" b="0"/>
            <wp:docPr id="55" name="Picture 55" descr="http://edugen.wileyplus.com/edugen/courses/crs6186/connally9780470484753/c04/math/math2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edugen.wileyplus.com/edugen/courses/crs6186/connally9780470484753/c04/math/math27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, and </w:t>
      </w:r>
      <w:r w:rsidRPr="002C228A">
        <w:rPr>
          <w:b/>
          <w:noProof/>
          <w:sz w:val="28"/>
          <w:szCs w:val="28"/>
        </w:rPr>
        <w:drawing>
          <wp:inline distT="0" distB="0" distL="0" distR="0" wp14:anchorId="64295B15" wp14:editId="21981F54">
            <wp:extent cx="104775" cy="114300"/>
            <wp:effectExtent l="0" t="0" r="9525" b="0"/>
            <wp:docPr id="54" name="Picture 54" descr="http://edugen.wileyplus.com/edugen/courses/crs6186/connally9780470484753/c04/math/math5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edugen.wileyplus.com/edugen/courses/crs6186/connally9780470484753/c04/math/math58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28A"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 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can all be written in the form </w:t>
      </w:r>
      <w:r w:rsidRPr="002C228A">
        <w:rPr>
          <w:b/>
          <w:noProof/>
          <w:sz w:val="28"/>
          <w:szCs w:val="28"/>
        </w:rPr>
        <w:drawing>
          <wp:inline distT="0" distB="0" distL="0" distR="0" wp14:anchorId="63F6A62A" wp14:editId="0851927F">
            <wp:extent cx="476250" cy="200025"/>
            <wp:effectExtent l="0" t="0" r="0" b="9525"/>
            <wp:docPr id="53" name="Picture 53" descr="http://edugen.wileyplus.com/edugen/courses/crs6186/connally9780470484753/c04/math/math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edugen.wileyplus.com/edugen/courses/crs6186/connally9780470484753/c04/math/math32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>.</w:t>
      </w:r>
    </w:p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A1306D" w:rsidRPr="002C228A" w:rsidTr="00A1306D">
        <w:trPr>
          <w:tblCellSpacing w:w="0" w:type="dxa"/>
        </w:trPr>
        <w:tc>
          <w:tcPr>
            <w:tcW w:w="0" w:type="auto"/>
            <w:vAlign w:val="center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3C6DC191" wp14:editId="59A7B0B0">
                  <wp:extent cx="190500" cy="190500"/>
                  <wp:effectExtent l="0" t="0" r="0" b="0"/>
                  <wp:docPr id="52" name="Picture 52" descr="http://edugen.wileyplus.com/edugen/courses/crs6186/common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edugen.wileyplus.com/edugen/courses/crs6186/common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A1306D" w:rsidRPr="002C228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1306D" w:rsidRPr="002C228A" w:rsidRDefault="00A1306D" w:rsidP="00A1306D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1132480D" wp14:editId="5102D4B7">
                        <wp:extent cx="9525" cy="57150"/>
                        <wp:effectExtent l="0" t="0" r="0" b="0"/>
                        <wp:docPr id="51" name="Picture 51" descr="http://edugen.wileyplus.com/edugen/courses/crs6186/common/art/pixe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edugen.wileyplus.com/edugen/courses/crs6186/common/art/pixe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306D" w:rsidRPr="002C228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0"/>
                  </w:tblGrid>
                  <w:tr w:rsidR="00A1306D" w:rsidRPr="002C228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1306D" w:rsidRPr="002C228A" w:rsidRDefault="00A1306D" w:rsidP="00A1306D">
                        <w:pPr>
                          <w:spacing w:after="0" w:line="240" w:lineRule="auto"/>
                          <w:rPr>
                            <w:rFonts w:ascii="Times" w:eastAsia="Times New Roman" w:hAnsi="Times" w:cs="Times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2C228A">
                          <w:rPr>
                            <w:rFonts w:ascii="Times" w:eastAsia="Times New Roman" w:hAnsi="Times" w:cs="Times"/>
                            <w:b/>
                            <w:noProof/>
                            <w:color w:val="000000"/>
                            <w:sz w:val="28"/>
                            <w:szCs w:val="28"/>
                          </w:rPr>
                          <w:drawing>
                            <wp:inline distT="0" distB="0" distL="0" distR="0" wp14:anchorId="74A760F2" wp14:editId="543F1667">
                              <wp:extent cx="1657350" cy="1733550"/>
                              <wp:effectExtent l="0" t="0" r="0" b="0"/>
                              <wp:docPr id="50" name="Picture 50" descr="graph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6" descr="graph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7350" cy="1733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1306D" w:rsidRPr="002C228A" w:rsidRDefault="00A1306D" w:rsidP="00A1306D">
                  <w:pPr>
                    <w:spacing w:after="0" w:line="240" w:lineRule="auto"/>
                    <w:jc w:val="center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</w:tr>
    </w:tbl>
    <w:p w:rsidR="00A1306D" w:rsidRPr="002C228A" w:rsidRDefault="00A1306D">
      <w:pPr>
        <w:rPr>
          <w:b/>
          <w:sz w:val="28"/>
          <w:szCs w:val="28"/>
        </w:rPr>
      </w:pPr>
    </w:p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Which function has the largest value for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a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>?</w:t>
      </w:r>
    </w:p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Which two functions have the same value for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a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>?</w:t>
      </w:r>
    </w:p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Which function has the smallest value for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b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>?</w:t>
      </w:r>
    </w:p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Which function has the largest value for </w:t>
      </w:r>
      <w:r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b</w:t>
      </w: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>?</w:t>
      </w:r>
    </w:p>
    <w:p w:rsidR="002C228A" w:rsidRPr="002C228A" w:rsidRDefault="002C228A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p w:rsidR="002C228A" w:rsidRPr="002C228A" w:rsidRDefault="002C228A" w:rsidP="002C228A">
      <w:pPr>
        <w:rPr>
          <w:rFonts w:ascii="Times" w:hAnsi="Times" w:cs="Times"/>
          <w:b/>
          <w:sz w:val="28"/>
          <w:szCs w:val="28"/>
        </w:rPr>
      </w:pPr>
      <w:r w:rsidRPr="002C228A">
        <w:rPr>
          <w:rFonts w:ascii="Times" w:hAnsi="Times" w:cs="Times"/>
          <w:b/>
          <w:sz w:val="28"/>
          <w:szCs w:val="28"/>
        </w:rPr>
        <w:t xml:space="preserve">6. The number of asthma sufferers in the world was about </w:t>
      </w:r>
      <w:r w:rsidRPr="002C228A">
        <w:rPr>
          <w:rFonts w:ascii="Times" w:hAnsi="Times" w:cs="Times"/>
          <w:b/>
          <w:noProof/>
          <w:sz w:val="28"/>
          <w:szCs w:val="28"/>
        </w:rPr>
        <w:t xml:space="preserve">84 </w:t>
      </w:r>
      <w:r w:rsidRPr="002C228A">
        <w:rPr>
          <w:rFonts w:ascii="Times" w:hAnsi="Times" w:cs="Times"/>
          <w:b/>
          <w:sz w:val="28"/>
          <w:szCs w:val="28"/>
        </w:rPr>
        <w:t xml:space="preserve">million in </w:t>
      </w:r>
      <w:r w:rsidRPr="002C228A">
        <w:rPr>
          <w:rFonts w:ascii="Times" w:hAnsi="Times" w:cs="Times"/>
          <w:b/>
          <w:noProof/>
          <w:sz w:val="28"/>
          <w:szCs w:val="28"/>
        </w:rPr>
        <w:t xml:space="preserve">1990 </w:t>
      </w:r>
      <w:r w:rsidRPr="002C228A">
        <w:rPr>
          <w:rFonts w:ascii="Times" w:hAnsi="Times" w:cs="Times"/>
          <w:b/>
          <w:sz w:val="28"/>
          <w:szCs w:val="28"/>
        </w:rPr>
        <w:t xml:space="preserve">and </w:t>
      </w:r>
      <w:r w:rsidRPr="002C228A">
        <w:rPr>
          <w:rFonts w:ascii="Times" w:hAnsi="Times" w:cs="Times"/>
          <w:b/>
          <w:noProof/>
          <w:sz w:val="28"/>
          <w:szCs w:val="28"/>
        </w:rPr>
        <w:t xml:space="preserve">300 </w:t>
      </w:r>
      <w:r w:rsidRPr="002C228A">
        <w:rPr>
          <w:rFonts w:ascii="Times" w:hAnsi="Times" w:cs="Times"/>
          <w:b/>
          <w:sz w:val="28"/>
          <w:szCs w:val="28"/>
        </w:rPr>
        <w:t xml:space="preserve">million in 2009.  Let </w:t>
      </w:r>
      <w:r w:rsidRPr="002C228A">
        <w:rPr>
          <w:rFonts w:ascii="Times" w:hAnsi="Times" w:cs="Times"/>
          <w:b/>
          <w:noProof/>
          <w:sz w:val="28"/>
          <w:szCs w:val="28"/>
        </w:rPr>
        <w:t xml:space="preserve">N </w:t>
      </w:r>
      <w:r w:rsidRPr="002C228A">
        <w:rPr>
          <w:rFonts w:ascii="Times" w:hAnsi="Times" w:cs="Times"/>
          <w:b/>
          <w:sz w:val="28"/>
          <w:szCs w:val="28"/>
        </w:rPr>
        <w:t xml:space="preserve">represent the number of asthma sufferers (in millions) worldwide </w:t>
      </w:r>
      <w:r w:rsidRPr="002C228A">
        <w:rPr>
          <w:rFonts w:ascii="Times" w:hAnsi="Times" w:cs="Times"/>
          <w:b/>
          <w:noProof/>
          <w:sz w:val="28"/>
          <w:szCs w:val="28"/>
        </w:rPr>
        <w:t xml:space="preserve">t </w:t>
      </w:r>
      <w:r w:rsidRPr="002C228A">
        <w:rPr>
          <w:rFonts w:ascii="Times" w:hAnsi="Times" w:cs="Times"/>
          <w:b/>
          <w:sz w:val="28"/>
          <w:szCs w:val="28"/>
        </w:rPr>
        <w:t>years after 1990.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17"/>
      </w:tblGrid>
      <w:tr w:rsidR="002C228A" w:rsidRPr="002C228A" w:rsidTr="00886714">
        <w:trPr>
          <w:tblCellSpacing w:w="0" w:type="dxa"/>
        </w:trPr>
        <w:tc>
          <w:tcPr>
            <w:tcW w:w="0" w:type="auto"/>
            <w:noWrap/>
            <w:hideMark/>
          </w:tcPr>
          <w:p w:rsidR="002C228A" w:rsidRPr="002C228A" w:rsidRDefault="002C228A" w:rsidP="00886714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(a) </w:t>
            </w:r>
          </w:p>
        </w:tc>
        <w:tc>
          <w:tcPr>
            <w:tcW w:w="4869" w:type="pct"/>
            <w:hideMark/>
          </w:tcPr>
          <w:p w:rsidR="002C228A" w:rsidRPr="002C228A" w:rsidRDefault="002C228A" w:rsidP="00886714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Write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 xml:space="preserve">N 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as a linear function of </w:t>
            </w: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>t</w:t>
            </w: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. What is the slope? What does it tell you about asthma sufferers?</w:t>
            </w:r>
          </w:p>
        </w:tc>
      </w:tr>
      <w:tr w:rsidR="002C228A" w:rsidRPr="002C228A" w:rsidTr="00886714">
        <w:trPr>
          <w:tblCellSpacing w:w="0" w:type="dxa"/>
        </w:trPr>
        <w:tc>
          <w:tcPr>
            <w:tcW w:w="0" w:type="auto"/>
            <w:noWrap/>
            <w:hideMark/>
          </w:tcPr>
          <w:p w:rsidR="002C228A" w:rsidRPr="002C228A" w:rsidRDefault="002C228A" w:rsidP="00886714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(b) </w:t>
            </w:r>
          </w:p>
        </w:tc>
        <w:tc>
          <w:tcPr>
            <w:tcW w:w="4869" w:type="pct"/>
            <w:hideMark/>
          </w:tcPr>
          <w:p w:rsidR="002C228A" w:rsidRPr="002C228A" w:rsidRDefault="002C228A" w:rsidP="00886714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Write N as an exponential function of t. What is the growth factor? What does it tell you about asthma sufferers?</w:t>
            </w:r>
          </w:p>
        </w:tc>
      </w:tr>
    </w:tbl>
    <w:p w:rsidR="002C228A" w:rsidRDefault="002C228A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p w:rsidR="002C228A" w:rsidRDefault="002C228A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p w:rsidR="002C228A" w:rsidRDefault="002C228A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p w:rsidR="002C228A" w:rsidRDefault="002C228A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p w:rsidR="002C228A" w:rsidRDefault="002C228A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p w:rsidR="002C228A" w:rsidRPr="002C228A" w:rsidRDefault="002C228A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p w:rsidR="00A1306D" w:rsidRPr="002C228A" w:rsidRDefault="002C228A" w:rsidP="00A1306D">
      <w:pPr>
        <w:spacing w:after="150" w:line="240" w:lineRule="auto"/>
        <w:rPr>
          <w:rFonts w:ascii="Times" w:hAnsi="Times" w:cs="Times"/>
          <w:b/>
          <w:sz w:val="28"/>
          <w:szCs w:val="28"/>
        </w:rPr>
      </w:pPr>
      <w:r w:rsidRPr="002C228A">
        <w:rPr>
          <w:rFonts w:ascii="Times" w:hAnsi="Times" w:cs="Times"/>
          <w:b/>
          <w:sz w:val="28"/>
          <w:szCs w:val="28"/>
        </w:rPr>
        <w:lastRenderedPageBreak/>
        <w:t xml:space="preserve">7. </w:t>
      </w:r>
      <w:r>
        <w:rPr>
          <w:rFonts w:ascii="Times" w:hAnsi="Times" w:cs="Times"/>
          <w:b/>
          <w:sz w:val="28"/>
          <w:szCs w:val="28"/>
        </w:rPr>
        <w:t>A</w:t>
      </w:r>
      <w:r w:rsidR="00A1306D" w:rsidRPr="002C228A">
        <w:rPr>
          <w:rFonts w:ascii="Times" w:hAnsi="Times" w:cs="Times"/>
          <w:b/>
          <w:sz w:val="28"/>
          <w:szCs w:val="28"/>
        </w:rPr>
        <w:t xml:space="preserve">ssume that all important features are shown in the graph </w:t>
      </w:r>
      <w:proofErr w:type="gramStart"/>
      <w:r w:rsidR="00A1306D" w:rsidRPr="002C228A">
        <w:rPr>
          <w:rFonts w:ascii="Times" w:hAnsi="Times" w:cs="Times"/>
          <w:b/>
          <w:sz w:val="28"/>
          <w:szCs w:val="28"/>
        </w:rPr>
        <w:t xml:space="preserve">of </w:t>
      </w:r>
      <w:proofErr w:type="gramEnd"/>
      <w:r w:rsidR="00A1306D" w:rsidRPr="002C228A">
        <w:rPr>
          <w:rFonts w:ascii="Times" w:hAnsi="Times" w:cs="Times"/>
          <w:b/>
          <w:noProof/>
          <w:sz w:val="28"/>
          <w:szCs w:val="28"/>
        </w:rPr>
        <w:drawing>
          <wp:inline distT="0" distB="0" distL="0" distR="0" wp14:anchorId="134B5C3D" wp14:editId="4D1E5C70">
            <wp:extent cx="590550" cy="152400"/>
            <wp:effectExtent l="0" t="0" r="0" b="0"/>
            <wp:docPr id="62" name="Picture 62" descr="http://edugen.wileyplus.com/edugen/courses/crs6186/connally9780470484753/c04/math/math9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edugen.wileyplus.com/edugen/courses/crs6186/connally9780470484753/c04/math/math91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06D" w:rsidRPr="002C228A">
        <w:rPr>
          <w:rFonts w:ascii="Times" w:hAnsi="Times" w:cs="Times"/>
          <w:b/>
          <w:sz w:val="28"/>
          <w:szCs w:val="28"/>
        </w:rPr>
        <w:t>. Estimate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9133"/>
      </w:tblGrid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15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a. </w:t>
            </w:r>
          </w:p>
        </w:tc>
        <w:tc>
          <w:tcPr>
            <w:tcW w:w="4909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20CD0B15" wp14:editId="752EE8A9">
                  <wp:extent cx="723900" cy="209550"/>
                  <wp:effectExtent l="0" t="0" r="0" b="0"/>
                  <wp:docPr id="64" name="Picture 64" descr="http://edugen.wileyplus.com/edugen/courses/crs6186/connally9780470484753/c04/math/math9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edugen.wileyplus.com/edugen/courses/crs6186/connally9780470484753/c04/math/math9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05FE" w:rsidRPr="002C228A" w:rsidRDefault="00AE05FE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</w:tr>
      <w:tr w:rsidR="00A1306D" w:rsidRPr="002C228A" w:rsidTr="00A1306D">
        <w:trPr>
          <w:tblCellSpacing w:w="0" w:type="dxa"/>
        </w:trPr>
        <w:tc>
          <w:tcPr>
            <w:tcW w:w="0" w:type="auto"/>
            <w:noWrap/>
            <w:hideMark/>
          </w:tcPr>
          <w:p w:rsidR="00A1306D" w:rsidRPr="002C228A" w:rsidRDefault="00A1306D" w:rsidP="00A1306D">
            <w:pPr>
              <w:spacing w:after="15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b. </w:t>
            </w:r>
          </w:p>
        </w:tc>
        <w:tc>
          <w:tcPr>
            <w:tcW w:w="4909" w:type="pct"/>
            <w:hideMark/>
          </w:tcPr>
          <w:p w:rsidR="00A1306D" w:rsidRPr="002C228A" w:rsidRDefault="00A1306D" w:rsidP="00A1306D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5DF00472" wp14:editId="5BE766EC">
                  <wp:extent cx="628650" cy="209550"/>
                  <wp:effectExtent l="0" t="0" r="0" b="0"/>
                  <wp:docPr id="63" name="Picture 63" descr="http://edugen.wileyplus.com/edugen/courses/crs6186/connally9780470484753/c04/math/math9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edugen.wileyplus.com/edugen/courses/crs6186/connally9780470484753/c04/math/math9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28A" w:rsidRPr="002C228A" w:rsidTr="00A1306D">
        <w:trPr>
          <w:tblCellSpacing w:w="0" w:type="dxa"/>
        </w:trPr>
        <w:tc>
          <w:tcPr>
            <w:tcW w:w="0" w:type="auto"/>
            <w:noWrap/>
          </w:tcPr>
          <w:p w:rsidR="002C228A" w:rsidRPr="002C228A" w:rsidRDefault="002C228A" w:rsidP="00A1306D">
            <w:pPr>
              <w:spacing w:after="150" w:line="240" w:lineRule="auto"/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09" w:type="pct"/>
          </w:tcPr>
          <w:p w:rsidR="002C228A" w:rsidRPr="002C228A" w:rsidRDefault="002C228A" w:rsidP="00A1306D">
            <w:pPr>
              <w:spacing w:after="0" w:line="240" w:lineRule="auto"/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</w:pPr>
          </w:p>
        </w:tc>
      </w:tr>
    </w:tbl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hAnsi="Times" w:cs="Times"/>
          <w:b/>
          <w:noProof/>
          <w:sz w:val="28"/>
          <w:szCs w:val="28"/>
        </w:rPr>
        <w:drawing>
          <wp:inline distT="0" distB="0" distL="0" distR="0" wp14:anchorId="2D433138" wp14:editId="05C3F648">
            <wp:extent cx="1295400" cy="876300"/>
            <wp:effectExtent l="0" t="0" r="0" b="0"/>
            <wp:docPr id="65" name="Picture 6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grap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6D" w:rsidRPr="002C228A" w:rsidRDefault="00A1306D" w:rsidP="00A1306D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AE05FE" w:rsidRPr="002C228A" w:rsidTr="00AE05FE">
        <w:trPr>
          <w:tblCellSpacing w:w="0" w:type="dxa"/>
        </w:trPr>
        <w:tc>
          <w:tcPr>
            <w:tcW w:w="0" w:type="auto"/>
            <w:noWrap/>
            <w:hideMark/>
          </w:tcPr>
          <w:p w:rsidR="00AE05FE" w:rsidRPr="002C228A" w:rsidRDefault="00AE05FE" w:rsidP="00AE05FE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  <w:tc>
          <w:tcPr>
            <w:tcW w:w="5000" w:type="pct"/>
            <w:hideMark/>
          </w:tcPr>
          <w:p w:rsidR="00AE05FE" w:rsidRPr="002C228A" w:rsidRDefault="002C228A" w:rsidP="00AE05FE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8.  </w:t>
            </w:r>
            <w:r w:rsidR="00AE05FE"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A bank pays interest at the nominal rate of </w:t>
            </w:r>
            <w:r w:rsidR="00AE05FE"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 xml:space="preserve">1.3% </w:t>
            </w:r>
            <w:r w:rsidR="00AE05FE"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per year. What is the effective annual rate if compounding is:</w:t>
            </w:r>
          </w:p>
          <w:p w:rsidR="00AE05FE" w:rsidRPr="002C228A" w:rsidRDefault="00AE05FE" w:rsidP="00AE05FE">
            <w:pPr>
              <w:spacing w:after="75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"/>
              <w:gridCol w:w="9011"/>
            </w:tblGrid>
            <w:tr w:rsidR="00AE05FE" w:rsidRPr="002C228A" w:rsidTr="00AE05FE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jc w:val="right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  <w:t xml:space="preserve">(a) </w:t>
                  </w:r>
                </w:p>
              </w:tc>
              <w:tc>
                <w:tcPr>
                  <w:tcW w:w="5000" w:type="pct"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>Annual</w:t>
                  </w:r>
                </w:p>
              </w:tc>
            </w:tr>
            <w:tr w:rsidR="00AE05FE" w:rsidRPr="002C228A" w:rsidTr="00AE05FE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jc w:val="right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  <w:t xml:space="preserve">(b) </w:t>
                  </w:r>
                </w:p>
              </w:tc>
              <w:tc>
                <w:tcPr>
                  <w:tcW w:w="5000" w:type="pct"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>Monthly</w:t>
                  </w:r>
                </w:p>
              </w:tc>
            </w:tr>
          </w:tbl>
          <w:p w:rsidR="00AE05FE" w:rsidRPr="002C228A" w:rsidRDefault="00AE05FE" w:rsidP="00AE05FE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</w:tr>
    </w:tbl>
    <w:p w:rsidR="00AE05FE" w:rsidRPr="002C228A" w:rsidRDefault="00AE05FE">
      <w:pPr>
        <w:rPr>
          <w:b/>
          <w:sz w:val="28"/>
          <w:szCs w:val="28"/>
        </w:rPr>
      </w:pPr>
    </w:p>
    <w:p w:rsidR="00AE05FE" w:rsidRPr="002C228A" w:rsidRDefault="002C228A" w:rsidP="00AE05FE">
      <w:pPr>
        <w:spacing w:after="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9.  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Suppose </w:t>
      </w:r>
      <w:r w:rsidR="00AE05FE"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 xml:space="preserve">$1000 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is deposited into an account paying interest at a nominal rate of </w:t>
      </w:r>
      <w:r w:rsidR="00AE05FE"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8% p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>er year. Find the balance three years later if the interest is compounded</w:t>
      </w:r>
    </w:p>
    <w:p w:rsidR="00AE05FE" w:rsidRPr="002C228A" w:rsidRDefault="00AE05FE" w:rsidP="00AE05FE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9032"/>
      </w:tblGrid>
      <w:tr w:rsidR="00AE05FE" w:rsidRPr="002C228A" w:rsidTr="00AE05FE">
        <w:trPr>
          <w:tblCellSpacing w:w="0" w:type="dxa"/>
        </w:trPr>
        <w:tc>
          <w:tcPr>
            <w:tcW w:w="0" w:type="auto"/>
            <w:noWrap/>
            <w:hideMark/>
          </w:tcPr>
          <w:p w:rsidR="00AE05FE" w:rsidRPr="002C228A" w:rsidRDefault="00AE05FE" w:rsidP="00AE05FE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(a) </w:t>
            </w:r>
          </w:p>
        </w:tc>
        <w:tc>
          <w:tcPr>
            <w:tcW w:w="5000" w:type="pct"/>
            <w:hideMark/>
          </w:tcPr>
          <w:p w:rsidR="00AE05FE" w:rsidRPr="002C228A" w:rsidRDefault="00AE05FE" w:rsidP="00AE05FE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Monthly</w:t>
            </w:r>
          </w:p>
        </w:tc>
      </w:tr>
    </w:tbl>
    <w:p w:rsidR="002C228A" w:rsidRDefault="00AE05FE">
      <w:pPr>
        <w:rPr>
          <w:b/>
          <w:sz w:val="28"/>
          <w:szCs w:val="28"/>
        </w:rPr>
      </w:pPr>
      <w:r w:rsidRPr="002C228A">
        <w:rPr>
          <w:b/>
          <w:sz w:val="28"/>
          <w:szCs w:val="28"/>
        </w:rPr>
        <w:t>(b) Find the nominal and effective rate of the investment.</w:t>
      </w:r>
    </w:p>
    <w:p w:rsidR="00AE05FE" w:rsidRPr="002C228A" w:rsidRDefault="002C228A">
      <w:pPr>
        <w:rPr>
          <w:b/>
          <w:sz w:val="28"/>
          <w:szCs w:val="28"/>
        </w:rPr>
      </w:pPr>
      <w:r>
        <w:rPr>
          <w:b/>
          <w:sz w:val="28"/>
          <w:szCs w:val="28"/>
        </w:rPr>
        <w:t>(c</w:t>
      </w:r>
      <w:r w:rsidR="00AE05FE" w:rsidRPr="002C228A">
        <w:rPr>
          <w:b/>
          <w:sz w:val="28"/>
          <w:szCs w:val="28"/>
        </w:rPr>
        <w:t xml:space="preserve">)  What does the effective rate mean to you in terms of the application </w:t>
      </w:r>
      <w:proofErr w:type="gramStart"/>
      <w:r w:rsidR="00AE05FE" w:rsidRPr="002C228A">
        <w:rPr>
          <w:b/>
          <w:sz w:val="28"/>
          <w:szCs w:val="28"/>
        </w:rPr>
        <w:t>problem.</w:t>
      </w:r>
      <w:proofErr w:type="gramEnd"/>
    </w:p>
    <w:p w:rsidR="00AE05FE" w:rsidRPr="002C228A" w:rsidRDefault="002C228A" w:rsidP="00AE05FE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10.  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One bank pays </w:t>
      </w:r>
      <w:r w:rsidR="00AE05FE"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 xml:space="preserve">5% 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interest compounded annually and another bank pays </w:t>
      </w:r>
      <w:r w:rsidR="00AE05FE"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 xml:space="preserve">5% 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 xml:space="preserve">interest compounded continuously. Given a deposit of </w:t>
      </w:r>
      <w:r w:rsidR="00AE05FE" w:rsidRPr="002C228A">
        <w:rPr>
          <w:rFonts w:ascii="Times" w:eastAsia="Times New Roman" w:hAnsi="Times" w:cs="Times"/>
          <w:b/>
          <w:noProof/>
          <w:color w:val="000000"/>
          <w:sz w:val="28"/>
          <w:szCs w:val="28"/>
        </w:rPr>
        <w:t>$10000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>, what is the difference in the balance between the two banks in 8 years?</w:t>
      </w:r>
    </w:p>
    <w:p w:rsidR="00AE05FE" w:rsidRDefault="00AE05FE">
      <w:pPr>
        <w:rPr>
          <w:b/>
          <w:sz w:val="28"/>
          <w:szCs w:val="28"/>
        </w:rPr>
      </w:pPr>
    </w:p>
    <w:p w:rsidR="002C228A" w:rsidRDefault="002C228A">
      <w:pPr>
        <w:rPr>
          <w:b/>
          <w:sz w:val="28"/>
          <w:szCs w:val="28"/>
        </w:rPr>
      </w:pPr>
    </w:p>
    <w:p w:rsidR="002C228A" w:rsidRPr="002C228A" w:rsidRDefault="002C228A">
      <w:pPr>
        <w:rPr>
          <w:b/>
          <w:sz w:val="28"/>
          <w:szCs w:val="28"/>
        </w:rPr>
      </w:pPr>
    </w:p>
    <w:p w:rsidR="00AE05FE" w:rsidRPr="002C228A" w:rsidRDefault="002C228A" w:rsidP="00AE05FE">
      <w:pPr>
        <w:spacing w:after="150" w:line="240" w:lineRule="auto"/>
        <w:rPr>
          <w:rFonts w:ascii="Times" w:eastAsia="Times New Roman" w:hAnsi="Times" w:cs="Times"/>
          <w:b/>
          <w:color w:val="000000"/>
          <w:sz w:val="28"/>
          <w:szCs w:val="28"/>
        </w:rPr>
      </w:pPr>
      <w:r w:rsidRPr="002C228A">
        <w:rPr>
          <w:rFonts w:ascii="Times" w:eastAsia="Times New Roman" w:hAnsi="Times" w:cs="Times"/>
          <w:b/>
          <w:color w:val="000000"/>
          <w:sz w:val="28"/>
          <w:szCs w:val="28"/>
        </w:rPr>
        <w:lastRenderedPageBreak/>
        <w:t xml:space="preserve">11.  </w:t>
      </w:r>
      <w:r w:rsidR="00AE05FE" w:rsidRPr="002C228A">
        <w:rPr>
          <w:rFonts w:ascii="Times" w:eastAsia="Times New Roman" w:hAnsi="Times" w:cs="Times"/>
          <w:b/>
          <w:color w:val="000000"/>
          <w:sz w:val="28"/>
          <w:szCs w:val="28"/>
        </w:rPr>
        <w:t>Rank the following three bank deposit options from best to worst.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AE05FE" w:rsidRPr="002C228A" w:rsidTr="00AE05FE">
        <w:trPr>
          <w:tblCellSpacing w:w="0" w:type="dxa"/>
        </w:trPr>
        <w:tc>
          <w:tcPr>
            <w:tcW w:w="0" w:type="auto"/>
            <w:gridSpan w:val="2"/>
            <w:hideMark/>
          </w:tcPr>
          <w:p w:rsidR="00AE05FE" w:rsidRPr="002C228A" w:rsidRDefault="00AE05FE" w:rsidP="00AE05FE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015BEC9B" wp14:editId="3E90AC42">
                  <wp:extent cx="9525" cy="47625"/>
                  <wp:effectExtent l="0" t="0" r="0" b="0"/>
                  <wp:docPr id="76" name="Picture 76" descr="http://edugen.wileyplus.com/edugen/courses/crs6186/common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edugen.wileyplus.com/edugen/courses/crs6186/common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5FE" w:rsidRPr="002C228A" w:rsidTr="00AE05FE">
        <w:trPr>
          <w:tblCellSpacing w:w="0" w:type="dxa"/>
        </w:trPr>
        <w:tc>
          <w:tcPr>
            <w:tcW w:w="0" w:type="auto"/>
            <w:hideMark/>
          </w:tcPr>
          <w:p w:rsidR="00AE05FE" w:rsidRPr="002C228A" w:rsidRDefault="00AE05FE" w:rsidP="00AE05FE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 wp14:anchorId="4F2D316D" wp14:editId="13CDF28D">
                  <wp:extent cx="190500" cy="9525"/>
                  <wp:effectExtent l="0" t="0" r="0" b="0"/>
                  <wp:docPr id="75" name="Picture 75" descr="http://edugen.wileyplus.com/edugen/courses/crs6186/common/art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edugen.wileyplus.com/edugen/courses/crs6186/common/art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8960"/>
            </w:tblGrid>
            <w:tr w:rsidR="00AE05FE" w:rsidRPr="002C228A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AE05FE" w:rsidRPr="002C228A" w:rsidRDefault="00AE05FE" w:rsidP="00AE05FE">
                  <w:pPr>
                    <w:spacing w:after="150" w:line="240" w:lineRule="auto"/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  <w:t xml:space="preserve">• </w:t>
                  </w:r>
                </w:p>
              </w:tc>
              <w:tc>
                <w:tcPr>
                  <w:tcW w:w="5000" w:type="pct"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 xml:space="preserve">Bank A: </w:t>
                  </w:r>
                  <w:r w:rsidRPr="002C228A">
                    <w:rPr>
                      <w:rFonts w:ascii="Times" w:eastAsia="Times New Roman" w:hAnsi="Times" w:cs="Times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5EDEB76E" wp14:editId="212FD73F">
                        <wp:extent cx="200025" cy="114300"/>
                        <wp:effectExtent l="0" t="0" r="9525" b="0"/>
                        <wp:docPr id="74" name="Picture 74" descr="http://edugen.wileyplus.com/edugen/courses/crs6186/connally9780470484753/c04/math/math11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edugen.wileyplus.com/edugen/courses/crs6186/connally9780470484753/c04/math/math11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>compounded daily</w:t>
                  </w:r>
                </w:p>
              </w:tc>
            </w:tr>
            <w:tr w:rsidR="00AE05FE" w:rsidRPr="002C228A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AE05FE" w:rsidRPr="002C228A" w:rsidRDefault="00AE05FE" w:rsidP="00AE05FE">
                  <w:pPr>
                    <w:spacing w:after="150" w:line="240" w:lineRule="auto"/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  <w:t xml:space="preserve">• </w:t>
                  </w:r>
                </w:p>
              </w:tc>
              <w:tc>
                <w:tcPr>
                  <w:tcW w:w="5000" w:type="pct"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 xml:space="preserve">Bank B: </w:t>
                  </w:r>
                  <w:r w:rsidRPr="002C228A">
                    <w:rPr>
                      <w:rFonts w:ascii="Times" w:eastAsia="Times New Roman" w:hAnsi="Times" w:cs="Times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43614F06" wp14:editId="0721696F">
                        <wp:extent cx="314325" cy="114300"/>
                        <wp:effectExtent l="0" t="0" r="9525" b="0"/>
                        <wp:docPr id="73" name="Picture 73" descr="http://edugen.wileyplus.com/edugen/courses/crs6186/connally9780470484753/c04/math/math13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://edugen.wileyplus.com/edugen/courses/crs6186/connally9780470484753/c04/math/math13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>compounded monthly</w:t>
                  </w:r>
                </w:p>
              </w:tc>
            </w:tr>
            <w:tr w:rsidR="00AE05FE" w:rsidRPr="002C228A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AE05FE" w:rsidRPr="002C228A" w:rsidRDefault="00AE05FE" w:rsidP="00AE05FE">
                  <w:pPr>
                    <w:spacing w:after="150" w:line="240" w:lineRule="auto"/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  <w:t xml:space="preserve">• </w:t>
                  </w:r>
                </w:p>
              </w:tc>
              <w:tc>
                <w:tcPr>
                  <w:tcW w:w="5000" w:type="pct"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 xml:space="preserve">Bank C: </w:t>
                  </w:r>
                  <w:r w:rsidRPr="002C228A">
                    <w:rPr>
                      <w:rFonts w:ascii="Times" w:eastAsia="Times New Roman" w:hAnsi="Times" w:cs="Times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27D6690B" wp14:editId="67889ACB">
                        <wp:extent cx="390525" cy="114300"/>
                        <wp:effectExtent l="0" t="0" r="9525" b="0"/>
                        <wp:docPr id="72" name="Picture 72" descr="http://edugen.wileyplus.com/edugen/courses/crs6186/connally9780470484753/c04/math/math13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edugen.wileyplus.com/edugen/courses/crs6186/connally9780470484753/c04/math/math13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>compounded continuously</w:t>
                  </w:r>
                </w:p>
              </w:tc>
            </w:tr>
          </w:tbl>
          <w:p w:rsidR="00AE05FE" w:rsidRPr="002C228A" w:rsidRDefault="00AE05FE" w:rsidP="00AE05FE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</w:tr>
    </w:tbl>
    <w:p w:rsidR="00AE05FE" w:rsidRPr="002C228A" w:rsidRDefault="00AE05FE">
      <w:pPr>
        <w:rPr>
          <w:b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AE05FE" w:rsidRPr="002C228A" w:rsidTr="00AE05FE">
        <w:trPr>
          <w:tblCellSpacing w:w="0" w:type="dxa"/>
        </w:trPr>
        <w:tc>
          <w:tcPr>
            <w:tcW w:w="0" w:type="auto"/>
            <w:noWrap/>
            <w:hideMark/>
          </w:tcPr>
          <w:p w:rsidR="00AE05FE" w:rsidRPr="002C228A" w:rsidRDefault="00AE05FE" w:rsidP="00AE05FE">
            <w:pPr>
              <w:spacing w:after="0" w:line="240" w:lineRule="auto"/>
              <w:jc w:val="right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  <w:tc>
          <w:tcPr>
            <w:tcW w:w="5000" w:type="pct"/>
            <w:hideMark/>
          </w:tcPr>
          <w:p w:rsidR="00AE05FE" w:rsidRPr="002C228A" w:rsidRDefault="002C228A" w:rsidP="00AE05FE">
            <w:pPr>
              <w:spacing w:after="75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12.  </w:t>
            </w:r>
            <w:r w:rsidR="00AE05FE"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A population grows from its initial level of </w:t>
            </w:r>
            <w:r w:rsidR="00AE05FE"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 xml:space="preserve">22000 </w:t>
            </w:r>
            <w:r w:rsidR="00AE05FE"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 xml:space="preserve">at a continuous growth rate of </w:t>
            </w:r>
            <w:r w:rsidR="00AE05FE" w:rsidRPr="002C228A">
              <w:rPr>
                <w:rFonts w:ascii="Times" w:eastAsia="Times New Roman" w:hAnsi="Times" w:cs="Times"/>
                <w:b/>
                <w:noProof/>
                <w:color w:val="000000"/>
                <w:sz w:val="28"/>
                <w:szCs w:val="28"/>
              </w:rPr>
              <w:t xml:space="preserve">7.1% </w:t>
            </w:r>
            <w:r w:rsidR="00AE05FE"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per year.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"/>
              <w:gridCol w:w="9027"/>
            </w:tblGrid>
            <w:tr w:rsidR="00AE05FE" w:rsidRPr="002C228A" w:rsidTr="00AE05FE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jc w:val="right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bCs/>
                      <w:color w:val="000000"/>
                      <w:sz w:val="28"/>
                      <w:szCs w:val="28"/>
                    </w:rPr>
                    <w:t xml:space="preserve">(a) </w:t>
                  </w:r>
                </w:p>
              </w:tc>
              <w:tc>
                <w:tcPr>
                  <w:tcW w:w="5000" w:type="pct"/>
                  <w:hideMark/>
                </w:tcPr>
                <w:p w:rsidR="00AE05FE" w:rsidRPr="002C228A" w:rsidRDefault="00AE05FE" w:rsidP="00AE05FE">
                  <w:pPr>
                    <w:spacing w:after="0" w:line="240" w:lineRule="auto"/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</w:pP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 xml:space="preserve">Find a formula for </w:t>
                  </w:r>
                  <w:r w:rsidRPr="002C228A">
                    <w:rPr>
                      <w:rFonts w:ascii="Times" w:eastAsia="Times New Roman" w:hAnsi="Times" w:cs="Times"/>
                      <w:b/>
                      <w:noProof/>
                      <w:color w:val="000000"/>
                      <w:sz w:val="28"/>
                      <w:szCs w:val="28"/>
                    </w:rPr>
                    <w:t>P=f(t)</w:t>
                  </w: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 xml:space="preserve">, the population in year </w:t>
                  </w:r>
                  <w:r w:rsidRPr="002C228A">
                    <w:rPr>
                      <w:rFonts w:ascii="Times" w:eastAsia="Times New Roman" w:hAnsi="Times" w:cs="Times"/>
                      <w:b/>
                      <w:noProof/>
                      <w:color w:val="000000"/>
                      <w:sz w:val="28"/>
                      <w:szCs w:val="28"/>
                    </w:rPr>
                    <w:t>t</w:t>
                  </w:r>
                  <w:r w:rsidRPr="002C228A">
                    <w:rPr>
                      <w:rFonts w:ascii="Times" w:eastAsia="Times New Roman" w:hAnsi="Times" w:cs="Times"/>
                      <w:b/>
                      <w:color w:val="000000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AE05FE" w:rsidRPr="002C228A" w:rsidRDefault="00AE05FE" w:rsidP="00AE05FE">
            <w:pPr>
              <w:spacing w:after="75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</w:p>
        </w:tc>
      </w:tr>
    </w:tbl>
    <w:p w:rsidR="00AE05FE" w:rsidRPr="002C228A" w:rsidRDefault="00AE05FE">
      <w:pPr>
        <w:rPr>
          <w:b/>
          <w:sz w:val="28"/>
          <w:szCs w:val="28"/>
        </w:rPr>
      </w:pPr>
      <w:r w:rsidRPr="002C228A">
        <w:rPr>
          <w:b/>
          <w:sz w:val="28"/>
          <w:szCs w:val="28"/>
        </w:rPr>
        <w:t xml:space="preserve"> 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17"/>
      </w:tblGrid>
      <w:tr w:rsidR="00AE05FE" w:rsidRPr="002C228A" w:rsidTr="00AE05FE">
        <w:trPr>
          <w:tblCellSpacing w:w="0" w:type="dxa"/>
        </w:trPr>
        <w:tc>
          <w:tcPr>
            <w:tcW w:w="0" w:type="auto"/>
            <w:noWrap/>
            <w:hideMark/>
          </w:tcPr>
          <w:p w:rsidR="00AE05FE" w:rsidRPr="002C228A" w:rsidRDefault="00AE05FE" w:rsidP="002C228A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bCs/>
                <w:color w:val="000000"/>
                <w:sz w:val="28"/>
                <w:szCs w:val="28"/>
              </w:rPr>
              <w:t xml:space="preserve">(b) </w:t>
            </w:r>
          </w:p>
        </w:tc>
        <w:tc>
          <w:tcPr>
            <w:tcW w:w="5000" w:type="pct"/>
            <w:hideMark/>
          </w:tcPr>
          <w:p w:rsidR="00AE05FE" w:rsidRPr="002C228A" w:rsidRDefault="00AE05FE" w:rsidP="00AE05FE">
            <w:pPr>
              <w:spacing w:after="0" w:line="240" w:lineRule="auto"/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</w:pPr>
            <w:r w:rsidRPr="002C228A">
              <w:rPr>
                <w:rFonts w:ascii="Times" w:eastAsia="Times New Roman" w:hAnsi="Times" w:cs="Times"/>
                <w:b/>
                <w:color w:val="000000"/>
                <w:sz w:val="28"/>
                <w:szCs w:val="28"/>
              </w:rPr>
              <w:t>By what percent does the population increase each year?</w:t>
            </w:r>
          </w:p>
        </w:tc>
      </w:tr>
    </w:tbl>
    <w:p w:rsidR="00AE05FE" w:rsidRPr="002C228A" w:rsidRDefault="00AE05FE">
      <w:pPr>
        <w:rPr>
          <w:b/>
          <w:sz w:val="28"/>
          <w:szCs w:val="28"/>
        </w:rPr>
      </w:pPr>
    </w:p>
    <w:sectPr w:rsidR="00AE05FE" w:rsidRPr="002C228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F95" w:rsidRDefault="00E82F95" w:rsidP="002C228A">
      <w:pPr>
        <w:spacing w:after="0" w:line="240" w:lineRule="auto"/>
      </w:pPr>
      <w:r>
        <w:separator/>
      </w:r>
    </w:p>
  </w:endnote>
  <w:endnote w:type="continuationSeparator" w:id="0">
    <w:p w:rsidR="00E82F95" w:rsidRDefault="00E82F95" w:rsidP="002C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F95" w:rsidRDefault="00E82F95" w:rsidP="002C228A">
      <w:pPr>
        <w:spacing w:after="0" w:line="240" w:lineRule="auto"/>
      </w:pPr>
      <w:r>
        <w:separator/>
      </w:r>
    </w:p>
  </w:footnote>
  <w:footnote w:type="continuationSeparator" w:id="0">
    <w:p w:rsidR="00E82F95" w:rsidRDefault="00E82F95" w:rsidP="002C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28A" w:rsidRPr="002C228A" w:rsidRDefault="002C228A">
    <w:pPr>
      <w:pStyle w:val="Header"/>
      <w:rPr>
        <w:rFonts w:ascii="Times New Roman" w:hAnsi="Times New Roman" w:cs="Times New Roman"/>
        <w:b/>
      </w:rPr>
    </w:pPr>
    <w:r w:rsidRPr="002C228A">
      <w:rPr>
        <w:rFonts w:ascii="Times New Roman" w:hAnsi="Times New Roman" w:cs="Times New Roman"/>
        <w:b/>
      </w:rPr>
      <w:t>Math 125 Pre- Calculus</w:t>
    </w:r>
    <w:r w:rsidRPr="002C228A">
      <w:rPr>
        <w:rFonts w:ascii="Times New Roman" w:hAnsi="Times New Roman" w:cs="Times New Roman"/>
        <w:b/>
      </w:rPr>
      <w:tab/>
    </w:r>
    <w:r w:rsidRPr="002C228A">
      <w:rPr>
        <w:rFonts w:ascii="Times New Roman" w:hAnsi="Times New Roman" w:cs="Times New Roman"/>
        <w:b/>
      </w:rPr>
      <w:tab/>
      <w:t>Name</w:t>
    </w:r>
    <w:proofErr w:type="gramStart"/>
    <w:r w:rsidRPr="002C228A">
      <w:rPr>
        <w:rFonts w:ascii="Times New Roman" w:hAnsi="Times New Roman" w:cs="Times New Roman"/>
        <w:b/>
      </w:rPr>
      <w:t>:_</w:t>
    </w:r>
    <w:proofErr w:type="gramEnd"/>
    <w:r w:rsidRPr="002C228A">
      <w:rPr>
        <w:rFonts w:ascii="Times New Roman" w:hAnsi="Times New Roman" w:cs="Times New Roman"/>
        <w:b/>
      </w:rPr>
      <w:t>__________________________</w:t>
    </w:r>
  </w:p>
  <w:p w:rsidR="002C228A" w:rsidRPr="002C228A" w:rsidRDefault="001F5515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Fall 2017</w:t>
    </w:r>
    <w:r w:rsidR="002C228A" w:rsidRPr="002C228A">
      <w:rPr>
        <w:rFonts w:ascii="Times New Roman" w:hAnsi="Times New Roman" w:cs="Times New Roman"/>
        <w:b/>
      </w:rPr>
      <w:t>, Kenny Shah (Chapter 4)</w:t>
    </w:r>
  </w:p>
  <w:p w:rsidR="002C228A" w:rsidRDefault="002C2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351E"/>
    <w:multiLevelType w:val="hybridMultilevel"/>
    <w:tmpl w:val="B0E2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6D"/>
    <w:rsid w:val="001F5515"/>
    <w:rsid w:val="002C228A"/>
    <w:rsid w:val="005B7698"/>
    <w:rsid w:val="00A1306D"/>
    <w:rsid w:val="00AE05FE"/>
    <w:rsid w:val="00E8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6D"/>
    <w:rPr>
      <w:rFonts w:ascii="Tahoma" w:hAnsi="Tahoma" w:cs="Tahoma"/>
      <w:sz w:val="16"/>
      <w:szCs w:val="16"/>
    </w:rPr>
  </w:style>
  <w:style w:type="character" w:customStyle="1" w:styleId="exercise-number1">
    <w:name w:val="exercise-number1"/>
    <w:basedOn w:val="DefaultParagraphFont"/>
    <w:rsid w:val="00A1306D"/>
    <w:rPr>
      <w:b/>
      <w:bCs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0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06D"/>
    <w:rPr>
      <w:rFonts w:ascii="Arial" w:eastAsia="Times New Roman" w:hAnsi="Arial" w:cs="Arial"/>
      <w:vanish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306D"/>
    <w:rPr>
      <w:strike w:val="0"/>
      <w:dstrike w:val="0"/>
      <w:color w:val="0033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C2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8A"/>
  </w:style>
  <w:style w:type="paragraph" w:styleId="Footer">
    <w:name w:val="footer"/>
    <w:basedOn w:val="Normal"/>
    <w:link w:val="FooterChar"/>
    <w:uiPriority w:val="99"/>
    <w:unhideWhenUsed/>
    <w:rsid w:val="002C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6D"/>
    <w:rPr>
      <w:rFonts w:ascii="Tahoma" w:hAnsi="Tahoma" w:cs="Tahoma"/>
      <w:sz w:val="16"/>
      <w:szCs w:val="16"/>
    </w:rPr>
  </w:style>
  <w:style w:type="character" w:customStyle="1" w:styleId="exercise-number1">
    <w:name w:val="exercise-number1"/>
    <w:basedOn w:val="DefaultParagraphFont"/>
    <w:rsid w:val="00A1306D"/>
    <w:rPr>
      <w:b/>
      <w:bCs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0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06D"/>
    <w:rPr>
      <w:rFonts w:ascii="Arial" w:eastAsia="Times New Roman" w:hAnsi="Arial" w:cs="Arial"/>
      <w:vanish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306D"/>
    <w:rPr>
      <w:strike w:val="0"/>
      <w:dstrike w:val="0"/>
      <w:color w:val="0033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C2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8A"/>
  </w:style>
  <w:style w:type="paragraph" w:styleId="Footer">
    <w:name w:val="footer"/>
    <w:basedOn w:val="Normal"/>
    <w:link w:val="FooterChar"/>
    <w:uiPriority w:val="99"/>
    <w:unhideWhenUsed/>
    <w:rsid w:val="002C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10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5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3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971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33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9489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7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0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43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964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6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728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21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77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8028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07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3912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7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3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8290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9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41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192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7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4608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8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25241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6432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7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575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8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32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85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4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29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22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10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879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5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82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3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5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232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3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88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1718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8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4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03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5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553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3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623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47498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8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16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92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51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103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5284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6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6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535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0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68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1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6912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31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6481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6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3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495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8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25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89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42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73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1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2881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2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7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63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598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6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44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56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449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7937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5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8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0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48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8087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77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28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39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15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8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107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058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3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85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988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1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04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576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71158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74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422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4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605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1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07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4429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5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4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7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4331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849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34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0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504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993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512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7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7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Ketan</dc:creator>
  <cp:lastModifiedBy>Shah, Ketan</cp:lastModifiedBy>
  <cp:revision>2</cp:revision>
  <dcterms:created xsi:type="dcterms:W3CDTF">2017-09-20T13:37:00Z</dcterms:created>
  <dcterms:modified xsi:type="dcterms:W3CDTF">2017-09-20T13:37:00Z</dcterms:modified>
</cp:coreProperties>
</file>