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Light intensity falloff with distance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943350" cy="2300288"/>
            <wp:effectExtent b="0" l="0" r="0" t="0"/>
            <wp:docPr id="2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0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505200" cy="400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=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constant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distance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/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(distance = from light source)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Properties of Intensity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the the distance increases, the intensity gets smaller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the intensity gets bigger, the distance gets bigger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of these are indirectly proportional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Scaling relation for I: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I&lt;final&gt;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I&lt;initial&gt;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= (</w:t>
      </w: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distance &lt;initial&gt;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distance &lt;final&gt;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vertAlign w:val="superscript"/>
          <w:rtl w:val="0"/>
        </w:rPr>
        <w:t xml:space="preserve">2</w:t>
      </w:r>
      <w:r w:rsidDel="00000000" w:rsidR="00000000" w:rsidRPr="00000000">
        <w:rPr>
          <w:rFonts w:ascii="Cardo" w:cs="Cardo" w:eastAsia="Cardo" w:hAnsi="Cardo"/>
          <w:sz w:val="36"/>
          <w:szCs w:val="36"/>
          <w:rtl w:val="0"/>
        </w:rPr>
        <w:t xml:space="preserve"> ← need this on card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</w:t>
        <w:tab/>
        <w:t xml:space="preserve">distance half and how does Intensity change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d&lt;final&gt; = ½ distance &lt;initial&gt;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 two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 12 meters from light. Change position so light 9 times less intense. Where are you?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&lt;final&gt; = 1/9 I </w:t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jc w:val="righ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Jared Dyreson</w:t>
    </w:r>
  </w:p>
  <w:p w:rsidR="00000000" w:rsidDel="00000000" w:rsidP="00000000" w:rsidRDefault="00000000" w:rsidRPr="00000000" w14:paraId="00000014">
    <w:pPr>
      <w:jc w:val="righ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February 21, 2018</w:t>
    </w:r>
  </w:p>
  <w:p w:rsidR="00000000" w:rsidDel="00000000" w:rsidP="00000000" w:rsidRDefault="00000000" w:rsidRPr="00000000" w14:paraId="00000015">
    <w:pPr>
      <w:jc w:val="righ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Physics 101-2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