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(P)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energy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time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work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time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Unit of Power: Watt (W): W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Joule (J)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Seconds (S)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Intensity (I)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energy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area * time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power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area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Unit of Intensity: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 (watts)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meter(M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bulb example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Surface area = 4m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Bulb intensity of 100 W (Power)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100 W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25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Solar constant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 = 93,000,000 →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9.3 * 1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7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miles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intensity of sunlight at 12:00 on a clear day?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1370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w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m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Light (E.M waves) from surface (2 types)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room lights ON: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Room light shine on blue book: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see book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see when light is turned off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Re-radiation from surface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room lights OFF: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Cannot see book however book still releases electromagnetic waves!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“glows” via infrared waves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Thermal radiation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surface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Infrared Waves cont.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objects spontaneously emit electromagnetic radiation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amount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ƛ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(wavelength) of this radiation depends on temperature “T”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Put any object in a dark room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4a86e8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rtl w:val="0"/>
        </w:rPr>
        <w:t xml:space="preserve">The object will “glow” depending on the temperature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 one [Electric stove burner]: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Light intensity (thermal radiation) “I” depends on wavelength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94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Thermal Radiation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 = total intensity for all wavelengths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Find: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Temperature is in Kelvin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constant * 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← (Stafan-Boltzmann Law)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;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constant *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constant *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den>
        </m:f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f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T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i</m:t>
                    </m:r>
                  </m:sub>
                </m:sSub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4</m:t>
                </m:r>
              </m:sup>
            </m:sSup>
          </m:den>
        </m:f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 Double the temperature and how does the intensity change?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2*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m:oMath>
        <m:f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f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T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</m:den>
        </m:f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(2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4</m:t>
            </m:r>
          </m:sup>
        </m:sSup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16 (times brighter)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