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sz w:val="28"/>
          <w:szCs w:val="28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u w:val="single"/>
            <w:rtl w:val="0"/>
          </w:rPr>
          <w:t xml:space="preserve">Shell 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sz w:val="28"/>
          <w:szCs w:val="28"/>
        </w:rPr>
      </w:pP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sz w:val="28"/>
            <w:szCs w:val="28"/>
            <w:u w:val="single"/>
            <w:rtl w:val="0"/>
          </w:rPr>
          <w:t xml:space="preserve">Khan Academy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Nested cylinders. Fill the shape with an infinite amount of circles the same height as itself with decreasing widths.</w:t>
      </w:r>
    </w:p>
    <w:p w:rsidR="00000000" w:rsidDel="00000000" w:rsidP="00000000" w:rsidRDefault="00000000" w:rsidRPr="00000000" w14:paraId="00000005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857500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Approximating volume :</w:t>
      </w:r>
    </w:p>
    <w:p w:rsidR="00000000" w:rsidDel="00000000" w:rsidP="00000000" w:rsidRDefault="00000000" w:rsidRPr="00000000" w14:paraId="00000007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845497" cy="29765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497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67413" cy="191374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1913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Axis of Rotation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Integrate with respect 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Vertical : x =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X (Everything is turned on its side compared to the previous problems, we have to make sure both boundary functions are solved for Y).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Say Y = n is the axis of rotation, solve for Y.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Horizontal : y =n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4"/>
                <w:szCs w:val="24"/>
                <w:rtl w:val="0"/>
              </w:rPr>
              <w:t xml:space="preserve">Y ( Everything is turned on its side compared to the previous problems, we have to make sure both boundary functions are solved for X).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Say X = n is the axis of rotation, solve for X.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This is one of the shells inserted inside the figure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It has three components; the height, radius and thickness (width)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highlight w:val="yellow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highlight w:val="yellow"/>
          <w:rtl w:val="0"/>
        </w:rPr>
        <w:t xml:space="preserve">Formula : V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highlight w:val="yellow"/>
          <w:rtl w:val="0"/>
        </w:rPr>
        <w:t xml:space="preserve"> = 2π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highlight w:val="yellow"/>
          <w:rtl w:val="0"/>
        </w:rPr>
        <w:t xml:space="preserve">rhw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This is only the volume of one cylinder, you need to use an integral to calculate the volume of an  infinite amount of these shells.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Breaking down the formula: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Easiest case is when the function is bounded between two points on the x axis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radius is r = x (the distance from a typical point on the y axis)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height is our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highlight w:val="yellow"/>
          <w:rtl w:val="0"/>
        </w:rPr>
        <w:t xml:space="preserve">function f(x)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“outside” surface area of the solid is  : 2Ⲡr (radius of our function)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dx : the width of the rectangle inside the graph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magoosh.com/hs/ap-calculus/2018/ap-calculus-review-shell-method/" TargetMode="External"/><Relationship Id="rId7" Type="http://schemas.openxmlformats.org/officeDocument/2006/relationships/hyperlink" Target="https://www.youtube.com/watch?v=SfWrVNyP9E8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