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Section 7.1</w:t>
      </w:r>
    </w:p>
    <w:p w:rsidR="00000000" w:rsidDel="00000000" w:rsidP="00000000" w:rsidRDefault="00000000" w:rsidRPr="00000000" w14:paraId="00000002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u w:val="single"/>
          <w:rtl w:val="0"/>
        </w:rPr>
        <w:t xml:space="preserve">Energy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: A number we associate with a system of one or more objects.</w:t>
      </w:r>
    </w:p>
    <w:p w:rsidR="00000000" w:rsidDel="00000000" w:rsidP="00000000" w:rsidRDefault="00000000" w:rsidRPr="00000000" w14:paraId="00000004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u w:val="single"/>
          <w:rtl w:val="0"/>
        </w:rPr>
        <w:t xml:space="preserve">Kinetic Energy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: Energy associated with the </w:t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state of motion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of an object</w:t>
      </w:r>
    </w:p>
    <w:p w:rsidR="00000000" w:rsidDel="00000000" w:rsidP="00000000" w:rsidRDefault="00000000" w:rsidRPr="00000000" w14:paraId="00000005">
      <w:pPr>
        <w:rPr>
          <w:rFonts w:ascii="EB Garamond" w:cs="EB Garamond" w:eastAsia="EB Garamond" w:hAnsi="EB Garamond"/>
          <w:sz w:val="28"/>
          <w:szCs w:val="28"/>
          <w:vertAlign w:val="superscript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ab/>
      </w: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Formula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: K = 1/2mv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06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Section 7.2</w:t>
      </w:r>
    </w:p>
    <w:p w:rsidR="00000000" w:rsidDel="00000000" w:rsidP="00000000" w:rsidRDefault="00000000" w:rsidRPr="00000000" w14:paraId="00000008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u w:val="single"/>
          <w:rtl w:val="0"/>
        </w:rPr>
        <w:t xml:space="preserve">Work: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Energy is transferred to or from an object via a force acting upon an object.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Can both be positive and negative, depending  on perspective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Money moving between bank accounts electronically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Symbol : W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Formula : W = F*d *cos(phi)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