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event-SP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event-SP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event-SP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surveys-SP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surveys-SP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surveys-SP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RSVP for event-SP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 for event-SP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core facilities-SP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calendar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calendar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news and announcement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news and announcement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news and announcement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Newsletter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grant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grant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grant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website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applications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statistics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events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contact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office of R&amp;I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search history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grants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social media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social media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industry proposals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industry proposals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industry proposals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survey report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survey report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survey report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Logout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 data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 data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profile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user profile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user profile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donations to necessary UofL development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statistics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statistics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statistics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proposal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for grants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for newsletter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to iRIS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awards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industry request form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forms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rotating banner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research and innovative successes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7203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Tn+Aeig4AZOC5wsHs5uKxzoNQ==">AMUW2mWZgkfk6piLOYMm1o+l5SGP2kzefydnzprINJ9OJ7C7UoMxedOuZ0kn3cafCYznTAN+lSxUkEMDcw6+YWJK5emG0QMLOJ4jd/zy4PmCUWGubItIKA6tcH7Ecp2vD4uC/XJzhrvR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2020-03-18T18:17:00Z</dcterms:created>
  <dc:creator>Scott Pettyjohn</dc:creator>
</cp:coreProperties>
</file>