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381E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>UNIVERSIDADE CATÓLICA DE PERNAMBUCO</w:t>
      </w:r>
    </w:p>
    <w:p w14:paraId="70CAB947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>GRADUAÇÃO EM CIÊNCIA DA COMPUTAÇÃO</w:t>
      </w:r>
    </w:p>
    <w:p w14:paraId="2C32C597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</w:p>
    <w:p w14:paraId="32D301CE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</w:p>
    <w:p w14:paraId="63F90E68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HEITOR JOSÉ GONDIM BRITO</w:t>
      </w:r>
    </w:p>
    <w:p w14:paraId="64AA8C10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GABRIEL GOMES DE SOUSA</w:t>
      </w:r>
    </w:p>
    <w:p w14:paraId="7DCC2B4F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PEDRO CALAÇA VASCONCELOS</w:t>
      </w:r>
    </w:p>
    <w:p w14:paraId="1CA66C50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VITOR ARAÚJO PACHECO DE MIRANDA</w:t>
      </w:r>
    </w:p>
    <w:p w14:paraId="37960138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10B9981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B0D510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08EB2243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F8E2334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AE96AF1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77B86C59" w14:textId="77777777" w:rsidR="00275A8A" w:rsidRPr="00275A8A" w:rsidRDefault="00275A8A" w:rsidP="00275A8A">
      <w:pPr>
        <w:rPr>
          <w:rFonts w:ascii="Arial" w:hAnsi="Arial" w:cs="Arial"/>
        </w:rPr>
      </w:pPr>
    </w:p>
    <w:p w14:paraId="79219980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>GREENMIFY</w:t>
      </w:r>
    </w:p>
    <w:p w14:paraId="190AB76B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SPRINT 1</w:t>
      </w:r>
    </w:p>
    <w:p w14:paraId="4B2B3759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3F72301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B06B6C1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B9DD85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1814D5B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68818E6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D40BFF0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8102EB5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2FDCAB6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FA83322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2BE7957" w14:textId="6AD15D0A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RECI</w:t>
      </w:r>
      <w:r w:rsidR="006927EB">
        <w:rPr>
          <w:rFonts w:ascii="Arial" w:hAnsi="Arial" w:cs="Arial"/>
        </w:rPr>
        <w:t>F</w:t>
      </w:r>
      <w:r w:rsidRPr="00275A8A">
        <w:rPr>
          <w:rFonts w:ascii="Arial" w:hAnsi="Arial" w:cs="Arial"/>
        </w:rPr>
        <w:t>E</w:t>
      </w:r>
    </w:p>
    <w:p w14:paraId="5041DE37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2026</w:t>
      </w:r>
    </w:p>
    <w:p w14:paraId="09F6B522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lastRenderedPageBreak/>
        <w:t>HEITOR JOSÉ GONDIM BRITO</w:t>
      </w:r>
    </w:p>
    <w:p w14:paraId="588F81F6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GABRIEL GOMES DE SOUSA</w:t>
      </w:r>
    </w:p>
    <w:p w14:paraId="1479A571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PEDRO CALAÇA VASCONCELOS</w:t>
      </w:r>
    </w:p>
    <w:p w14:paraId="19CCA92F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VITOR ARAÚJO PACHECO DE MIRANDA</w:t>
      </w:r>
    </w:p>
    <w:p w14:paraId="5B832E57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2959745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FD91FD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7A7328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44B34F2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 xml:space="preserve">Greenmify: </w:t>
      </w:r>
      <w:r w:rsidRPr="00275A8A">
        <w:rPr>
          <w:rFonts w:ascii="Arial" w:hAnsi="Arial" w:cs="Arial"/>
        </w:rPr>
        <w:t>Sprint 1</w:t>
      </w:r>
    </w:p>
    <w:p w14:paraId="143B0D12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8712742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67FBDFE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4C95AF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7BB46CFB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3C5C78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65855B7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813C07F" w14:textId="77777777" w:rsidR="00275A8A" w:rsidRPr="00275A8A" w:rsidRDefault="00275A8A" w:rsidP="00275A8A">
      <w:pPr>
        <w:ind w:left="4248"/>
        <w:rPr>
          <w:rFonts w:ascii="Arial" w:hAnsi="Arial" w:cs="Arial"/>
        </w:rPr>
      </w:pPr>
      <w:r w:rsidRPr="00275A8A">
        <w:rPr>
          <w:rFonts w:ascii="Arial" w:hAnsi="Arial" w:cs="Arial"/>
        </w:rPr>
        <w:t xml:space="preserve">Trabalho apresentado à disciplina de Processos e Requisitos de Software, do curso de Ciência da Computação da Universidade Católica de Pernambuco, como requisito para avaliação da disciplina. Professora: Ivna Cristine Brasileiro Valença </w:t>
      </w:r>
    </w:p>
    <w:p w14:paraId="38CCAC2B" w14:textId="77777777" w:rsidR="00275A8A" w:rsidRPr="00275A8A" w:rsidRDefault="00275A8A" w:rsidP="00275A8A">
      <w:pPr>
        <w:bidi/>
        <w:ind w:left="708"/>
        <w:jc w:val="center"/>
        <w:rPr>
          <w:rFonts w:ascii="Arial" w:hAnsi="Arial" w:cs="Arial"/>
        </w:rPr>
      </w:pPr>
    </w:p>
    <w:p w14:paraId="1EF5B3E8" w14:textId="77777777" w:rsidR="00275A8A" w:rsidRPr="00275A8A" w:rsidRDefault="00275A8A" w:rsidP="00275A8A">
      <w:pPr>
        <w:bidi/>
        <w:rPr>
          <w:rFonts w:ascii="Arial" w:hAnsi="Arial" w:cs="Arial"/>
        </w:rPr>
      </w:pPr>
    </w:p>
    <w:p w14:paraId="53038D4B" w14:textId="77777777" w:rsidR="00275A8A" w:rsidRPr="00275A8A" w:rsidRDefault="00275A8A" w:rsidP="00275A8A">
      <w:pPr>
        <w:rPr>
          <w:rFonts w:ascii="Arial" w:hAnsi="Arial" w:cs="Arial"/>
        </w:rPr>
      </w:pPr>
    </w:p>
    <w:p w14:paraId="4A50510F" w14:textId="77777777" w:rsidR="00275A8A" w:rsidRPr="00275A8A" w:rsidRDefault="00275A8A" w:rsidP="00275A8A">
      <w:pPr>
        <w:bidi/>
        <w:ind w:left="708"/>
        <w:jc w:val="center"/>
        <w:rPr>
          <w:rFonts w:ascii="Arial" w:hAnsi="Arial" w:cs="Arial"/>
        </w:rPr>
      </w:pPr>
    </w:p>
    <w:p w14:paraId="06428BFD" w14:textId="77777777" w:rsidR="00275A8A" w:rsidRPr="00275A8A" w:rsidRDefault="00275A8A" w:rsidP="00275A8A">
      <w:pPr>
        <w:bidi/>
        <w:ind w:left="708"/>
        <w:jc w:val="center"/>
        <w:rPr>
          <w:rFonts w:ascii="Arial" w:hAnsi="Arial" w:cs="Arial"/>
        </w:rPr>
      </w:pPr>
    </w:p>
    <w:p w14:paraId="42010CBA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7CDD1719" w14:textId="77777777" w:rsidR="00AE099B" w:rsidRDefault="00AE099B" w:rsidP="00AE099B">
      <w:pPr>
        <w:rPr>
          <w:rFonts w:ascii="Arial" w:hAnsi="Arial" w:cs="Arial"/>
        </w:rPr>
      </w:pPr>
    </w:p>
    <w:p w14:paraId="10097A75" w14:textId="312894B1" w:rsidR="00275A8A" w:rsidRPr="00275A8A" w:rsidRDefault="00AE099B" w:rsidP="00AE099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RECIFE</w:t>
      </w:r>
    </w:p>
    <w:p w14:paraId="56ABA728" w14:textId="6FE5B3B0" w:rsidR="00275A8A" w:rsidRPr="003E6466" w:rsidRDefault="00CF728C" w:rsidP="003E646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4A72CA3C" w14:textId="7061F3F0" w:rsidR="006B2DB2" w:rsidRDefault="006B2DB2" w:rsidP="00125D13">
      <w:pPr>
        <w:jc w:val="both"/>
      </w:pPr>
      <w:r>
        <w:rPr>
          <w:b/>
          <w:bCs/>
        </w:rPr>
        <w:lastRenderedPageBreak/>
        <w:t>1.</w:t>
      </w:r>
      <w:r w:rsidR="00F72EE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0344A8" w:rsidRPr="006B2DB2">
        <w:rPr>
          <w:b/>
          <w:bCs/>
        </w:rPr>
        <w:t xml:space="preserve">Objetivo: </w:t>
      </w:r>
      <w:r w:rsidR="00C85A11">
        <w:t>Demonstrar a capacidade</w:t>
      </w:r>
      <w:r w:rsidR="00A42BED">
        <w:t xml:space="preserve"> do grupo de gerenciar uma mudança de requisito durante o desenvolvimento, analisando seus impactos, atualizando o backlog e mantendo a rastreabilidade entre o requisito original e a alteração.</w:t>
      </w:r>
      <w:r w:rsidR="000C34C6">
        <w:t xml:space="preserve"> A mudança será implementada</w:t>
      </w:r>
      <w:r w:rsidR="00512E4E">
        <w:t xml:space="preserve"> na próxima sprint, sem alterar os resultados da Sprint 1.</w:t>
      </w:r>
    </w:p>
    <w:p w14:paraId="6A10CF86" w14:textId="511C09E9" w:rsidR="00307636" w:rsidRPr="000504BB" w:rsidRDefault="0098433F" w:rsidP="00687012">
      <w:pPr>
        <w:jc w:val="both"/>
        <w:rPr>
          <w:b/>
          <w:bCs/>
        </w:rPr>
      </w:pPr>
      <w:r>
        <w:rPr>
          <w:b/>
          <w:bCs/>
        </w:rPr>
        <w:t xml:space="preserve">2. </w:t>
      </w:r>
      <w:r w:rsidR="00E91E47">
        <w:rPr>
          <w:b/>
          <w:bCs/>
        </w:rPr>
        <w:t>Requisito Original:</w:t>
      </w:r>
      <w:r w:rsidR="00554AC8">
        <w:rPr>
          <w:b/>
          <w:bCs/>
        </w:rPr>
        <w:t xml:space="preserve"> </w:t>
      </w:r>
      <w:r w:rsidR="00807F8F">
        <w:t>US07 – Cadastrar produtos agrícolas</w:t>
      </w:r>
      <w:r w:rsidR="000504BB">
        <w:t xml:space="preserve"> </w:t>
      </w:r>
      <w:r w:rsidR="000504BB" w:rsidRPr="0046713B">
        <w:t xml:space="preserve">/  </w:t>
      </w:r>
      <w:r w:rsidR="000504BB">
        <w:t>US08 – Cadastrar equipamentos agrícolas.</w:t>
      </w:r>
    </w:p>
    <w:p w14:paraId="3483F7E1" w14:textId="458D44D1" w:rsidR="00A9370A" w:rsidRDefault="00307636" w:rsidP="00687012">
      <w:pPr>
        <w:jc w:val="both"/>
      </w:pPr>
      <w:r>
        <w:t>Descrição:</w:t>
      </w:r>
      <w:r w:rsidR="00DC09BB">
        <w:t xml:space="preserve"> </w:t>
      </w:r>
      <w:r w:rsidR="006E4F4F">
        <w:t xml:space="preserve">US07 – </w:t>
      </w:r>
      <w:r w:rsidR="00DC09BB">
        <w:t>Com</w:t>
      </w:r>
      <w:r w:rsidR="006E4F4F">
        <w:t xml:space="preserve">o </w:t>
      </w:r>
      <w:r w:rsidR="00DC09BB">
        <w:t>produtor, quero cadastrar meus produtos agrícolas para disponibilizá-los na plataforma.</w:t>
      </w:r>
      <w:r w:rsidR="006E4F4F">
        <w:t xml:space="preserve"> </w:t>
      </w:r>
      <w:r w:rsidR="00A3307D" w:rsidRPr="0046713B">
        <w:t xml:space="preserve">/  </w:t>
      </w:r>
      <w:r w:rsidR="00A3307D">
        <w:t>US08 – Como produtor, quero cadastrar meus equipamentos agrícolas para disponibilizá-los na plataforma.</w:t>
      </w:r>
    </w:p>
    <w:p w14:paraId="2ED0D214" w14:textId="654A2D6A" w:rsidR="00925304" w:rsidRPr="0046713B" w:rsidRDefault="00307636" w:rsidP="0046713B">
      <w:r w:rsidRPr="0046713B">
        <w:t>Épico</w:t>
      </w:r>
      <w:r w:rsidRPr="0046713B">
        <w:rPr>
          <w:b/>
          <w:bCs/>
        </w:rPr>
        <w:t xml:space="preserve"> </w:t>
      </w:r>
      <w:r w:rsidRPr="0046713B">
        <w:t>03 – Cadastro e Gerenciamento de Produtos</w:t>
      </w:r>
      <w:r w:rsidR="004D6EB8" w:rsidRPr="0046713B">
        <w:t xml:space="preserve"> </w:t>
      </w:r>
      <w:r w:rsidR="0046713B">
        <w:t xml:space="preserve">                                                                                              </w:t>
      </w:r>
      <w:r w:rsidR="00925304" w:rsidRPr="0046713B">
        <w:t>Story Points: 20</w:t>
      </w:r>
      <w:r w:rsidR="00297521">
        <w:t>, 20</w:t>
      </w:r>
      <w:r w:rsidR="00925304" w:rsidRPr="0046713B">
        <w:t xml:space="preserve"> </w:t>
      </w:r>
      <w:r w:rsidR="004D6EB8" w:rsidRPr="0046713B">
        <w:t xml:space="preserve">/ </w:t>
      </w:r>
      <w:r w:rsidR="00925304" w:rsidRPr="0046713B">
        <w:t xml:space="preserve"> Origem: Sprint 1</w:t>
      </w:r>
    </w:p>
    <w:p w14:paraId="00373DC1" w14:textId="0B9846AB" w:rsidR="00BA232B" w:rsidRPr="00807F8F" w:rsidRDefault="004E2F13" w:rsidP="00687012">
      <w:pPr>
        <w:jc w:val="both"/>
      </w:pPr>
      <w:r w:rsidRPr="00BA232B">
        <w:t xml:space="preserve">Critérios de aceitação originais: </w:t>
      </w:r>
      <w:r w:rsidR="004C4C87" w:rsidRPr="00BA232B">
        <w:t xml:space="preserve">O produtor deve conseguir </w:t>
      </w:r>
      <w:r w:rsidR="003C071F" w:rsidRPr="00BA232B">
        <w:t>cadastrar um produto;</w:t>
      </w:r>
      <w:r w:rsidR="00834D0D">
        <w:t xml:space="preserve"> O produtor deve conseguir cadastrar um equipamento agrícola; </w:t>
      </w:r>
      <w:r w:rsidR="003C071F" w:rsidRPr="00BA232B">
        <w:t xml:space="preserve">O sistema deve solicitar os dados principais </w:t>
      </w:r>
      <w:r w:rsidR="00765542">
        <w:t>de cada cadastro</w:t>
      </w:r>
      <w:r w:rsidR="003C071F" w:rsidRPr="00BA232B">
        <w:t xml:space="preserve">; O sistema deve validar os campos obrigatórios; O </w:t>
      </w:r>
      <w:r w:rsidR="00765542">
        <w:t xml:space="preserve">item </w:t>
      </w:r>
      <w:r w:rsidR="003C071F" w:rsidRPr="00BA232B">
        <w:t>deve ser armazenado após o cadastro.</w:t>
      </w:r>
    </w:p>
    <w:p w14:paraId="769B5DBF" w14:textId="4E26B727" w:rsidR="00E91E47" w:rsidRDefault="00BA232B" w:rsidP="00687012">
      <w:pPr>
        <w:jc w:val="both"/>
      </w:pPr>
      <w:r>
        <w:rPr>
          <w:b/>
          <w:bCs/>
        </w:rPr>
        <w:t xml:space="preserve">3. </w:t>
      </w:r>
      <w:r w:rsidR="00E91E47">
        <w:rPr>
          <w:b/>
          <w:bCs/>
        </w:rPr>
        <w:t>Mudança solicitada:</w:t>
      </w:r>
      <w:r w:rsidR="00614797">
        <w:rPr>
          <w:b/>
          <w:bCs/>
        </w:rPr>
        <w:t xml:space="preserve"> </w:t>
      </w:r>
      <w:r w:rsidR="00614797">
        <w:t>MUD01</w:t>
      </w:r>
      <w:r w:rsidR="00BE74FE">
        <w:t xml:space="preserve"> – </w:t>
      </w:r>
      <w:r w:rsidR="009D41F6">
        <w:t xml:space="preserve">Unificação do cadastro e adição </w:t>
      </w:r>
      <w:r w:rsidR="00BE74FE">
        <w:t>de unidade de medida</w:t>
      </w:r>
    </w:p>
    <w:p w14:paraId="5D2A3C1A" w14:textId="18D5A436" w:rsidR="00205B95" w:rsidRPr="00614797" w:rsidRDefault="009D41F6" w:rsidP="00687012">
      <w:pPr>
        <w:jc w:val="both"/>
      </w:pPr>
      <w:r>
        <w:t xml:space="preserve">Descrição: Unificar as funcionalidades </w:t>
      </w:r>
      <w:r w:rsidR="00F1098E">
        <w:t xml:space="preserve">de cadastro de produtos e equipamentos agrícolas em um único processo de cadastro, mantendo os campos específicos de cada tipo. Além disso, será adicionado </w:t>
      </w:r>
      <w:r w:rsidR="008753D5">
        <w:t xml:space="preserve">o campo “Unidade de medida” ao </w:t>
      </w:r>
      <w:r w:rsidR="00136BE1">
        <w:t>cadastro de produtos agrícolas, permitindo informar como o produto é comercializado ou quantificado, como kg, unidade, caixa, litro ou tonelada.</w:t>
      </w:r>
    </w:p>
    <w:p w14:paraId="0FE24974" w14:textId="0B1601DF" w:rsidR="00E91E47" w:rsidRPr="00BA0BD7" w:rsidRDefault="00E520FB" w:rsidP="00687012">
      <w:pPr>
        <w:jc w:val="both"/>
      </w:pPr>
      <w:r>
        <w:rPr>
          <w:b/>
          <w:bCs/>
        </w:rPr>
        <w:t xml:space="preserve">4. </w:t>
      </w:r>
      <w:r w:rsidR="00E91E47">
        <w:rPr>
          <w:b/>
          <w:bCs/>
        </w:rPr>
        <w:t>Motivo da mudança:</w:t>
      </w:r>
      <w:r w:rsidR="00BA0BD7">
        <w:rPr>
          <w:b/>
          <w:bCs/>
        </w:rPr>
        <w:t xml:space="preserve"> </w:t>
      </w:r>
      <w:r w:rsidR="00BA0BD7">
        <w:t xml:space="preserve">A mudança foi solicitada </w:t>
      </w:r>
      <w:r w:rsidR="00756346">
        <w:t xml:space="preserve">após a identificação do BUG01, que afeta o cadastro de produtos e </w:t>
      </w:r>
      <w:r w:rsidR="00CD7EE9">
        <w:t>equipamentos. Como os dois cadastros apresentam um problema relacionado, decidiu-se unificar o processo para tratar as funcionalidades de forma conjunta.</w:t>
      </w:r>
      <w:r w:rsidR="002D2A09">
        <w:t xml:space="preserve"> A inclusão da Unidade de medida também permitirá que o produtor informe de forma mais completa como o produto é comercializado ou quantificado.</w:t>
      </w:r>
    </w:p>
    <w:p w14:paraId="24C1903C" w14:textId="4B518470" w:rsidR="00E91E47" w:rsidRPr="00464E1F" w:rsidRDefault="005D139F" w:rsidP="00687012">
      <w:pPr>
        <w:jc w:val="both"/>
      </w:pPr>
      <w:r>
        <w:rPr>
          <w:b/>
          <w:bCs/>
        </w:rPr>
        <w:t xml:space="preserve">5. </w:t>
      </w:r>
      <w:r w:rsidR="00E91E47">
        <w:rPr>
          <w:b/>
          <w:bCs/>
        </w:rPr>
        <w:t>Análise do impacto:</w:t>
      </w:r>
      <w:r w:rsidR="00464E1F">
        <w:rPr>
          <w:b/>
          <w:bCs/>
        </w:rPr>
        <w:t xml:space="preserve"> </w:t>
      </w:r>
      <w:r w:rsidR="00464E1F">
        <w:t xml:space="preserve">A mudança afeta as histórias </w:t>
      </w:r>
      <w:r w:rsidR="00597B4A">
        <w:t>US07 e US08. Será necessário ajustar a interface para utilizar um único fluxo de cadastro, mantendo</w:t>
      </w:r>
      <w:r w:rsidR="008330EF">
        <w:t xml:space="preserve"> o</w:t>
      </w:r>
      <w:r w:rsidR="00597B4A">
        <w:t xml:space="preserve">s campos </w:t>
      </w:r>
      <w:r w:rsidR="008330EF">
        <w:t>específicos para produtos e equipamentos. No caso de produtos</w:t>
      </w:r>
      <w:r w:rsidR="00EA6D42">
        <w:t xml:space="preserve">, será incluído o campo unidade de medida. Também </w:t>
      </w:r>
      <w:r w:rsidR="00D65129">
        <w:t>serão necessários justes no banco de dados  backend e testes. O BUG01 deverá ser corrigido durante a implementação da mudança</w:t>
      </w:r>
    </w:p>
    <w:p w14:paraId="6873E58E" w14:textId="167FBE5C" w:rsidR="00E91E47" w:rsidRPr="00E31E53" w:rsidRDefault="00125D13" w:rsidP="00687012">
      <w:pPr>
        <w:jc w:val="both"/>
      </w:pPr>
      <w:r>
        <w:rPr>
          <w:b/>
          <w:bCs/>
        </w:rPr>
        <w:t xml:space="preserve">6. </w:t>
      </w:r>
      <w:r w:rsidR="00E91E47">
        <w:rPr>
          <w:b/>
          <w:bCs/>
        </w:rPr>
        <w:t>Decisão do grupo:</w:t>
      </w:r>
      <w:r w:rsidR="00E31E53">
        <w:rPr>
          <w:b/>
          <w:bCs/>
        </w:rPr>
        <w:t xml:space="preserve"> </w:t>
      </w:r>
      <w:r w:rsidR="00E31E53">
        <w:t>Aceitar. A mudança está</w:t>
      </w:r>
      <w:r w:rsidR="009A5296">
        <w:t xml:space="preserve"> </w:t>
      </w:r>
      <w:r w:rsidR="00E31E53">
        <w:t xml:space="preserve">diretamente </w:t>
      </w:r>
      <w:r w:rsidR="009A5296">
        <w:t xml:space="preserve">relacionada ao épico 03,  permite tratar conjuntamente o problema identificado </w:t>
      </w:r>
      <w:r w:rsidR="00166AB7">
        <w:t>no BUG01 e acrescenta uma informação</w:t>
      </w:r>
      <w:r w:rsidR="009F2177">
        <w:t xml:space="preserve"> </w:t>
      </w:r>
      <w:r w:rsidR="00166AB7">
        <w:t xml:space="preserve">importante ao </w:t>
      </w:r>
      <w:r w:rsidR="009F2177">
        <w:t>cadastro de produtos.</w:t>
      </w:r>
    </w:p>
    <w:p w14:paraId="14F12B16" w14:textId="633580FD" w:rsidR="00E91E47" w:rsidRPr="009F2177" w:rsidRDefault="00125D13" w:rsidP="00687012">
      <w:pPr>
        <w:jc w:val="both"/>
      </w:pPr>
      <w:r>
        <w:rPr>
          <w:b/>
          <w:bCs/>
        </w:rPr>
        <w:t xml:space="preserve">7. </w:t>
      </w:r>
      <w:r w:rsidR="00E91E47">
        <w:rPr>
          <w:b/>
          <w:bCs/>
        </w:rPr>
        <w:t>Backlog atualizado:</w:t>
      </w:r>
      <w:r w:rsidR="009F2177">
        <w:rPr>
          <w:b/>
          <w:bCs/>
        </w:rPr>
        <w:t xml:space="preserve"> </w:t>
      </w:r>
      <w:r w:rsidR="009F2177">
        <w:t>As histórias 07 e 08 permanecem registradas no backlog para preservar o histórico e a rastreabilidade, porém passam a estar relacionadas à</w:t>
      </w:r>
      <w:r w:rsidR="008B7ACC">
        <w:t xml:space="preserve"> </w:t>
      </w:r>
      <w:r w:rsidR="009F2177">
        <w:t>MUD01</w:t>
      </w:r>
      <w:r w:rsidR="008B7ACC">
        <w:t>.</w:t>
      </w:r>
    </w:p>
    <w:p w14:paraId="7AB4422B" w14:textId="77777777" w:rsidR="008F02CC" w:rsidRDefault="00125D13" w:rsidP="0068701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8. </w:t>
      </w:r>
      <w:r w:rsidR="00E91E47">
        <w:rPr>
          <w:b/>
          <w:bCs/>
        </w:rPr>
        <w:t>Critérios de aceitação atualizados:</w:t>
      </w:r>
      <w:r w:rsidR="001D308C">
        <w:rPr>
          <w:b/>
          <w:bCs/>
        </w:rPr>
        <w:t xml:space="preserve"> </w:t>
      </w:r>
    </w:p>
    <w:p w14:paraId="3105FF65" w14:textId="77777777" w:rsidR="008F02CC" w:rsidRDefault="00933B57" w:rsidP="008F02CC">
      <w:pPr>
        <w:pStyle w:val="PargrafodaLista"/>
        <w:numPr>
          <w:ilvl w:val="0"/>
          <w:numId w:val="9"/>
        </w:numPr>
        <w:jc w:val="both"/>
      </w:pPr>
      <w:r>
        <w:t>O produtor consegue cadastrar um produto agrícola</w:t>
      </w:r>
      <w:r w:rsidR="004912C8">
        <w:t xml:space="preserve">; </w:t>
      </w:r>
    </w:p>
    <w:p w14:paraId="47D71423" w14:textId="77777777" w:rsidR="008F02CC" w:rsidRDefault="004912C8" w:rsidP="008F02CC">
      <w:pPr>
        <w:pStyle w:val="PargrafodaLista"/>
        <w:numPr>
          <w:ilvl w:val="0"/>
          <w:numId w:val="9"/>
        </w:numPr>
        <w:jc w:val="both"/>
      </w:pPr>
      <w:r>
        <w:t xml:space="preserve">O produtor  consegue cadastrar um equipamento agrícola; </w:t>
      </w:r>
    </w:p>
    <w:p w14:paraId="40124C4C" w14:textId="77777777" w:rsidR="008F02CC" w:rsidRDefault="004912C8" w:rsidP="008F02CC">
      <w:pPr>
        <w:pStyle w:val="PargrafodaLista"/>
        <w:numPr>
          <w:ilvl w:val="0"/>
          <w:numId w:val="9"/>
        </w:numPr>
        <w:jc w:val="both"/>
      </w:pPr>
      <w:r>
        <w:t xml:space="preserve">O sistema identifica o tipo de cadastro realizado; </w:t>
      </w:r>
    </w:p>
    <w:p w14:paraId="11EC7183" w14:textId="77777777" w:rsidR="008F02CC" w:rsidRDefault="004912C8" w:rsidP="008F02CC">
      <w:pPr>
        <w:pStyle w:val="PargrafodaLista"/>
        <w:numPr>
          <w:ilvl w:val="0"/>
          <w:numId w:val="9"/>
        </w:numPr>
        <w:jc w:val="both"/>
      </w:pPr>
      <w:r>
        <w:t xml:space="preserve">O sistema apresenta </w:t>
      </w:r>
      <w:r w:rsidR="001D19FE">
        <w:t xml:space="preserve">os campos específicos de cada tipo; </w:t>
      </w:r>
    </w:p>
    <w:p w14:paraId="33025D69" w14:textId="77777777" w:rsidR="008F02CC" w:rsidRDefault="001D19FE" w:rsidP="008F02CC">
      <w:pPr>
        <w:pStyle w:val="PargrafodaLista"/>
        <w:numPr>
          <w:ilvl w:val="0"/>
          <w:numId w:val="9"/>
        </w:numPr>
        <w:jc w:val="both"/>
      </w:pPr>
      <w:r>
        <w:t xml:space="preserve">O cadastro de produtos possui o campo Unidade de medida; </w:t>
      </w:r>
    </w:p>
    <w:p w14:paraId="5EF4F536" w14:textId="77777777" w:rsidR="008F02CC" w:rsidRDefault="001D19FE" w:rsidP="008F02CC">
      <w:pPr>
        <w:pStyle w:val="PargrafodaLista"/>
        <w:numPr>
          <w:ilvl w:val="0"/>
          <w:numId w:val="9"/>
        </w:numPr>
        <w:jc w:val="both"/>
      </w:pPr>
      <w:r>
        <w:t xml:space="preserve">A unidade de medida </w:t>
      </w:r>
      <w:r w:rsidR="00381527">
        <w:t xml:space="preserve">é armazenada corretamente; </w:t>
      </w:r>
    </w:p>
    <w:p w14:paraId="430DDDA3" w14:textId="77777777" w:rsidR="008F02CC" w:rsidRDefault="00381527" w:rsidP="008F02CC">
      <w:pPr>
        <w:pStyle w:val="PargrafodaLista"/>
        <w:numPr>
          <w:ilvl w:val="0"/>
          <w:numId w:val="9"/>
        </w:numPr>
        <w:jc w:val="both"/>
      </w:pPr>
      <w:r>
        <w:t xml:space="preserve">O sistema valida os campos obrigatórios; </w:t>
      </w:r>
    </w:p>
    <w:p w14:paraId="450CBC4F" w14:textId="77777777" w:rsidR="008F02CC" w:rsidRDefault="00381527" w:rsidP="008F02CC">
      <w:pPr>
        <w:pStyle w:val="PargrafodaLista"/>
        <w:numPr>
          <w:ilvl w:val="0"/>
          <w:numId w:val="9"/>
        </w:numPr>
        <w:jc w:val="both"/>
      </w:pPr>
      <w:r>
        <w:t xml:space="preserve">O BUG01 foi corrigido; </w:t>
      </w:r>
    </w:p>
    <w:p w14:paraId="61348F03" w14:textId="05FC8F29" w:rsidR="00E91E47" w:rsidRPr="001D308C" w:rsidRDefault="00381527" w:rsidP="008F02CC">
      <w:pPr>
        <w:pStyle w:val="PargrafodaLista"/>
        <w:numPr>
          <w:ilvl w:val="0"/>
          <w:numId w:val="9"/>
        </w:numPr>
        <w:jc w:val="both"/>
      </w:pPr>
      <w:r>
        <w:t>O cadastro é finalizado corretamente.</w:t>
      </w:r>
    </w:p>
    <w:p w14:paraId="46D0E649" w14:textId="77777777" w:rsidR="00975D55" w:rsidRDefault="00125D13" w:rsidP="00687012">
      <w:pPr>
        <w:jc w:val="both"/>
        <w:rPr>
          <w:b/>
          <w:bCs/>
        </w:rPr>
      </w:pPr>
      <w:r>
        <w:rPr>
          <w:b/>
          <w:bCs/>
        </w:rPr>
        <w:t xml:space="preserve">9. </w:t>
      </w:r>
      <w:r w:rsidR="00E91E47">
        <w:rPr>
          <w:b/>
          <w:bCs/>
        </w:rPr>
        <w:t>Rastreabilidade da mudança:</w:t>
      </w:r>
      <w:r w:rsidR="00097226">
        <w:rPr>
          <w:b/>
          <w:bCs/>
        </w:rPr>
        <w:t xml:space="preserve"> </w:t>
      </w:r>
    </w:p>
    <w:p w14:paraId="6DE546AD" w14:textId="6800B96E" w:rsidR="00363DF1" w:rsidRDefault="00097226" w:rsidP="00975D55">
      <w:pPr>
        <w:pStyle w:val="PargrafodaLista"/>
        <w:numPr>
          <w:ilvl w:val="0"/>
          <w:numId w:val="6"/>
        </w:numPr>
        <w:jc w:val="both"/>
      </w:pPr>
      <w:r>
        <w:t>Épico</w:t>
      </w:r>
      <w:r w:rsidR="00975D55">
        <w:t>:</w:t>
      </w:r>
      <w:r>
        <w:t xml:space="preserve"> </w:t>
      </w:r>
      <w:r w:rsidR="00975D55">
        <w:t>E</w:t>
      </w:r>
      <w:r>
        <w:t>03 – Cadastro e gerenciamento de produtos</w:t>
      </w:r>
      <w:r w:rsidR="00363DF1">
        <w:t>;</w:t>
      </w:r>
    </w:p>
    <w:p w14:paraId="7F2BA2A8" w14:textId="4AD65B47" w:rsidR="00E91E47" w:rsidRDefault="00363DF1" w:rsidP="00A35A5A">
      <w:pPr>
        <w:pStyle w:val="PargrafodaLista"/>
        <w:numPr>
          <w:ilvl w:val="0"/>
          <w:numId w:val="6"/>
        </w:numPr>
        <w:jc w:val="both"/>
      </w:pPr>
      <w:r>
        <w:t xml:space="preserve">Histórias: US07 – Cadastrar </w:t>
      </w:r>
      <w:r w:rsidR="00C13EEB">
        <w:t>p</w:t>
      </w:r>
      <w:r>
        <w:t>rodutos</w:t>
      </w:r>
      <w:r w:rsidR="00C13EEB">
        <w:t xml:space="preserve"> agrícolas + US08 – Cadastrar equipamentos agrícolas</w:t>
      </w:r>
      <w:r w:rsidR="00975D55">
        <w:t>;</w:t>
      </w:r>
    </w:p>
    <w:p w14:paraId="7F169FB0" w14:textId="5FE89EFA" w:rsidR="00A35A5A" w:rsidRDefault="00A35A5A" w:rsidP="00A35A5A">
      <w:pPr>
        <w:pStyle w:val="PargrafodaLista"/>
        <w:numPr>
          <w:ilvl w:val="0"/>
          <w:numId w:val="6"/>
        </w:numPr>
        <w:jc w:val="both"/>
      </w:pPr>
      <w:r>
        <w:t>Problema identificado: BUG01 – Erro no cadastro de produtos e equipamentos;</w:t>
      </w:r>
    </w:p>
    <w:p w14:paraId="633DA48B" w14:textId="5395356A" w:rsidR="00A35A5A" w:rsidRDefault="00A35A5A" w:rsidP="00A35A5A">
      <w:pPr>
        <w:pStyle w:val="PargrafodaLista"/>
        <w:numPr>
          <w:ilvl w:val="0"/>
          <w:numId w:val="6"/>
        </w:numPr>
        <w:jc w:val="both"/>
      </w:pPr>
      <w:r>
        <w:t>Mudança: MUD01 – Unificação do cadastro e adição de unidade de medida;</w:t>
      </w:r>
    </w:p>
    <w:p w14:paraId="5695A196" w14:textId="6FC011CF" w:rsidR="00975D55" w:rsidRPr="00097226" w:rsidRDefault="00A35A5A" w:rsidP="00687012">
      <w:pPr>
        <w:pStyle w:val="PargrafodaLista"/>
        <w:numPr>
          <w:ilvl w:val="0"/>
          <w:numId w:val="6"/>
        </w:numPr>
        <w:jc w:val="both"/>
      </w:pPr>
      <w:r>
        <w:t xml:space="preserve">Implementação: </w:t>
      </w:r>
      <w:r w:rsidR="008B681B">
        <w:t>P</w:t>
      </w:r>
      <w:r>
        <w:t xml:space="preserve">róxima </w:t>
      </w:r>
      <w:r w:rsidR="008B681B">
        <w:t>Sprint</w:t>
      </w:r>
    </w:p>
    <w:p w14:paraId="6FACB352" w14:textId="68DC9525" w:rsidR="009572D7" w:rsidRDefault="007C5BB1" w:rsidP="00687012">
      <w:pPr>
        <w:jc w:val="both"/>
      </w:pPr>
      <w:r>
        <w:rPr>
          <w:b/>
          <w:bCs/>
        </w:rPr>
        <w:t xml:space="preserve">10. </w:t>
      </w:r>
      <w:r w:rsidR="009572D7">
        <w:rPr>
          <w:b/>
          <w:bCs/>
        </w:rPr>
        <w:t>Registro da mudança:</w:t>
      </w:r>
      <w:r w:rsidR="00131D86">
        <w:rPr>
          <w:b/>
          <w:bCs/>
        </w:rPr>
        <w:t xml:space="preserve"> </w:t>
      </w:r>
      <w:r w:rsidR="00131D86">
        <w:t>A MUD01 foi registrada no GitHub como uma mudança de requisito, relacionada à histórias US07 e US08</w:t>
      </w:r>
      <w:r w:rsidR="00B618F1">
        <w:t xml:space="preserve"> e ao BUG01. </w:t>
      </w:r>
    </w:p>
    <w:p w14:paraId="0B03CFA3" w14:textId="7AACFDC9" w:rsidR="00B618F1" w:rsidRDefault="00B618F1" w:rsidP="00B618F1">
      <w:pPr>
        <w:pStyle w:val="PargrafodaLista"/>
        <w:numPr>
          <w:ilvl w:val="0"/>
          <w:numId w:val="7"/>
        </w:numPr>
        <w:jc w:val="both"/>
      </w:pPr>
      <w:r>
        <w:t>Status: To Do</w:t>
      </w:r>
    </w:p>
    <w:p w14:paraId="2D37439C" w14:textId="5D70793E" w:rsidR="00B618F1" w:rsidRDefault="00B618F1" w:rsidP="00B618F1">
      <w:pPr>
        <w:pStyle w:val="PargrafodaLista"/>
        <w:numPr>
          <w:ilvl w:val="0"/>
          <w:numId w:val="7"/>
        </w:numPr>
        <w:jc w:val="both"/>
      </w:pPr>
      <w:r>
        <w:t>Implementação: Próxima Sprint</w:t>
      </w:r>
    </w:p>
    <w:p w14:paraId="6BA8995B" w14:textId="005FF1B5" w:rsidR="00B618F1" w:rsidRPr="00131D86" w:rsidRDefault="00381589" w:rsidP="00B618F1">
      <w:pPr>
        <w:pStyle w:val="PargrafodaLista"/>
        <w:numPr>
          <w:ilvl w:val="0"/>
          <w:numId w:val="7"/>
        </w:numPr>
        <w:jc w:val="both"/>
      </w:pPr>
      <w:r>
        <w:t xml:space="preserve">Épico: E03 – Cadastro  gerenciamento de produtos </w:t>
      </w:r>
    </w:p>
    <w:p w14:paraId="481170AB" w14:textId="724B130B" w:rsidR="00026655" w:rsidRDefault="007C5BB1" w:rsidP="00687012">
      <w:pPr>
        <w:jc w:val="both"/>
      </w:pPr>
      <w:r>
        <w:rPr>
          <w:b/>
          <w:bCs/>
        </w:rPr>
        <w:t xml:space="preserve">11. </w:t>
      </w:r>
      <w:r w:rsidR="009572D7">
        <w:rPr>
          <w:b/>
          <w:bCs/>
        </w:rPr>
        <w:t>Alterações realizadas no backlog:</w:t>
      </w:r>
      <w:r w:rsidR="00026655">
        <w:rPr>
          <w:b/>
          <w:bCs/>
        </w:rPr>
        <w:t xml:space="preserve"> </w:t>
      </w:r>
    </w:p>
    <w:p w14:paraId="6F6BD8A8" w14:textId="4E23E785" w:rsidR="00026655" w:rsidRDefault="00026655" w:rsidP="00026655">
      <w:pPr>
        <w:pStyle w:val="PargrafodaLista"/>
        <w:numPr>
          <w:ilvl w:val="0"/>
          <w:numId w:val="8"/>
        </w:numPr>
        <w:jc w:val="both"/>
      </w:pPr>
      <w:r>
        <w:t>Unificação do processo de cadastro de produtos e equipamentos;</w:t>
      </w:r>
    </w:p>
    <w:p w14:paraId="0A5B00B4" w14:textId="490371F1" w:rsidR="00026655" w:rsidRDefault="00026655" w:rsidP="00026655">
      <w:pPr>
        <w:pStyle w:val="PargrafodaLista"/>
        <w:numPr>
          <w:ilvl w:val="0"/>
          <w:numId w:val="8"/>
        </w:numPr>
        <w:jc w:val="both"/>
      </w:pPr>
      <w:r>
        <w:t>Manutenção dos campos específicos de cada tipo;</w:t>
      </w:r>
    </w:p>
    <w:p w14:paraId="6CDB8B91" w14:textId="54607FBB" w:rsidR="00026655" w:rsidRDefault="00026655" w:rsidP="00026655">
      <w:pPr>
        <w:pStyle w:val="PargrafodaLista"/>
        <w:numPr>
          <w:ilvl w:val="0"/>
          <w:numId w:val="8"/>
        </w:numPr>
        <w:jc w:val="both"/>
      </w:pPr>
      <w:r>
        <w:t xml:space="preserve">Inclusão do campo Unidade de medida </w:t>
      </w:r>
      <w:r w:rsidR="00FD03A7">
        <w:t>no cadastro de produtos;</w:t>
      </w:r>
    </w:p>
    <w:p w14:paraId="49A12C38" w14:textId="20F5AB13" w:rsidR="00FD03A7" w:rsidRDefault="00FD03A7" w:rsidP="00026655">
      <w:pPr>
        <w:pStyle w:val="PargrafodaLista"/>
        <w:numPr>
          <w:ilvl w:val="0"/>
          <w:numId w:val="8"/>
        </w:numPr>
        <w:jc w:val="both"/>
      </w:pPr>
      <w:r>
        <w:t>Atualização dos critérios de aceitação;</w:t>
      </w:r>
    </w:p>
    <w:p w14:paraId="17EA0907" w14:textId="62C3934D" w:rsidR="00FD03A7" w:rsidRDefault="00FD03A7" w:rsidP="00026655">
      <w:pPr>
        <w:pStyle w:val="PargrafodaLista"/>
        <w:numPr>
          <w:ilvl w:val="0"/>
          <w:numId w:val="8"/>
        </w:numPr>
        <w:jc w:val="both"/>
      </w:pPr>
      <w:r>
        <w:t>Relacionamento da mudança com o BUG01;</w:t>
      </w:r>
    </w:p>
    <w:p w14:paraId="305EC1C0" w14:textId="1994A543" w:rsidR="00FD03A7" w:rsidRPr="00026655" w:rsidRDefault="00FD03A7" w:rsidP="00026655">
      <w:pPr>
        <w:pStyle w:val="PargrafodaLista"/>
        <w:numPr>
          <w:ilvl w:val="0"/>
          <w:numId w:val="8"/>
        </w:numPr>
        <w:jc w:val="both"/>
      </w:pPr>
      <w:r>
        <w:t>Manutenção das histórias US07 e US08 para preservar a rastreabilidade.</w:t>
      </w:r>
    </w:p>
    <w:p w14:paraId="37ABDD6C" w14:textId="7F9FC691" w:rsidR="00180404" w:rsidRPr="00A13A98" w:rsidRDefault="007C5BB1" w:rsidP="00687012">
      <w:pPr>
        <w:jc w:val="both"/>
      </w:pPr>
      <w:r>
        <w:rPr>
          <w:b/>
          <w:bCs/>
        </w:rPr>
        <w:t xml:space="preserve">12. </w:t>
      </w:r>
      <w:r w:rsidR="001B4308">
        <w:rPr>
          <w:b/>
          <w:bCs/>
        </w:rPr>
        <w:t>Resumo:</w:t>
      </w:r>
      <w:r w:rsidR="00A13A98">
        <w:rPr>
          <w:b/>
          <w:bCs/>
        </w:rPr>
        <w:t xml:space="preserve"> </w:t>
      </w:r>
      <w:r w:rsidR="00A13A98">
        <w:t>A MUD01 altera o processo de cadastro</w:t>
      </w:r>
      <w:r w:rsidR="00334AA6">
        <w:t xml:space="preserve"> </w:t>
      </w:r>
      <w:r w:rsidR="00A13A98">
        <w:t xml:space="preserve">de produtos </w:t>
      </w:r>
      <w:r w:rsidR="00334AA6">
        <w:t>e equipamentos, unificando as funcionalidades e adicionando a Unidade de medida aos produtos agrícolas.</w:t>
      </w:r>
      <w:r w:rsidR="00B80D18">
        <w:t xml:space="preserve"> A mudança está relacionada ao BUG01 e será implementada na próxima Sprint </w:t>
      </w:r>
      <w:r w:rsidR="005422F8">
        <w:t>juntamente com sua correção.</w:t>
      </w:r>
    </w:p>
    <w:sectPr w:rsidR="00180404" w:rsidRPr="00A13A98" w:rsidSect="00E51AB3">
      <w:footerReference w:type="even" r:id="rId7"/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C1FD1" w14:textId="77777777" w:rsidR="002C1C53" w:rsidRDefault="002C1C53" w:rsidP="00E51AB3">
      <w:pPr>
        <w:spacing w:after="0" w:line="240" w:lineRule="auto"/>
      </w:pPr>
      <w:r>
        <w:separator/>
      </w:r>
    </w:p>
  </w:endnote>
  <w:endnote w:type="continuationSeparator" w:id="0">
    <w:p w14:paraId="5207A561" w14:textId="77777777" w:rsidR="002C1C53" w:rsidRDefault="002C1C53" w:rsidP="00E5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9710209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24C23CB" w14:textId="02CF852D" w:rsidR="00E51AB3" w:rsidRDefault="00E51AB3" w:rsidP="00EA1225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8312878" w14:textId="77777777" w:rsidR="00E51AB3" w:rsidRDefault="00E51AB3" w:rsidP="00E51AB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2965383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5642E2F" w14:textId="7ECD8E7A" w:rsidR="00E51AB3" w:rsidRDefault="00E51AB3" w:rsidP="00EA1225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23B171D4" w14:textId="77777777" w:rsidR="00E51AB3" w:rsidRDefault="00E51AB3" w:rsidP="00E51AB3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6526" w14:textId="77777777" w:rsidR="002C1C53" w:rsidRDefault="002C1C53" w:rsidP="00E51AB3">
      <w:pPr>
        <w:spacing w:after="0" w:line="240" w:lineRule="auto"/>
      </w:pPr>
      <w:r>
        <w:separator/>
      </w:r>
    </w:p>
  </w:footnote>
  <w:footnote w:type="continuationSeparator" w:id="0">
    <w:p w14:paraId="6353651E" w14:textId="77777777" w:rsidR="002C1C53" w:rsidRDefault="002C1C53" w:rsidP="00E5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6AA"/>
    <w:multiLevelType w:val="hybridMultilevel"/>
    <w:tmpl w:val="48DC88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77FEE"/>
    <w:multiLevelType w:val="hybridMultilevel"/>
    <w:tmpl w:val="6CCAE12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1128D"/>
    <w:multiLevelType w:val="hybridMultilevel"/>
    <w:tmpl w:val="0D7C8E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E791F"/>
    <w:multiLevelType w:val="hybridMultilevel"/>
    <w:tmpl w:val="46B037C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D1DFC"/>
    <w:multiLevelType w:val="hybridMultilevel"/>
    <w:tmpl w:val="F68AA3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44A44"/>
    <w:multiLevelType w:val="hybridMultilevel"/>
    <w:tmpl w:val="E60298A0"/>
    <w:lvl w:ilvl="0" w:tplc="FFFFFFFF">
      <w:start w:val="2026"/>
      <w:numFmt w:val="decimal"/>
      <w:lvlText w:val="%1"/>
      <w:lvlJc w:val="left"/>
      <w:pPr>
        <w:ind w:left="888" w:hanging="52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D4F70"/>
    <w:multiLevelType w:val="hybridMultilevel"/>
    <w:tmpl w:val="B69ABD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1137F"/>
    <w:multiLevelType w:val="hybridMultilevel"/>
    <w:tmpl w:val="218EC1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873B2"/>
    <w:multiLevelType w:val="hybridMultilevel"/>
    <w:tmpl w:val="83D886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748348">
    <w:abstractNumId w:val="2"/>
  </w:num>
  <w:num w:numId="2" w16cid:durableId="1512258262">
    <w:abstractNumId w:val="5"/>
  </w:num>
  <w:num w:numId="3" w16cid:durableId="874543754">
    <w:abstractNumId w:val="6"/>
  </w:num>
  <w:num w:numId="4" w16cid:durableId="692918931">
    <w:abstractNumId w:val="1"/>
  </w:num>
  <w:num w:numId="5" w16cid:durableId="1524050126">
    <w:abstractNumId w:val="3"/>
  </w:num>
  <w:num w:numId="6" w16cid:durableId="1677464233">
    <w:abstractNumId w:val="0"/>
  </w:num>
  <w:num w:numId="7" w16cid:durableId="1664314474">
    <w:abstractNumId w:val="7"/>
  </w:num>
  <w:num w:numId="8" w16cid:durableId="790824225">
    <w:abstractNumId w:val="8"/>
  </w:num>
  <w:num w:numId="9" w16cid:durableId="1289436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E7"/>
    <w:rsid w:val="00026655"/>
    <w:rsid w:val="000344A8"/>
    <w:rsid w:val="000504BB"/>
    <w:rsid w:val="00097226"/>
    <w:rsid w:val="000C34C6"/>
    <w:rsid w:val="00125D13"/>
    <w:rsid w:val="00131D86"/>
    <w:rsid w:val="00136BE1"/>
    <w:rsid w:val="00166AB7"/>
    <w:rsid w:val="00180404"/>
    <w:rsid w:val="001B4308"/>
    <w:rsid w:val="001D19FE"/>
    <w:rsid w:val="001D308C"/>
    <w:rsid w:val="001E3AF0"/>
    <w:rsid w:val="00205B95"/>
    <w:rsid w:val="00275A8A"/>
    <w:rsid w:val="00290FE7"/>
    <w:rsid w:val="00297521"/>
    <w:rsid w:val="002C1C53"/>
    <w:rsid w:val="002D2A09"/>
    <w:rsid w:val="00307636"/>
    <w:rsid w:val="00332776"/>
    <w:rsid w:val="00334AA6"/>
    <w:rsid w:val="00363DF1"/>
    <w:rsid w:val="00381527"/>
    <w:rsid w:val="00381589"/>
    <w:rsid w:val="003C071F"/>
    <w:rsid w:val="003E6466"/>
    <w:rsid w:val="00447460"/>
    <w:rsid w:val="00464E1F"/>
    <w:rsid w:val="0046713B"/>
    <w:rsid w:val="004912C8"/>
    <w:rsid w:val="0049671C"/>
    <w:rsid w:val="004C4C87"/>
    <w:rsid w:val="004D6EB8"/>
    <w:rsid w:val="004E2F13"/>
    <w:rsid w:val="00512E4E"/>
    <w:rsid w:val="005422F8"/>
    <w:rsid w:val="00554AC8"/>
    <w:rsid w:val="00597B4A"/>
    <w:rsid w:val="005D139F"/>
    <w:rsid w:val="005E2356"/>
    <w:rsid w:val="00614797"/>
    <w:rsid w:val="00687012"/>
    <w:rsid w:val="006927EB"/>
    <w:rsid w:val="006A712A"/>
    <w:rsid w:val="006B2DB2"/>
    <w:rsid w:val="006E4F4F"/>
    <w:rsid w:val="00756346"/>
    <w:rsid w:val="0076079B"/>
    <w:rsid w:val="00765542"/>
    <w:rsid w:val="007C5BB1"/>
    <w:rsid w:val="00807F8F"/>
    <w:rsid w:val="008215D4"/>
    <w:rsid w:val="00827A77"/>
    <w:rsid w:val="008330EF"/>
    <w:rsid w:val="00834D0D"/>
    <w:rsid w:val="0085744D"/>
    <w:rsid w:val="0086249B"/>
    <w:rsid w:val="0086274A"/>
    <w:rsid w:val="008753D5"/>
    <w:rsid w:val="008B681B"/>
    <w:rsid w:val="008B7ACC"/>
    <w:rsid w:val="008F02CC"/>
    <w:rsid w:val="00914210"/>
    <w:rsid w:val="00925304"/>
    <w:rsid w:val="00933B57"/>
    <w:rsid w:val="009572D7"/>
    <w:rsid w:val="00975D55"/>
    <w:rsid w:val="00980457"/>
    <w:rsid w:val="0098433F"/>
    <w:rsid w:val="009A5296"/>
    <w:rsid w:val="009D41F6"/>
    <w:rsid w:val="009F2177"/>
    <w:rsid w:val="00A13A98"/>
    <w:rsid w:val="00A3307D"/>
    <w:rsid w:val="00A35A5A"/>
    <w:rsid w:val="00A42BED"/>
    <w:rsid w:val="00A554A5"/>
    <w:rsid w:val="00A9370A"/>
    <w:rsid w:val="00AB7C86"/>
    <w:rsid w:val="00AE099B"/>
    <w:rsid w:val="00B11D1F"/>
    <w:rsid w:val="00B618F1"/>
    <w:rsid w:val="00B80D18"/>
    <w:rsid w:val="00BA0BD7"/>
    <w:rsid w:val="00BA232B"/>
    <w:rsid w:val="00BD5AC2"/>
    <w:rsid w:val="00BE74FE"/>
    <w:rsid w:val="00C13EEB"/>
    <w:rsid w:val="00C85A11"/>
    <w:rsid w:val="00CD7EE9"/>
    <w:rsid w:val="00CF728C"/>
    <w:rsid w:val="00D65129"/>
    <w:rsid w:val="00DC09BB"/>
    <w:rsid w:val="00E061CA"/>
    <w:rsid w:val="00E31E53"/>
    <w:rsid w:val="00E51AB3"/>
    <w:rsid w:val="00E520FB"/>
    <w:rsid w:val="00E55965"/>
    <w:rsid w:val="00E86464"/>
    <w:rsid w:val="00E91E47"/>
    <w:rsid w:val="00EA6D42"/>
    <w:rsid w:val="00ED3D94"/>
    <w:rsid w:val="00F1098E"/>
    <w:rsid w:val="00F25AA5"/>
    <w:rsid w:val="00F41FEA"/>
    <w:rsid w:val="00F72EEB"/>
    <w:rsid w:val="00F95B58"/>
    <w:rsid w:val="00FD03A7"/>
    <w:rsid w:val="00FE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73E0E"/>
  <w15:chartTrackingRefBased/>
  <w15:docId w15:val="{4B4CDF0F-57CB-D842-8C42-4E1D13E6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0F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0F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0F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0F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0F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0F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0F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0F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0F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0F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0F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AB3"/>
  </w:style>
  <w:style w:type="paragraph" w:styleId="Rodap">
    <w:name w:val="footer"/>
    <w:basedOn w:val="Normal"/>
    <w:link w:val="RodapChar"/>
    <w:uiPriority w:val="99"/>
    <w:unhideWhenUsed/>
    <w:rsid w:val="00E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AB3"/>
  </w:style>
  <w:style w:type="character" w:styleId="Nmerodepgina">
    <w:name w:val="page number"/>
    <w:basedOn w:val="Fontepargpadro"/>
    <w:uiPriority w:val="99"/>
    <w:semiHidden/>
    <w:unhideWhenUsed/>
    <w:rsid w:val="00E5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793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joaopedrocalacavasconcelos@gmail.com</dc:creator>
  <cp:keywords/>
  <dc:description/>
  <cp:lastModifiedBy>joaopedrocalacavasconcelos@gmail.com</cp:lastModifiedBy>
  <cp:revision>101</cp:revision>
  <dcterms:created xsi:type="dcterms:W3CDTF">2026-09-28T11:40:00Z</dcterms:created>
  <dcterms:modified xsi:type="dcterms:W3CDTF">2026-09-29T13:13:00Z</dcterms:modified>
</cp:coreProperties>
</file>