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32"/>
          <w:szCs w:val="32"/>
        </w:rPr>
      </w:pPr>
      <w:r w:rsidDel="00000000" w:rsidR="00000000" w:rsidRPr="00000000">
        <w:rPr>
          <w:rtl w:val="0"/>
        </w:rPr>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before="0" w:lineRule="auto"/>
              <w:jc w:val="center"/>
              <w:rPr>
                <w:color w:val="000000"/>
                <w:sz w:val="32"/>
                <w:szCs w:val="32"/>
              </w:rPr>
            </w:pPr>
            <w:bookmarkStart w:colFirst="0" w:colLast="0" w:name="_heading=h.ap5lstgbcriz" w:id="0"/>
            <w:bookmarkEnd w:id="0"/>
            <w:r w:rsidDel="00000000" w:rsidR="00000000" w:rsidRPr="00000000">
              <w:rPr>
                <w:color w:val="000000"/>
                <w:sz w:val="44"/>
                <w:szCs w:val="44"/>
                <w:rtl w:val="0"/>
              </w:rPr>
              <w:t xml:space="preserve">PRÁCTICO BACKLOG</w:t>
            </w:r>
            <w:r w:rsidDel="00000000" w:rsidR="00000000" w:rsidRPr="00000000">
              <w:rPr>
                <w:rtl w:val="0"/>
              </w:rPr>
            </w:r>
          </w:p>
        </w:tc>
      </w:tr>
    </w:tbl>
    <w:p w:rsidR="00000000" w:rsidDel="00000000" w:rsidP="00000000" w:rsidRDefault="00000000" w:rsidRPr="00000000" w14:paraId="00000003">
      <w:pPr>
        <w:pStyle w:val="Subtitle"/>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Style w:val="Subtitle"/>
      <w:rPr/>
    </w:pPr>
    <w:bookmarkStart w:colFirst="0" w:colLast="0" w:name="_heading=h.jbtm8bld35rd" w:id="1"/>
    <w:bookmarkEnd w:id="1"/>
    <w:r w:rsidDel="00000000" w:rsidR="00000000" w:rsidRPr="00000000">
      <w:rPr>
        <w:sz w:val="32"/>
        <w:szCs w:val="32"/>
        <w:rtl w:val="0"/>
      </w:rPr>
      <w:t xml:space="preserve">Historias de usuarios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¿Quien la realiza?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¿Cómo la realiza dentro de nuestra base de datos?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¿Para que la realiza?</w:t>
    </w:r>
  </w:p>
  <w:p w:rsidR="00000000" w:rsidDel="00000000" w:rsidP="00000000" w:rsidRDefault="00000000" w:rsidRPr="00000000" w14:paraId="0000000F">
    <w:pPr>
      <w:rPr/>
    </w:pPr>
    <w:r w:rsidDel="00000000" w:rsidR="00000000" w:rsidRPr="00000000">
      <w:rPr>
        <w:rtl w:val="0"/>
      </w:rPr>
      <w:t xml:space="preserve">1- El usuario Web, la realiza haciendo el formulario de registro para poder hacer las compras mediante la web. </w:t>
    </w:r>
  </w:p>
  <w:p w:rsidR="00000000" w:rsidDel="00000000" w:rsidP="00000000" w:rsidRDefault="00000000" w:rsidRPr="00000000" w14:paraId="00000010">
    <w:pPr>
      <w:rPr/>
    </w:pPr>
    <w:r w:rsidDel="00000000" w:rsidR="00000000" w:rsidRPr="00000000">
      <w:rPr>
        <w:rtl w:val="0"/>
      </w:rPr>
      <w:t xml:space="preserve">2- El usuario  Empresa ingresa solicitudes realizadas por los supermercados mediante un formulario,  previo completado del registro para empresas desde la web principal de la empresa, que debe ser aprobado por personal de Administración, para realizar las ventas. </w:t>
    </w:r>
  </w:p>
  <w:p w:rsidR="00000000" w:rsidDel="00000000" w:rsidP="00000000" w:rsidRDefault="00000000" w:rsidRPr="00000000" w14:paraId="00000011">
    <w:pPr>
      <w:rPr/>
    </w:pPr>
    <w:r w:rsidDel="00000000" w:rsidR="00000000" w:rsidRPr="00000000">
      <w:rPr>
        <w:rtl w:val="0"/>
      </w:rPr>
      <w:t xml:space="preserve">3- El usuario Común compra los productos en la feria y el feriante deja constancia del producto, cantidad e importe y del vendedor que lo atendió que este, lo hace porque el usuario común quiere comprar físicamente, porque no tiene el conocimiento del método de compra web o dispone solamente de efectivo y no puede realizar la compra web. </w:t>
    </w:r>
  </w:p>
  <w:p w:rsidR="00000000" w:rsidDel="00000000" w:rsidP="00000000" w:rsidRDefault="00000000" w:rsidRPr="00000000" w14:paraId="00000012">
    <w:pPr>
      <w:rPr/>
    </w:pPr>
    <w:r w:rsidDel="00000000" w:rsidR="00000000" w:rsidRPr="00000000">
      <w:rPr>
        <w:rtl w:val="0"/>
      </w:rPr>
      <w:t xml:space="preserve">4-El usuario del Cuerpo Directivo puede ver el avance de los pedidos, la producción por huerta y el total, solicitar datos estadísticos, ingreso de metas a obtener, autorizar altas y bajas, se realizan para tener un control estadístico y esto se hace con consultas, las cuales ya fueron programadas por el equipo de programación. </w:t>
    </w:r>
  </w:p>
  <w:p w:rsidR="00000000" w:rsidDel="00000000" w:rsidP="00000000" w:rsidRDefault="00000000" w:rsidRPr="00000000" w14:paraId="00000013">
    <w:pPr>
      <w:rPr/>
    </w:pPr>
    <w:r w:rsidDel="00000000" w:rsidR="00000000" w:rsidRPr="00000000">
      <w:rPr>
        <w:rtl w:val="0"/>
      </w:rPr>
      <w:t xml:space="preserve">5-El usuario Administrativo puede llevar el control de pedidos, clientes, ingresos de he y bajas, para llevar una mejor administración de la cooperativa.</w:t>
    </w:r>
  </w:p>
  <w:p w:rsidR="00000000" w:rsidDel="00000000" w:rsidP="00000000" w:rsidRDefault="00000000" w:rsidRPr="00000000" w14:paraId="00000014">
    <w:pPr>
      <w:rPr/>
    </w:pPr>
    <w:r w:rsidDel="00000000" w:rsidR="00000000" w:rsidRPr="00000000">
      <w:rPr>
        <w:rtl w:val="0"/>
      </w:rPr>
      <w:t xml:space="preserve">6-El usuario Huertas Ecológicas podría ver todo lo relativo a su proceso productivo, como por ejemplo: estado de los diferentes cultivos, carga de cultivos y asociaciones y producción por cultivo. Para así llevar una constancia más exacta de los cultivos.</w:t>
    </w:r>
  </w:p>
  <w:p w:rsidR="00000000" w:rsidDel="00000000" w:rsidP="00000000" w:rsidRDefault="00000000" w:rsidRPr="00000000" w14:paraId="00000015">
    <w:pPr>
      <w:rPr/>
    </w:pPr>
    <w:r w:rsidDel="00000000" w:rsidR="00000000" w:rsidRPr="00000000">
      <w:rPr>
        <w:rtl w:val="0"/>
      </w:rPr>
      <w:t xml:space="preserve">7- El usuario Repartidor podrá visualizar los pedidos a ser entregados, podrá cambiar el estado del producto a “Entregado”, para llevar una constancia de los productos que fueron entregados.</w:t>
    </w:r>
  </w:p>
  <w:p w:rsidR="00000000" w:rsidDel="00000000" w:rsidP="00000000" w:rsidRDefault="00000000" w:rsidRPr="00000000" w14:paraId="00000016">
    <w:pPr>
      <w:rPr/>
    </w:pPr>
    <w:r w:rsidDel="00000000" w:rsidR="00000000" w:rsidRPr="00000000">
      <w:rPr>
        <w:rtl w:val="0"/>
      </w:rPr>
      <w:t xml:space="preserve">8- El usuario Repartidor al entregar el producto debe de registrar el nombre de quien recibe el pedido, para llevar una constancia de quien recibe los pedidos. </w:t>
    </w:r>
  </w:p>
  <w:p w:rsidR="00000000" w:rsidDel="00000000" w:rsidP="00000000" w:rsidRDefault="00000000" w:rsidRPr="00000000" w14:paraId="00000017">
    <w:pPr>
      <w:rPr/>
    </w:pPr>
    <w:r w:rsidDel="00000000" w:rsidR="00000000" w:rsidRPr="00000000">
      <w:rPr>
        <w:rtl w:val="0"/>
      </w:rPr>
      <w:t xml:space="preserve">9-El usuario repartidor si no encontró al cliente también puede cambiar el estado del producto a “No entregado”, para llevar una constancia de los pedidos que no fueron entregados.</w:t>
    </w:r>
  </w:p>
  <w:p w:rsidR="00000000" w:rsidDel="00000000" w:rsidP="00000000" w:rsidRDefault="00000000" w:rsidRPr="00000000" w14:paraId="00000018">
    <w:pPr>
      <w:rPr/>
    </w:pPr>
    <w:r w:rsidDel="00000000" w:rsidR="00000000" w:rsidRPr="00000000">
      <w:rPr>
        <w:rtl w:val="0"/>
      </w:rPr>
      <w:t xml:space="preserve">10-El usuario cliente podrá registrarse al sistema mediante un formulario de registro para clientes que esto lo valida el administrador, el cliente se registra para poder hacer pedidos mediante la web. </w:t>
    </w:r>
  </w:p>
  <w:p w:rsidR="00000000" w:rsidDel="00000000" w:rsidP="00000000" w:rsidRDefault="00000000" w:rsidRPr="00000000" w14:paraId="00000019">
    <w:pPr>
      <w:rPr/>
    </w:pPr>
    <w:r w:rsidDel="00000000" w:rsidR="00000000" w:rsidRPr="00000000">
      <w:rPr>
        <w:rtl w:val="0"/>
      </w:rPr>
      <w:t xml:space="preserve">11-El usuario informático podrá realizar el mantenimiento al sistema, el alta, baja y modificación (ABM) del cuerpo Directivo y del Personal de Administración. Para saber si está todo correcto o hay algún fallo para solucionar en el sistema, para dar de alta, baja o modificar el cuerpo directivo y al personal de administración.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974F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974FE"/>
    <w:rPr>
      <w:rFonts w:asciiTheme="majorHAnsi" w:cstheme="majorBidi" w:eastAsiaTheme="majorEastAsia" w:hAnsiTheme="majorHAnsi"/>
      <w:color w:val="2e74b5" w:themeColor="accent1" w:themeShade="0000BF"/>
      <w:sz w:val="32"/>
      <w:szCs w:val="32"/>
    </w:rPr>
  </w:style>
  <w:style w:type="paragraph" w:styleId="Subttulo">
    <w:name w:val="Subtitle"/>
    <w:basedOn w:val="Normal"/>
    <w:next w:val="Normal"/>
    <w:link w:val="SubttuloCar"/>
    <w:uiPriority w:val="11"/>
    <w:qFormat w:val="1"/>
    <w:rsid w:val="002974FE"/>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2974FE"/>
    <w:rPr>
      <w:rFonts w:eastAsiaTheme="minorEastAsia"/>
      <w:color w:val="5a5a5a" w:themeColor="text1" w:themeTint="0000A5"/>
      <w:spacing w:val="15"/>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VUhWKnhFJHOoTQ36dFveQ74yw==">AMUW2mVMAtK1MktldpcMdGSdQhN2aPuBeVrvB1I24DqDxjeLMnLS8VnK4AworfGBLT35GHRGOoDqBmeYvF1JV3yCq9xu8XC2/1IQ5sJr2+6N/EoMzVbo1BxwtMkzqx8uhyqgK9+wDsftbR4+cOONyYYKmXHfyVx6TQ==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2022-05-31T15:24:00Z</dcterms:created>
  <dc:creator>Asistentes</dc:creator>
</cp:coreProperties>
</file>