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5369B" w14:textId="6E33FDAF" w:rsidR="00877690" w:rsidRDefault="00877690" w:rsidP="008776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Name: </w:t>
      </w:r>
      <w:proofErr w:type="spellStart"/>
      <w:r>
        <w:rPr>
          <w:rFonts w:asciiTheme="majorHAnsi" w:hAnsiTheme="majorHAnsi"/>
          <w:sz w:val="24"/>
          <w:szCs w:val="24"/>
        </w:rPr>
        <w:t>Greeshma</w:t>
      </w:r>
      <w:proofErr w:type="spellEnd"/>
      <w:r>
        <w:rPr>
          <w:rFonts w:asciiTheme="majorHAnsi" w:hAnsiTheme="majorHAnsi"/>
          <w:sz w:val="24"/>
          <w:szCs w:val="24"/>
        </w:rPr>
        <w:t xml:space="preserve"> Pillai</w:t>
      </w:r>
    </w:p>
    <w:p w14:paraId="5B980328" w14:textId="53B61D04" w:rsidR="00877690" w:rsidRDefault="00877690" w:rsidP="00877690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Student_id</w:t>
      </w:r>
      <w:proofErr w:type="spellEnd"/>
      <w:r>
        <w:rPr>
          <w:rFonts w:asciiTheme="majorHAnsi" w:hAnsiTheme="majorHAnsi"/>
          <w:sz w:val="24"/>
          <w:szCs w:val="24"/>
        </w:rPr>
        <w:t>: R00182989</w:t>
      </w:r>
    </w:p>
    <w:p w14:paraId="4E4FADFE" w14:textId="77777777" w:rsidR="00877690" w:rsidRDefault="00877690" w:rsidP="008D39AF">
      <w:pPr>
        <w:jc w:val="center"/>
        <w:rPr>
          <w:rFonts w:asciiTheme="majorHAnsi" w:hAnsiTheme="majorHAnsi"/>
          <w:sz w:val="24"/>
          <w:szCs w:val="24"/>
        </w:rPr>
      </w:pPr>
    </w:p>
    <w:p w14:paraId="7FAA8FFD" w14:textId="394CB1D9" w:rsidR="00743C54" w:rsidRPr="00CD6A9F" w:rsidRDefault="00CD6A9F" w:rsidP="008D39A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HYBRID</w:t>
      </w:r>
      <w:r w:rsidR="00743C54" w:rsidRPr="00CD6A9F">
        <w:rPr>
          <w:rFonts w:asciiTheme="majorHAnsi" w:hAnsiTheme="majorHAnsi"/>
          <w:sz w:val="24"/>
          <w:szCs w:val="24"/>
        </w:rPr>
        <w:t xml:space="preserve"> RECOMMENDATION SYSTEM</w:t>
      </w:r>
      <w:r>
        <w:rPr>
          <w:rFonts w:asciiTheme="majorHAnsi" w:hAnsiTheme="majorHAnsi"/>
          <w:sz w:val="24"/>
          <w:szCs w:val="24"/>
        </w:rPr>
        <w:t xml:space="preserve"> USING KNN</w:t>
      </w:r>
    </w:p>
    <w:p w14:paraId="4D62D1F3" w14:textId="77777777" w:rsidR="00743C54" w:rsidRPr="00001E5F" w:rsidRDefault="00743C54" w:rsidP="008D39AF">
      <w:pPr>
        <w:jc w:val="both"/>
        <w:rPr>
          <w:rFonts w:asciiTheme="majorHAnsi" w:hAnsiTheme="majorHAnsi"/>
        </w:rPr>
      </w:pPr>
      <w:r w:rsidRPr="00DF732E">
        <w:rPr>
          <w:rFonts w:asciiTheme="majorHAnsi" w:hAnsiTheme="majorHAnsi"/>
          <w:sz w:val="24"/>
          <w:szCs w:val="24"/>
        </w:rPr>
        <w:t>INTRODUCTION</w:t>
      </w:r>
      <w:r w:rsidRPr="00001E5F">
        <w:rPr>
          <w:rFonts w:asciiTheme="majorHAnsi" w:hAnsiTheme="majorHAnsi"/>
        </w:rPr>
        <w:t>:</w:t>
      </w:r>
    </w:p>
    <w:p w14:paraId="631D26A0" w14:textId="5B7DE990" w:rsidR="00743C54" w:rsidRDefault="00743C54" w:rsidP="008D39AF">
      <w:pPr>
        <w:jc w:val="both"/>
        <w:rPr>
          <w:rFonts w:cstheme="minorHAnsi"/>
          <w:color w:val="000000" w:themeColor="text1"/>
        </w:rPr>
      </w:pPr>
      <w:r w:rsidRPr="00001E5F">
        <w:rPr>
          <w:rFonts w:asciiTheme="majorHAnsi" w:hAnsiTheme="majorHAnsi"/>
        </w:rPr>
        <w:tab/>
      </w:r>
      <w:r w:rsidRPr="00743C54">
        <w:rPr>
          <w:rFonts w:cstheme="minorHAnsi"/>
          <w:color w:val="000000" w:themeColor="text1"/>
          <w:shd w:val="clear" w:color="auto" w:fill="FFFFFF"/>
        </w:rPr>
        <w:t>Nowadays, many of the online platforms show suggestions on what to watch, which song to listen, may know a person</w:t>
      </w:r>
      <w:r w:rsidR="008D39AF">
        <w:rPr>
          <w:rFonts w:cstheme="minorHAnsi"/>
          <w:color w:val="000000" w:themeColor="text1"/>
          <w:shd w:val="clear" w:color="auto" w:fill="FFFFFF"/>
        </w:rPr>
        <w:t>, you may also like</w:t>
      </w:r>
      <w:r w:rsidRPr="00743C54">
        <w:rPr>
          <w:rFonts w:cstheme="minorHAnsi"/>
          <w:color w:val="000000" w:themeColor="text1"/>
          <w:shd w:val="clear" w:color="auto" w:fill="FFFFFF"/>
        </w:rPr>
        <w:t xml:space="preserve"> etc. These are the recommendation system filtering a vast amount of data available online as per the interest of any particular user. </w:t>
      </w:r>
      <w:r w:rsidRPr="00743C54">
        <w:rPr>
          <w:rFonts w:cstheme="minorHAnsi"/>
          <w:color w:val="000000" w:themeColor="text1"/>
        </w:rPr>
        <w:t>Recommendation systems are an increasingly prominent part of the web, accounting for up to a third of all traffic on several of the world’s most popular sites.</w:t>
      </w:r>
      <w:r w:rsidR="001074D0">
        <w:rPr>
          <w:rFonts w:cstheme="minorHAnsi"/>
          <w:color w:val="000000" w:themeColor="text1"/>
        </w:rPr>
        <w:fldChar w:fldCharType="begin"/>
      </w:r>
      <w:r w:rsidR="001074D0">
        <w:rPr>
          <w:rFonts w:cstheme="minorHAnsi"/>
          <w:color w:val="000000" w:themeColor="text1"/>
        </w:rPr>
        <w:instrText xml:space="preserve"> ADDIN ZOTERO_ITEM CSL_CITATION {"citationID":"DLSIXQDl","properties":{"formattedCitation":"[1]","plainCitation":"[1]","noteIndex":0},"citationItems":[{"id":12,"uris":["http://zotero.org/users/local/DweYMkLz/items/KGSDTXR5"],"uri":["http://zotero.org/users/local/DweYMkLz/items/KGSDTXR5"],"itemData":{"id":12,"type":"paper-conference","container-title":"Proceedings of the Sixteenth ACM Conference on Economics and Computation - EC '15","DOI":"10.1145/2764468.2764488","event":"the Sixteenth ACM Conference","event-place":"Portland, Oregon, USA","ISBN":"978-1-4503-3410-5","language":"en","page":"453-470","publisher":"ACM Press","publisher-place":"Portland, Oregon, USA","source":"DOI.org (Crossref)","title":"Estimating the Causal Impact of Recommendation Systems from Observational Data","URL":"http://dl.acm.org/citation.cfm?doid=2764468.2764488","author":[{"family":"Sharma","given":"Amit"},{"family":"Hofman","given":"Jake M."},{"family":"Watts","given":"Duncan J."}],"accessed":{"date-parts":[["2020",2,18]]},"issued":{"date-parts":[["2015"]]}}}],"schema":"https://github.com/citation-style-language/schema/raw/master/csl-citation.json"} </w:instrText>
      </w:r>
      <w:r w:rsidR="001074D0">
        <w:rPr>
          <w:rFonts w:cstheme="minorHAnsi"/>
          <w:color w:val="000000" w:themeColor="text1"/>
        </w:rPr>
        <w:fldChar w:fldCharType="separate"/>
      </w:r>
      <w:r w:rsidR="001074D0" w:rsidRPr="001074D0">
        <w:rPr>
          <w:rFonts w:ascii="Calibri" w:hAnsi="Calibri" w:cs="Calibri"/>
        </w:rPr>
        <w:t>[1]</w:t>
      </w:r>
      <w:r w:rsidR="001074D0">
        <w:rPr>
          <w:rFonts w:cstheme="minorHAnsi"/>
          <w:color w:val="000000" w:themeColor="text1"/>
        </w:rPr>
        <w:fldChar w:fldCharType="end"/>
      </w:r>
    </w:p>
    <w:p w14:paraId="705FAFAC" w14:textId="22C031C8" w:rsidR="00743C54" w:rsidRPr="00743C54" w:rsidRDefault="00F267F2" w:rsidP="00F267F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Earlier every other item were sold in stores and stores had limited shelf spaces so only a fraction of items were available to the customer but on the other hand an online store can accommodate millions of such items.</w:t>
      </w:r>
      <w:r w:rsidR="00743C54" w:rsidRPr="00743C54">
        <w:rPr>
          <w:rFonts w:cstheme="minorHAnsi"/>
          <w:color w:val="000000" w:themeColor="text1"/>
        </w:rPr>
        <w:t xml:space="preserve"> The distinction between the physical and on-line worlds has been called the long tail phenomenon. </w:t>
      </w:r>
      <w:r w:rsidR="001074D0">
        <w:rPr>
          <w:rFonts w:cstheme="minorHAnsi"/>
          <w:color w:val="000000" w:themeColor="text1"/>
        </w:rPr>
        <w:fldChar w:fldCharType="begin"/>
      </w:r>
      <w:r w:rsidR="001074D0">
        <w:rPr>
          <w:rFonts w:cstheme="minorHAnsi"/>
          <w:color w:val="000000" w:themeColor="text1"/>
        </w:rPr>
        <w:instrText xml:space="preserve"> ADDIN ZOTERO_ITEM CSL_CITATION {"citationID":"dVhFVOId","properties":{"formattedCitation":"[2]","plainCitation":"[2]","noteIndex":0},"citationItems":[{"id":5,"uris":["http://zotero.org/users/local/DweYMkLz/items/YC8RJJXP"],"uri":["http://zotero.org/users/local/DweYMkLz/items/YC8RJJXP"],"itemData":{"id":5,"type":"article-journal","language":"en","page":"340","source":"Zotero","title":"Mining of Massive Datasets","author":[{"family":"Rajaraman","given":"Anand"},{"family":"Ullman","given":"Jeﬀrey D"}]}}],"schema":"https://github.com/citation-style-language/schema/raw/master/csl-citation.json"} </w:instrText>
      </w:r>
      <w:r w:rsidR="001074D0">
        <w:rPr>
          <w:rFonts w:cstheme="minorHAnsi"/>
          <w:color w:val="000000" w:themeColor="text1"/>
        </w:rPr>
        <w:fldChar w:fldCharType="separate"/>
      </w:r>
      <w:r w:rsidR="001074D0" w:rsidRPr="001074D0">
        <w:rPr>
          <w:rFonts w:ascii="Calibri" w:hAnsi="Calibri" w:cs="Calibri"/>
        </w:rPr>
        <w:t>[2]</w:t>
      </w:r>
      <w:r w:rsidR="001074D0">
        <w:rPr>
          <w:rFonts w:cstheme="minorHAnsi"/>
          <w:color w:val="000000" w:themeColor="text1"/>
        </w:rPr>
        <w:fldChar w:fldCharType="end"/>
      </w:r>
    </w:p>
    <w:p w14:paraId="21E35ABD" w14:textId="77777777" w:rsidR="00743C54" w:rsidRPr="00001E5F" w:rsidRDefault="00743C54" w:rsidP="008D39AF">
      <w:pPr>
        <w:jc w:val="both"/>
        <w:rPr>
          <w:rFonts w:asciiTheme="majorHAnsi" w:hAnsiTheme="majorHAnsi"/>
        </w:rPr>
      </w:pPr>
      <w:r w:rsidRPr="00001E5F">
        <w:rPr>
          <w:rFonts w:asciiTheme="majorHAnsi" w:hAnsiTheme="majorHAnsi"/>
        </w:rPr>
        <w:t xml:space="preserve">Into Thin Air and </w:t>
      </w:r>
      <w:r>
        <w:rPr>
          <w:rFonts w:asciiTheme="majorHAnsi" w:hAnsiTheme="majorHAnsi"/>
        </w:rPr>
        <w:t>T</w:t>
      </w:r>
      <w:r w:rsidRPr="00001E5F">
        <w:rPr>
          <w:rFonts w:asciiTheme="majorHAnsi" w:hAnsiTheme="majorHAnsi"/>
        </w:rPr>
        <w:t>ouching the void:</w:t>
      </w:r>
    </w:p>
    <w:p w14:paraId="2A1CC4E0" w14:textId="622D132A" w:rsidR="00743C54" w:rsidRPr="00743C54" w:rsidRDefault="00743C54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743C54">
        <w:rPr>
          <w:rFonts w:cstheme="minorHAnsi"/>
          <w:color w:val="000000" w:themeColor="text1"/>
          <w:shd w:val="clear" w:color="auto" w:fill="FFFFFF"/>
        </w:rPr>
        <w:t xml:space="preserve">An example of how long tail and recommender system influenced events. In 1988, Joe Simpson wrote a book </w:t>
      </w:r>
      <w:r w:rsidR="00D10B96">
        <w:rPr>
          <w:rFonts w:cstheme="minorHAnsi"/>
          <w:color w:val="000000" w:themeColor="text1"/>
          <w:shd w:val="clear" w:color="auto" w:fill="FFFFFF"/>
        </w:rPr>
        <w:t>named</w:t>
      </w:r>
      <w:r w:rsidRPr="00743C54">
        <w:rPr>
          <w:rFonts w:cstheme="minorHAnsi"/>
          <w:color w:val="000000" w:themeColor="text1"/>
          <w:shd w:val="clear" w:color="auto" w:fill="FFFFFF"/>
        </w:rPr>
        <w:t> Touching the Void. Though reviews were good, it was only a modest success, and soon was largely forgotten. Then, a decade later Jon Krakauer's Into Thin Air, another book about a mountain-climbing tragedy, became a publishing sensation. Suddenly, Touching the Void started to sell again.</w:t>
      </w:r>
    </w:p>
    <w:p w14:paraId="34C5AF39" w14:textId="53FCCB7A" w:rsidR="00F64323" w:rsidRDefault="00743C54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743C54">
        <w:rPr>
          <w:rFonts w:cstheme="minorHAnsi"/>
          <w:color w:val="000000" w:themeColor="text1"/>
          <w:shd w:val="clear" w:color="auto" w:fill="FFFFFF"/>
        </w:rPr>
        <w:t>Booksellers began promoting it next to their Into Thin Air displays, and sales continued to rise. In early 2004, IFC Films released a docudrama of the story</w:t>
      </w:r>
      <w:r w:rsidR="00F64323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743C54">
        <w:rPr>
          <w:rFonts w:cstheme="minorHAnsi"/>
          <w:color w:val="000000" w:themeColor="text1"/>
          <w:shd w:val="clear" w:color="auto" w:fill="FFFFFF"/>
        </w:rPr>
        <w:t>HarperCollins released a revised paperback. By mid-2004, Touching the Void was outselling Into Thin Air more than two to one.</w:t>
      </w:r>
      <w:r w:rsidR="00C02D9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43C54">
        <w:rPr>
          <w:rFonts w:cstheme="minorHAnsi"/>
          <w:color w:val="000000" w:themeColor="text1"/>
          <w:shd w:val="clear" w:color="auto" w:fill="FFFFFF"/>
        </w:rPr>
        <w:t xml:space="preserve">In short, Amazon.com recommendations. The online bookseller's software noted patterns in buying </w:t>
      </w:r>
      <w:r w:rsidR="00BB2F33" w:rsidRPr="00743C54">
        <w:rPr>
          <w:rFonts w:cstheme="minorHAnsi"/>
          <w:color w:val="000000" w:themeColor="text1"/>
          <w:shd w:val="clear" w:color="auto" w:fill="FFFFFF"/>
        </w:rPr>
        <w:t>behaviour</w:t>
      </w:r>
      <w:r w:rsidRPr="00743C54">
        <w:rPr>
          <w:rFonts w:cstheme="minorHAnsi"/>
          <w:color w:val="000000" w:themeColor="text1"/>
          <w:shd w:val="clear" w:color="auto" w:fill="FFFFFF"/>
        </w:rPr>
        <w:t xml:space="preserve"> and suggested that readers who liked </w:t>
      </w:r>
      <w:r w:rsidRPr="00743C54">
        <w:rPr>
          <w:rFonts w:cstheme="minorHAnsi"/>
          <w:i/>
          <w:iCs/>
          <w:color w:val="000000" w:themeColor="text1"/>
          <w:shd w:val="clear" w:color="auto" w:fill="FFFFFF"/>
        </w:rPr>
        <w:t>Into Thin Air</w:t>
      </w:r>
      <w:r w:rsidRPr="00743C54">
        <w:rPr>
          <w:rFonts w:cstheme="minorHAnsi"/>
          <w:color w:val="000000" w:themeColor="text1"/>
          <w:shd w:val="clear" w:color="auto" w:fill="FFFFFF"/>
        </w:rPr>
        <w:t> would also like </w:t>
      </w:r>
      <w:r w:rsidRPr="00743C54">
        <w:rPr>
          <w:rFonts w:cstheme="minorHAnsi"/>
          <w:i/>
          <w:iCs/>
          <w:color w:val="000000" w:themeColor="text1"/>
          <w:shd w:val="clear" w:color="auto" w:fill="FFFFFF"/>
        </w:rPr>
        <w:t>Touching the Void</w:t>
      </w:r>
      <w:r w:rsidRPr="00743C54">
        <w:rPr>
          <w:rFonts w:cstheme="minorHAnsi"/>
          <w:color w:val="000000" w:themeColor="text1"/>
          <w:shd w:val="clear" w:color="auto" w:fill="FFFFFF"/>
        </w:rPr>
        <w:t>. People took the suggestion, agreed wholeheartedly, wrote rhapsodic reviews. More sales, more algorithm-</w:t>
      </w:r>
      <w:r w:rsidR="00BB2F33" w:rsidRPr="00743C54">
        <w:rPr>
          <w:rFonts w:cstheme="minorHAnsi"/>
          <w:color w:val="000000" w:themeColor="text1"/>
          <w:shd w:val="clear" w:color="auto" w:fill="FFFFFF"/>
        </w:rPr>
        <w:t>fuelled</w:t>
      </w:r>
      <w:r w:rsidRPr="00743C54">
        <w:rPr>
          <w:rFonts w:cstheme="minorHAnsi"/>
          <w:color w:val="000000" w:themeColor="text1"/>
          <w:shd w:val="clear" w:color="auto" w:fill="FFFFFF"/>
        </w:rPr>
        <w:t xml:space="preserve"> recommendations, and the positive feedback loop kicked in.</w:t>
      </w:r>
    </w:p>
    <w:p w14:paraId="4F148333" w14:textId="7645220C" w:rsidR="00DF732E" w:rsidRPr="00DF732E" w:rsidRDefault="00F64323" w:rsidP="00D10B9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This</w:t>
      </w:r>
      <w:r w:rsidR="00743C54" w:rsidRPr="00743C54">
        <w:rPr>
          <w:rFonts w:cstheme="minorHAnsi"/>
          <w:color w:val="000000" w:themeColor="text1"/>
          <w:shd w:val="clear" w:color="auto" w:fill="FFFFFF"/>
        </w:rPr>
        <w:t xml:space="preserve"> created the </w:t>
      </w:r>
      <w:r w:rsidR="00743C54" w:rsidRPr="00743C54">
        <w:rPr>
          <w:rFonts w:cstheme="minorHAnsi"/>
          <w:i/>
          <w:iCs/>
          <w:color w:val="000000" w:themeColor="text1"/>
          <w:shd w:val="clear" w:color="auto" w:fill="FFFFFF"/>
        </w:rPr>
        <w:t>Touching the Void</w:t>
      </w:r>
      <w:r w:rsidR="00743C54" w:rsidRPr="00743C54">
        <w:rPr>
          <w:rFonts w:cstheme="minorHAnsi"/>
          <w:color w:val="000000" w:themeColor="text1"/>
          <w:shd w:val="clear" w:color="auto" w:fill="FFFFFF"/>
        </w:rPr>
        <w:t> phenomenon by combining infinite shelf space with real-time information about buying trends and public opinion. The result: rising demand for an obscure book.</w:t>
      </w:r>
      <w:r w:rsidR="001074D0">
        <w:rPr>
          <w:rFonts w:cstheme="minorHAnsi"/>
          <w:color w:val="000000" w:themeColor="text1"/>
          <w:shd w:val="clear" w:color="auto" w:fill="FFFFFF"/>
        </w:rPr>
        <w:fldChar w:fldCharType="begin"/>
      </w:r>
      <w:r w:rsidR="001074D0">
        <w:rPr>
          <w:rFonts w:cstheme="minorHAnsi"/>
          <w:color w:val="000000" w:themeColor="text1"/>
          <w:shd w:val="clear" w:color="auto" w:fill="FFFFFF"/>
        </w:rPr>
        <w:instrText xml:space="preserve"> ADDIN ZOTERO_ITEM CSL_CITATION {"citationID":"6pIkGeWh","properties":{"formattedCitation":"[3]","plainCitation":"[3]","noteIndex":0},"citationItems":[{"id":14,"uris":["http://zotero.org/users/local/DweYMkLz/items/X65YLMAV"],"uri":["http://zotero.org/users/local/DweYMkLz/items/X65YLMAV"],"itemData":{"id":14,"type":"article-journal","language":"en","page":"282","source":"Zotero","title":"Long Tail : Why the Future of Business Is Selling Less of More","author":[{"family":"Anderson","given":"Chris"}]}}],"schema":"https://github.com/citation-style-language/schema/raw/master/csl-citation.json"} </w:instrText>
      </w:r>
      <w:r w:rsidR="001074D0">
        <w:rPr>
          <w:rFonts w:cstheme="minorHAnsi"/>
          <w:color w:val="000000" w:themeColor="text1"/>
          <w:shd w:val="clear" w:color="auto" w:fill="FFFFFF"/>
        </w:rPr>
        <w:fldChar w:fldCharType="separate"/>
      </w:r>
      <w:r w:rsidR="001074D0" w:rsidRPr="001074D0">
        <w:rPr>
          <w:rFonts w:ascii="Calibri" w:hAnsi="Calibri" w:cs="Calibri"/>
        </w:rPr>
        <w:t>[3]</w:t>
      </w:r>
      <w:r w:rsidR="001074D0">
        <w:rPr>
          <w:rFonts w:cstheme="minorHAnsi"/>
          <w:color w:val="000000" w:themeColor="text1"/>
          <w:shd w:val="clear" w:color="auto" w:fill="FFFFFF"/>
        </w:rPr>
        <w:fldChar w:fldCharType="end"/>
      </w:r>
    </w:p>
    <w:p w14:paraId="60FA2ACB" w14:textId="0BA8C90F" w:rsidR="00DF732E" w:rsidRPr="00DF732E" w:rsidRDefault="00D10B96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HYBRID RECOMMENDATION SYSTEM</w:t>
      </w:r>
      <w:r w:rsidR="00DF732E" w:rsidRPr="00DF732E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:</w:t>
      </w:r>
    </w:p>
    <w:p w14:paraId="230D2B4F" w14:textId="49A944D8" w:rsidR="00DF732E" w:rsidRDefault="00DF732E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DF732E">
        <w:rPr>
          <w:rFonts w:cstheme="minorHAnsi"/>
          <w:color w:val="000000" w:themeColor="text1"/>
          <w:shd w:val="clear" w:color="auto" w:fill="FFFFFF"/>
        </w:rPr>
        <w:tab/>
        <w:t xml:space="preserve">To overcome the disadvantages of the </w:t>
      </w:r>
      <w:r w:rsidR="00D10B96">
        <w:rPr>
          <w:rFonts w:cstheme="minorHAnsi"/>
          <w:color w:val="000000" w:themeColor="text1"/>
          <w:shd w:val="clear" w:color="auto" w:fill="FFFFFF"/>
        </w:rPr>
        <w:t>Content based filtering and Collaborative filtering (basic types of recommendation system)</w:t>
      </w:r>
      <w:r w:rsidRPr="00DF732E">
        <w:rPr>
          <w:rFonts w:cstheme="minorHAnsi"/>
          <w:color w:val="000000" w:themeColor="text1"/>
          <w:shd w:val="clear" w:color="auto" w:fill="FFFFFF"/>
        </w:rPr>
        <w:t xml:space="preserve">, a hybrid method can be used. Hybrid systems combine two or more recommendation strategies to benefit from their advantages. Here a combination of recommendation system and machine learning algorithm such as Nearest </w:t>
      </w:r>
      <w:proofErr w:type="spellStart"/>
      <w:r w:rsidRPr="00DF732E">
        <w:rPr>
          <w:rFonts w:cstheme="minorHAnsi"/>
          <w:color w:val="000000" w:themeColor="text1"/>
          <w:shd w:val="clear" w:color="auto" w:fill="FFFFFF"/>
        </w:rPr>
        <w:t>Neighbors</w:t>
      </w:r>
      <w:proofErr w:type="spellEnd"/>
      <w:r w:rsidRPr="00DF732E">
        <w:rPr>
          <w:rFonts w:cstheme="minorHAnsi"/>
          <w:color w:val="000000" w:themeColor="text1"/>
          <w:shd w:val="clear" w:color="auto" w:fill="FFFFFF"/>
        </w:rPr>
        <w:t xml:space="preserve"> is used. Most businesses probably use hybrid approach in their production recommender systems.</w:t>
      </w:r>
      <w:r>
        <w:rPr>
          <w:rFonts w:cstheme="minorHAnsi"/>
          <w:color w:val="000000" w:themeColor="text1"/>
          <w:shd w:val="clear" w:color="auto" w:fill="FFFFFF"/>
        </w:rPr>
        <w:fldChar w:fldCharType="begin"/>
      </w:r>
      <w:r>
        <w:rPr>
          <w:rFonts w:cstheme="minorHAnsi"/>
          <w:color w:val="000000" w:themeColor="text1"/>
          <w:shd w:val="clear" w:color="auto" w:fill="FFFFFF"/>
        </w:rPr>
        <w:instrText xml:space="preserve"> ADDIN ZOTERO_ITEM CSL_CITATION {"citationID":"OFoo6hL4","properties":{"formattedCitation":"[4]","plainCitation":"[4]","noteIndex":0},"citationItems":[{"id":21,"uris":["http://zotero.org/users/local/DweYMkLz/items/UCID64XI"],"uri":["http://zotero.org/users/local/DweYMkLz/items/UCID64XI"],"itemData":{"id":21,"type":"webpage","title":"Prototyping a Recommender System Step by Step Part 1: KNN Item-Based Collaborative Filtering","URL":"https://towardsdatascience.com/prototyping-a-recommender-system-step-by-step-part-1-knn-item-based-collaborative-filtering-637969614ea","accessed":{"date-parts":[["2020",2,25]]}}}],"schema":"https://github.com/citation-style-language/schema/raw/master/csl-citation.json"} </w:instrText>
      </w:r>
      <w:r>
        <w:rPr>
          <w:rFonts w:cstheme="minorHAnsi"/>
          <w:color w:val="000000" w:themeColor="text1"/>
          <w:shd w:val="clear" w:color="auto" w:fill="FFFFFF"/>
        </w:rPr>
        <w:fldChar w:fldCharType="separate"/>
      </w:r>
      <w:r w:rsidRPr="00DF732E">
        <w:rPr>
          <w:rFonts w:ascii="Calibri" w:hAnsi="Calibri" w:cs="Calibri"/>
        </w:rPr>
        <w:t>[4]</w:t>
      </w:r>
      <w:r>
        <w:rPr>
          <w:rFonts w:cstheme="minorHAnsi"/>
          <w:color w:val="000000" w:themeColor="text1"/>
          <w:shd w:val="clear" w:color="auto" w:fill="FFFFFF"/>
        </w:rPr>
        <w:fldChar w:fldCharType="end"/>
      </w:r>
    </w:p>
    <w:p w14:paraId="5B0FC421" w14:textId="00514A37" w:rsidR="00DF732E" w:rsidRDefault="00DF732E" w:rsidP="008D39AF">
      <w:pPr>
        <w:jc w:val="both"/>
        <w:rPr>
          <w:rFonts w:asciiTheme="majorHAnsi" w:hAnsiTheme="majorHAnsi"/>
        </w:rPr>
      </w:pPr>
      <w:r w:rsidRPr="00DF732E">
        <w:rPr>
          <w:rFonts w:asciiTheme="majorHAnsi" w:hAnsiTheme="majorHAnsi"/>
          <w:sz w:val="24"/>
          <w:szCs w:val="24"/>
        </w:rPr>
        <w:t>METHODOLOGY</w:t>
      </w:r>
      <w:r>
        <w:rPr>
          <w:rFonts w:asciiTheme="majorHAnsi" w:hAnsiTheme="majorHAnsi"/>
        </w:rPr>
        <w:t>:</w:t>
      </w:r>
    </w:p>
    <w:p w14:paraId="4998E06B" w14:textId="2AF46D92" w:rsidR="001246B0" w:rsidRDefault="001246B0" w:rsidP="008D39A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Aim: Comparing Recommendation System using KNN with Euclidean distance and Cosine similarity</w:t>
      </w:r>
    </w:p>
    <w:p w14:paraId="1543289E" w14:textId="77777777" w:rsidR="00DF732E" w:rsidRPr="00DF732E" w:rsidRDefault="00DF732E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 w:rsidRPr="00DF732E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lastRenderedPageBreak/>
        <w:t xml:space="preserve">Dataset: </w:t>
      </w:r>
    </w:p>
    <w:p w14:paraId="4C79E20E" w14:textId="7E512392" w:rsidR="00DF732E" w:rsidRPr="00DF732E" w:rsidRDefault="00DF732E" w:rsidP="008D39AF">
      <w:pPr>
        <w:pStyle w:val="Bibliography"/>
        <w:jc w:val="both"/>
        <w:rPr>
          <w:rFonts w:cstheme="minorHAnsi"/>
          <w:color w:val="000000" w:themeColor="text1"/>
          <w:shd w:val="clear" w:color="auto" w:fill="FFFFFF"/>
        </w:rPr>
      </w:pPr>
      <w:r w:rsidRPr="00DF732E">
        <w:rPr>
          <w:rFonts w:cstheme="minorHAnsi"/>
          <w:color w:val="000000" w:themeColor="text1"/>
          <w:shd w:val="clear" w:color="auto" w:fill="FFFFFF"/>
        </w:rPr>
        <w:tab/>
        <w:t xml:space="preserve">The dataset is used from </w:t>
      </w:r>
      <w:proofErr w:type="spellStart"/>
      <w:r w:rsidRPr="00DF732E">
        <w:rPr>
          <w:rFonts w:cstheme="minorHAnsi"/>
          <w:color w:val="000000" w:themeColor="text1"/>
          <w:shd w:val="clear" w:color="auto" w:fill="FFFFFF"/>
        </w:rPr>
        <w:t>MovieLens</w:t>
      </w:r>
      <w:proofErr w:type="spellEnd"/>
      <w:r w:rsidRPr="00DF732E">
        <w:rPr>
          <w:rFonts w:cstheme="minorHAnsi"/>
          <w:color w:val="000000" w:themeColor="text1"/>
          <w:shd w:val="clear" w:color="auto" w:fill="FFFFFF"/>
        </w:rPr>
        <w:t>. 25 million ratings and one million tag applications applied to 62,000 movies by 162,000 users. Includes tag genome data with 15 million relevance scores across 1,129 tags. Released 12/2019.</w:t>
      </w:r>
      <w:r w:rsidRPr="00DF732E">
        <w:rPr>
          <w:rFonts w:cstheme="minorHAnsi"/>
          <w:color w:val="000000" w:themeColor="text1"/>
          <w:shd w:val="clear" w:color="auto" w:fill="FFFFFF"/>
        </w:rPr>
        <w:fldChar w:fldCharType="begin"/>
      </w:r>
      <w:r w:rsidRPr="00DF732E">
        <w:rPr>
          <w:rFonts w:cstheme="minorHAnsi"/>
          <w:color w:val="000000" w:themeColor="text1"/>
          <w:shd w:val="clear" w:color="auto" w:fill="FFFFFF"/>
        </w:rPr>
        <w:instrText xml:space="preserve"> ADDIN ZOTERO_ITEM CSL_CITATION {"citationID":"YKppHEdc","properties":{"formattedCitation":"[5]","plainCitation":"[5]","noteIndex":0},"citationItems":[{"id":19,"uris":["http://zotero.org/users/local/DweYMkLz/items/PTQBUWKQ"],"uri":["http://zotero.org/users/local/DweYMkLz/items/PTQBUWKQ"],"itemData":{"id":19,"type":"webpage","abstract":"GroupLens Research has collected and made available rating data sets from the MovieLens web site ( The data sets were collected over various periods of time, depending on the size of the set. …","container-title":"GroupLens","language":"en","title":"MovieLens","URL":"https://grouplens.org/datasets/movielens/","accessed":{"date-parts":[["2020",2,21]]},"issued":{"date-parts":[["2013",9,6]]}}}],"schema":"https://github.com/citation-style-language/schema/raw/master/csl-citation.json"} </w:instrText>
      </w:r>
      <w:r w:rsidRPr="00DF732E">
        <w:rPr>
          <w:rFonts w:cstheme="minorHAnsi"/>
          <w:color w:val="000000" w:themeColor="text1"/>
          <w:shd w:val="clear" w:color="auto" w:fill="FFFFFF"/>
        </w:rPr>
        <w:fldChar w:fldCharType="separate"/>
      </w:r>
      <w:r w:rsidRPr="00DF732E">
        <w:rPr>
          <w:rFonts w:cstheme="minorHAnsi"/>
          <w:color w:val="000000" w:themeColor="text1"/>
          <w:shd w:val="clear" w:color="auto" w:fill="FFFFFF"/>
        </w:rPr>
        <w:t>[5]</w:t>
      </w:r>
      <w:r w:rsidRPr="00DF732E">
        <w:rPr>
          <w:rFonts w:cstheme="minorHAnsi"/>
          <w:color w:val="000000" w:themeColor="text1"/>
          <w:shd w:val="clear" w:color="auto" w:fill="FFFFFF"/>
        </w:rPr>
        <w:fldChar w:fldCharType="end"/>
      </w:r>
    </w:p>
    <w:p w14:paraId="56FD45AC" w14:textId="6F55597E" w:rsidR="00DF732E" w:rsidRPr="00DF732E" w:rsidRDefault="00DF732E" w:rsidP="008D39AF">
      <w:pPr>
        <w:pStyle w:val="Bibliography"/>
        <w:ind w:firstLine="720"/>
        <w:jc w:val="both"/>
        <w:rPr>
          <w:rFonts w:cstheme="minorHAnsi"/>
          <w:color w:val="000000" w:themeColor="text1"/>
          <w:shd w:val="clear" w:color="auto" w:fill="FFFFFF"/>
        </w:rPr>
      </w:pPr>
      <w:r w:rsidRPr="00DF732E">
        <w:rPr>
          <w:rFonts w:cstheme="minorHAnsi"/>
          <w:color w:val="000000" w:themeColor="text1"/>
          <w:shd w:val="clear" w:color="auto" w:fill="FFFFFF"/>
        </w:rPr>
        <w:t xml:space="preserve">Data are contained </w:t>
      </w:r>
      <w:r w:rsidR="00BB2F33" w:rsidRPr="00DF732E">
        <w:rPr>
          <w:rFonts w:cstheme="minorHAnsi"/>
          <w:color w:val="000000" w:themeColor="text1"/>
          <w:shd w:val="clear" w:color="auto" w:fill="FFFFFF"/>
        </w:rPr>
        <w:t>in:</w:t>
      </w:r>
      <w:r w:rsidRPr="00DF732E">
        <w:rPr>
          <w:rFonts w:cstheme="minorHAnsi"/>
          <w:color w:val="000000" w:themeColor="text1"/>
          <w:shd w:val="clear" w:color="auto" w:fill="FFFFFF"/>
        </w:rPr>
        <w:t xml:space="preserve"> genome-score.csv, genome-tags.csv, links.csv, movies.csv, ratings.csv, tags.csv</w:t>
      </w:r>
    </w:p>
    <w:p w14:paraId="4D66BEBC" w14:textId="77777777" w:rsidR="00DF732E" w:rsidRDefault="00DF732E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94949"/>
          <w:sz w:val="21"/>
          <w:szCs w:val="21"/>
          <w:shd w:val="clear" w:color="auto" w:fill="FFFFFF"/>
        </w:rPr>
      </w:pPr>
    </w:p>
    <w:p w14:paraId="5D1BE33F" w14:textId="77777777" w:rsidR="00DF732E" w:rsidRDefault="00DF732E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 w:rsidRPr="00DF732E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 xml:space="preserve">K-Nearest </w:t>
      </w:r>
      <w:proofErr w:type="spellStart"/>
      <w:r w:rsidRPr="00DF732E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Neighbors</w:t>
      </w:r>
      <w:proofErr w:type="spellEnd"/>
      <w:r w:rsidRPr="00DF732E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:</w:t>
      </w:r>
    </w:p>
    <w:p w14:paraId="7C94D4FA" w14:textId="6AB7C738" w:rsidR="003A0DD1" w:rsidRDefault="00DF732E" w:rsidP="00F6432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KNN is a non-parametric, lazy learning method. It uses a database in which the data points are separated into several clusters to make inference for new samples.</w:t>
      </w: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</w:t>
      </w: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KNN does not make any assumptions on the underlying data distribution but it relies on item feature similarity.</w:t>
      </w: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fldChar w:fldCharType="begin"/>
      </w: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instrText xml:space="preserve"> ADDIN ZOTERO_ITEM CSL_CITATION {"citationID":"a2uwXkHz","properties":{"formattedCitation":"[4]","plainCitation":"[4]","noteIndex":0},"citationItems":[{"id":21,"uris":["http://zotero.org/users/local/DweYMkLz/items/UCID64XI"],"uri":["http://zotero.org/users/local/DweYMkLz/items/UCID64XI"],"itemData":{"id":21,"type":"webpage","title":"Prototyping a Recommender System Step by Step Part 1: KNN Item-Based Collaborative Filtering","URL":"https://towardsdatascience.com/prototyping-a-recommender-system-step-by-step-part-1-knn-item-based-collaborative-filtering-637969614ea","accessed":{"date-parts":[["2020",2,25]]}}}],"schema":"https://github.com/citation-style-language/schema/raw/master/csl-citation.json"} </w:instrText>
      </w: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fldChar w:fldCharType="separate"/>
      </w: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[4]</w:t>
      </w:r>
      <w:r w:rsidRPr="00DF732E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fldChar w:fldCharType="end"/>
      </w:r>
    </w:p>
    <w:p w14:paraId="2762A6A2" w14:textId="77777777" w:rsidR="00F64323" w:rsidRPr="00F64323" w:rsidRDefault="00F64323" w:rsidP="00F6432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</w:p>
    <w:p w14:paraId="55C1FA11" w14:textId="67B9A5B0" w:rsidR="003A0DD1" w:rsidRDefault="003A0DD1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 w:rsidRPr="003A0DD1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Euclidean Distance:</w:t>
      </w:r>
    </w:p>
    <w:p w14:paraId="58162C6C" w14:textId="24F9440A" w:rsidR="003E7632" w:rsidRDefault="007D20E8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hyperlink r:id="rId5" w:tgtFrame="_blank" w:history="1">
        <w:r w:rsidR="00B64409">
          <w:rPr>
            <w:rFonts w:asciiTheme="minorHAnsi" w:eastAsiaTheme="minorHAnsi" w:hAnsiTheme="minorHAnsi" w:cstheme="minorHAnsi"/>
            <w:color w:val="000000" w:themeColor="text1"/>
            <w:sz w:val="22"/>
            <w:szCs w:val="22"/>
            <w:lang w:eastAsia="en-US"/>
          </w:rPr>
          <w:t>Euclidean</w:t>
        </w:r>
      </w:hyperlink>
      <w:r w:rsidR="00B64409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Distance</w:t>
      </w:r>
      <w:r w:rsidR="00B64409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 is a metric used to measure how similar the two items or documents are</w:t>
      </w:r>
      <w:r w:rsidR="00B64409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. It measures the distance between two vectors</w:t>
      </w:r>
      <w:r w:rsidR="00B64409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projected in multi-dimensional space.</w:t>
      </w:r>
      <w:r w:rsidR="00B64409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Here, less the distance more similar are the items. The distance between two </w:t>
      </w:r>
      <w:proofErr w:type="gramStart"/>
      <w:r w:rsidR="00B64409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vector</w:t>
      </w:r>
      <w:proofErr w:type="gramEnd"/>
      <w:r w:rsidR="00B64409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is calculated using Pythagoras theorem.</w:t>
      </w:r>
    </w:p>
    <w:p w14:paraId="4DBDAC00" w14:textId="007C510C" w:rsidR="002576C9" w:rsidRDefault="002576C9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</w:p>
    <w:p w14:paraId="3C3DF30E" w14:textId="6B9AF7CF" w:rsidR="002576C9" w:rsidRDefault="002576C9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Cosine Similarity</w:t>
      </w:r>
      <w:r w:rsidRPr="00DF732E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:</w:t>
      </w:r>
    </w:p>
    <w:p w14:paraId="219A824B" w14:textId="0FA258DD" w:rsidR="001110B7" w:rsidRDefault="007D20E8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  <w:hyperlink r:id="rId6" w:tgtFrame="_blank" w:history="1">
        <w:r w:rsidR="003E7632" w:rsidRPr="003E7632">
          <w:rPr>
            <w:rFonts w:asciiTheme="minorHAnsi" w:eastAsiaTheme="minorHAnsi" w:hAnsiTheme="minorHAnsi" w:cstheme="minorHAnsi"/>
            <w:color w:val="000000" w:themeColor="text1"/>
            <w:sz w:val="22"/>
            <w:szCs w:val="22"/>
            <w:lang w:eastAsia="en-US"/>
          </w:rPr>
          <w:t>Cosine similarity</w:t>
        </w:r>
      </w:hyperlink>
      <w:r w:rsidR="003E7632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 is </w:t>
      </w:r>
      <w:r w:rsidR="00217B4C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also used to measure the similarity but here size of the document doesn’t matter</w:t>
      </w:r>
      <w:r w:rsidR="003E7632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. It measures the cosine of an angle between two vectors projected in multi-dimensional space</w:t>
      </w:r>
      <w:r w:rsidR="00F64323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. </w:t>
      </w:r>
      <w:r w:rsidR="003E7632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Mathematically, the cosine of the angle of between two vectors is derived from the dot product o</w:t>
      </w:r>
      <w:r w:rsid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f</w:t>
      </w:r>
      <w:r w:rsid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</w:t>
      </w:r>
      <w:r w:rsidR="003E7632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the two vectors divided by the product</w:t>
      </w:r>
      <w:r w:rsidR="003E7632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E7632" w:rsidRPr="003E7632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of the two vectors’ magnitude.</w:t>
      </w:r>
    </w:p>
    <w:p w14:paraId="74379C31" w14:textId="77777777" w:rsidR="001110B7" w:rsidRDefault="001110B7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</w:p>
    <w:p w14:paraId="3321B8C3" w14:textId="14700907" w:rsidR="00441C83" w:rsidRDefault="00441C83" w:rsidP="004A133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  <w:r w:rsidRPr="003E7632"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  <w:shd w:val="clear" w:color="auto" w:fill="FFFFFF"/>
          <w:lang w:val="en-IE" w:eastAsia="en-IE"/>
        </w:rPr>
        <w:drawing>
          <wp:inline distT="0" distB="0" distL="0" distR="0" wp14:anchorId="0376CAC0" wp14:editId="09192027">
            <wp:extent cx="3305175" cy="9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445" cy="94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0386" w14:textId="77777777" w:rsidR="001110B7" w:rsidRDefault="001110B7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</w:p>
    <w:p w14:paraId="468ED395" w14:textId="6A6E2546" w:rsidR="002576C9" w:rsidRPr="001110B7" w:rsidRDefault="005B2B62" w:rsidP="008D39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Cosine of</w:t>
      </w:r>
      <w:r w:rsidR="003E7632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 xml:space="preserve"> -1 shows that two items are dissimilar and 1 shows that two items are completely similar</w:t>
      </w:r>
      <w:r w:rsidR="005E0BCB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.</w:t>
      </w:r>
      <w:r w:rsidR="005E0BCB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fldChar w:fldCharType="begin"/>
      </w:r>
      <w:r w:rsidR="005E0BCB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instrText xml:space="preserve"> ADDIN ZOTERO_ITEM CSL_CITATION {"citationID":"tOvQw3lP","properties":{"formattedCitation":"[6]","plainCitation":"[6]","noteIndex":0},"citationItems":[{"id":23,"uris":["http://zotero.org/users/local/DweYMkLz/items/IN8FDP6B"],"uri":["http://zotero.org/users/local/DweYMkLz/items/IN8FDP6B"],"itemData":{"id":23,"type":"webpage","abstract":"In this post, we will be looking at a method named Cosine Similarity for item-based collaborative filtering.","container-title":"dzone.com","language":"en","title":"MachineX: Cosine Similarity for Item-Based Collaborative Filtering - DZone AI","title-short":"MachineX","URL":"https://dzone.com/articles/machinex-cosine-similarity-for-item-based-collabor","accessed":{"date-parts":[["2020",2,29]]}}}],"schema":"https://github.com/citation-style-language/schema/raw/master/csl-citation.json"} </w:instrText>
      </w:r>
      <w:r w:rsidR="005E0BCB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fldChar w:fldCharType="separate"/>
      </w:r>
      <w:r w:rsidR="005E0BCB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t>[6]</w:t>
      </w:r>
      <w:r w:rsidR="005E0BCB" w:rsidRPr="001110B7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eastAsia="en-US"/>
        </w:rPr>
        <w:fldChar w:fldCharType="end"/>
      </w:r>
    </w:p>
    <w:p w14:paraId="1307320A" w14:textId="77777777" w:rsidR="00DF732E" w:rsidRPr="00DF732E" w:rsidRDefault="00DF732E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14:paraId="42732979" w14:textId="77777777" w:rsidR="00743C54" w:rsidRDefault="00743C54" w:rsidP="008D39AF">
      <w:pPr>
        <w:jc w:val="both"/>
        <w:rPr>
          <w:rFonts w:asciiTheme="majorHAnsi" w:hAnsiTheme="majorHAnsi"/>
        </w:rPr>
      </w:pPr>
      <w:r w:rsidRPr="00DF732E">
        <w:rPr>
          <w:rFonts w:asciiTheme="majorHAnsi" w:hAnsiTheme="majorHAnsi"/>
          <w:sz w:val="24"/>
          <w:szCs w:val="24"/>
        </w:rPr>
        <w:t>CONCLUSION</w:t>
      </w:r>
      <w:r>
        <w:rPr>
          <w:rFonts w:asciiTheme="majorHAnsi" w:hAnsiTheme="majorHAnsi"/>
        </w:rPr>
        <w:t>:</w:t>
      </w:r>
    </w:p>
    <w:p w14:paraId="570ADC00" w14:textId="1933ABA7" w:rsidR="00743C54" w:rsidRPr="00743C54" w:rsidRDefault="00BB2F33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The recommender systems will continue to play an important role be taking into consideration the amount of data available, which thereby will guide as many users to take better decisions.</w:t>
      </w:r>
    </w:p>
    <w:p w14:paraId="3E7D9DEC" w14:textId="61612940" w:rsidR="00BB2F33" w:rsidRDefault="00743C54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743C54">
        <w:rPr>
          <w:rFonts w:cstheme="minorHAnsi"/>
          <w:color w:val="000000" w:themeColor="text1"/>
          <w:shd w:val="clear" w:color="auto" w:fill="FFFFFF"/>
        </w:rPr>
        <w:t>Over years of development of personalization and recommendations, Netflix has reduced churn by several percentage points</w:t>
      </w:r>
      <w:r w:rsidR="00F64323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743C54">
        <w:rPr>
          <w:rFonts w:cstheme="minorHAnsi"/>
          <w:color w:val="000000" w:themeColor="text1"/>
          <w:shd w:val="clear" w:color="auto" w:fill="FFFFFF"/>
        </w:rPr>
        <w:t>saved more than $1B per year.</w:t>
      </w:r>
      <w:r w:rsidR="00934DE7">
        <w:rPr>
          <w:rFonts w:cstheme="minorHAnsi"/>
          <w:color w:val="000000" w:themeColor="text1"/>
          <w:shd w:val="clear" w:color="auto" w:fill="FFFFFF"/>
        </w:rPr>
        <w:fldChar w:fldCharType="begin"/>
      </w:r>
      <w:r w:rsidR="00DF732E">
        <w:rPr>
          <w:rFonts w:cstheme="minorHAnsi"/>
          <w:color w:val="000000" w:themeColor="text1"/>
          <w:shd w:val="clear" w:color="auto" w:fill="FFFFFF"/>
        </w:rPr>
        <w:instrText xml:space="preserve"> ADDIN ZOTERO_ITEM CSL_CITATION {"citationID":"URXh5nO8","properties":{"formattedCitation":"[6]","plainCitation":"[6]","noteIndex":0},"citationItems":[{"id":15,"uris":["http://zotero.org/users/local/DweYMkLz/items/X9MSE6EZ"],"uri":["http://zotero.org/users/local/DweYMkLz/items/X9MSE6EZ"],"itemData":{"id":15,"type":"article-journal","abstract":"The Netflix Recommender System: Algorithms, Business Value, and Innovation","language":"en","source":"www.academia.edu","title":"The Netflix Recommender System: Algorithms, Business Value, and Innovation","title-short":"The Netflix Recommender System","URL":"https://www.academia.edu/33391850/The_Netflix_Recommender_System_Algorithms_Business_Value_and_Innovation","author":[{"family":"Barros","given":"Fábio"}],"accessed":{"date-parts":[["2020",2,18]]}}}],"schema":"https://github.com/citation-style-language/schema/raw/master/csl-citation.json"} </w:instrText>
      </w:r>
      <w:r w:rsidR="00934DE7">
        <w:rPr>
          <w:rFonts w:cstheme="minorHAnsi"/>
          <w:color w:val="000000" w:themeColor="text1"/>
          <w:shd w:val="clear" w:color="auto" w:fill="FFFFFF"/>
        </w:rPr>
        <w:fldChar w:fldCharType="separate"/>
      </w:r>
      <w:r w:rsidR="00DF732E" w:rsidRPr="00DF732E">
        <w:rPr>
          <w:rFonts w:ascii="Calibri" w:hAnsi="Calibri" w:cs="Calibri"/>
        </w:rPr>
        <w:t>[6]</w:t>
      </w:r>
      <w:r w:rsidR="00934DE7">
        <w:rPr>
          <w:rFonts w:cstheme="minorHAnsi"/>
          <w:color w:val="000000" w:themeColor="text1"/>
          <w:shd w:val="clear" w:color="auto" w:fill="FFFFFF"/>
        </w:rPr>
        <w:fldChar w:fldCharType="end"/>
      </w:r>
    </w:p>
    <w:p w14:paraId="26A188D1" w14:textId="598FE27C" w:rsidR="001074D0" w:rsidRDefault="00743C54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743C54">
        <w:rPr>
          <w:rFonts w:cstheme="minorHAnsi"/>
          <w:color w:val="000000" w:themeColor="text1"/>
          <w:shd w:val="clear" w:color="auto" w:fill="FFFFFF"/>
        </w:rPr>
        <w:t>Similarly , Amazon’s recommender system increases sales by </w:t>
      </w:r>
      <w:hyperlink r:id="rId8" w:history="1">
        <w:r w:rsidRPr="00743C54">
          <w:rPr>
            <w:rFonts w:cstheme="minorHAnsi"/>
            <w:color w:val="000000" w:themeColor="text1"/>
            <w:shd w:val="clear" w:color="auto" w:fill="FFFFFF"/>
          </w:rPr>
          <w:t>around 8%</w:t>
        </w:r>
      </w:hyperlink>
      <w:r w:rsidR="00BB2F3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074D0">
        <w:rPr>
          <w:rFonts w:cstheme="minorHAnsi"/>
          <w:color w:val="000000" w:themeColor="text1"/>
          <w:shd w:val="clear" w:color="auto" w:fill="FFFFFF"/>
        </w:rPr>
        <w:fldChar w:fldCharType="begin"/>
      </w:r>
      <w:r w:rsidR="001074D0">
        <w:rPr>
          <w:rFonts w:cstheme="minorHAnsi"/>
          <w:color w:val="000000" w:themeColor="text1"/>
          <w:shd w:val="clear" w:color="auto" w:fill="FFFFFF"/>
        </w:rPr>
        <w:instrText xml:space="preserve"> ADDIN ZOTERO_ITEM CSL_CITATION {"citationID":"OJmTwIl7","properties":{"formattedCitation":"[1]","plainCitation":"[1]","noteIndex":0},"citationItems":[{"id":12,"uris":["http://zotero.org/users/local/DweYMkLz/items/KGSDTXR5"],"uri":["http://zotero.org/users/local/DweYMkLz/items/KGSDTXR5"],"itemData":{"id":12,"type":"paper-conference","container-title":"Proceedings of the Sixteenth ACM Conference on Economics and Computation - EC '15","DOI":"10.1145/2764468.2764488","event":"the Sixteenth ACM Conference","event-place":"Portland, Oregon, USA","ISBN":"978-1-4503-3410-5","language":"en","page":"453-470","publisher":"ACM Press","publisher-place":"Portland, Oregon, USA","source":"DOI.org (Crossref)","title":"Estimating the Causal Impact of Recommendation Systems from Observational Data","URL":"http://dl.acm.org/citation.cfm?doid=2764468.2764488","author":[{"family":"Sharma","given":"Amit"},{"family":"Hofman","given":"Jake M."},{"family":"Watts","given":"Duncan J."}],"accessed":{"date-parts":[["2020",2,18]]},"issued":{"date-parts":[["2015"]]}}}],"schema":"https://github.com/citation-style-language/schema/raw/master/csl-citation.json"} </w:instrText>
      </w:r>
      <w:r w:rsidR="001074D0">
        <w:rPr>
          <w:rFonts w:cstheme="minorHAnsi"/>
          <w:color w:val="000000" w:themeColor="text1"/>
          <w:shd w:val="clear" w:color="auto" w:fill="FFFFFF"/>
        </w:rPr>
        <w:fldChar w:fldCharType="separate"/>
      </w:r>
      <w:r w:rsidR="001074D0" w:rsidRPr="001074D0">
        <w:rPr>
          <w:rFonts w:ascii="Calibri" w:hAnsi="Calibri" w:cs="Calibri"/>
        </w:rPr>
        <w:t>[1]</w:t>
      </w:r>
      <w:r w:rsidR="001074D0">
        <w:rPr>
          <w:rFonts w:cstheme="minorHAnsi"/>
          <w:color w:val="000000" w:themeColor="text1"/>
          <w:shd w:val="clear" w:color="auto" w:fill="FFFFFF"/>
        </w:rPr>
        <w:fldChar w:fldCharType="end"/>
      </w:r>
      <w:r w:rsidR="00BB2F33">
        <w:rPr>
          <w:rFonts w:cstheme="minorHAnsi"/>
          <w:color w:val="000000" w:themeColor="text1"/>
          <w:shd w:val="clear" w:color="auto" w:fill="FFFFFF"/>
        </w:rPr>
        <w:t xml:space="preserve">. Several </w:t>
      </w:r>
      <w:hyperlink r:id="rId9" w:history="1">
        <w:r w:rsidR="00BB2F33">
          <w:rPr>
            <w:rFonts w:cstheme="minorHAnsi"/>
            <w:color w:val="000000" w:themeColor="text1"/>
            <w:shd w:val="clear" w:color="auto" w:fill="FFFFFF"/>
          </w:rPr>
          <w:t>o</w:t>
        </w:r>
        <w:r w:rsidRPr="00743C54">
          <w:rPr>
            <w:rFonts w:cstheme="minorHAnsi"/>
            <w:color w:val="000000" w:themeColor="text1"/>
            <w:shd w:val="clear" w:color="auto" w:fill="FFFFFF"/>
          </w:rPr>
          <w:t>ther studies</w:t>
        </w:r>
      </w:hyperlink>
      <w:r w:rsidRPr="00743C54">
        <w:rPr>
          <w:rFonts w:cstheme="minorHAnsi"/>
          <w:color w:val="000000" w:themeColor="text1"/>
          <w:shd w:val="clear" w:color="auto" w:fill="FFFFFF"/>
        </w:rPr>
        <w:t> of recommender systems also consistently report increases of several percentages in page views, time spent on page and revenue .</w:t>
      </w:r>
    </w:p>
    <w:p w14:paraId="7FF08E5A" w14:textId="2218FBC8" w:rsidR="00B64409" w:rsidRDefault="00B64409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14:paraId="337FDF7B" w14:textId="4BAD3186" w:rsidR="007D20E8" w:rsidRDefault="007D20E8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14:paraId="4E51B23A" w14:textId="77777777" w:rsidR="007D20E8" w:rsidRDefault="007D20E8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bookmarkStart w:id="0" w:name="_GoBack"/>
      <w:bookmarkEnd w:id="0"/>
    </w:p>
    <w:p w14:paraId="1E4F219A" w14:textId="3966C51A" w:rsidR="00253760" w:rsidRDefault="00253760" w:rsidP="008D39AF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 xml:space="preserve">REFERENCE STYLE: IEEE </w:t>
      </w:r>
    </w:p>
    <w:p w14:paraId="1629FF82" w14:textId="1365BF82" w:rsidR="001074D0" w:rsidRPr="001074D0" w:rsidRDefault="001074D0" w:rsidP="008D39AF">
      <w:pPr>
        <w:jc w:val="both"/>
        <w:rPr>
          <w:rFonts w:asciiTheme="majorHAnsi" w:hAnsiTheme="majorHAnsi"/>
        </w:rPr>
      </w:pPr>
      <w:r w:rsidRPr="001074D0">
        <w:rPr>
          <w:rFonts w:asciiTheme="majorHAnsi" w:hAnsiTheme="majorHAnsi"/>
        </w:rPr>
        <w:t>REFERENCES:</w:t>
      </w:r>
    </w:p>
    <w:p w14:paraId="69D9CD13" w14:textId="77777777" w:rsidR="005E0BCB" w:rsidRPr="005E0BCB" w:rsidRDefault="001074D0" w:rsidP="008D39AF">
      <w:pPr>
        <w:pStyle w:val="Bibliography"/>
        <w:jc w:val="both"/>
        <w:rPr>
          <w:rFonts w:ascii="Calibri" w:hAnsi="Calibri" w:cs="Calibri"/>
        </w:rPr>
      </w:pPr>
      <w:r>
        <w:fldChar w:fldCharType="begin"/>
      </w:r>
      <w:r w:rsidR="005E0BCB">
        <w:instrText xml:space="preserve"> ADDIN ZOTERO_BIBL {"uncited":[],"omitted":[],"custom":[]} CSL_BIBLIOGRAPHY </w:instrText>
      </w:r>
      <w:r>
        <w:fldChar w:fldCharType="separate"/>
      </w:r>
      <w:r w:rsidR="005E0BCB" w:rsidRPr="005E0BCB">
        <w:rPr>
          <w:rFonts w:ascii="Calibri" w:hAnsi="Calibri" w:cs="Calibri"/>
        </w:rPr>
        <w:t>[1]</w:t>
      </w:r>
      <w:r w:rsidR="005E0BCB" w:rsidRPr="005E0BCB">
        <w:rPr>
          <w:rFonts w:ascii="Calibri" w:hAnsi="Calibri" w:cs="Calibri"/>
        </w:rPr>
        <w:tab/>
        <w:t xml:space="preserve">A. Sharma, J. M. Hofman, and D. J. Watts, “Estimating the Causal Impact of Recommendation Systems from Observational Data,” in </w:t>
      </w:r>
      <w:r w:rsidR="005E0BCB" w:rsidRPr="005E0BCB">
        <w:rPr>
          <w:rFonts w:ascii="Calibri" w:hAnsi="Calibri" w:cs="Calibri"/>
          <w:i/>
          <w:iCs/>
        </w:rPr>
        <w:t>Proceedings of the Sixteenth ACM Conference on Economics and Computation - EC ’15</w:t>
      </w:r>
      <w:r w:rsidR="005E0BCB" w:rsidRPr="005E0BCB">
        <w:rPr>
          <w:rFonts w:ascii="Calibri" w:hAnsi="Calibri" w:cs="Calibri"/>
        </w:rPr>
        <w:t>, Portland, Oregon, USA, 2015, pp. 453–470, doi: 10.1145/2764468.2764488.</w:t>
      </w:r>
    </w:p>
    <w:p w14:paraId="639D41B2" w14:textId="77777777" w:rsidR="005E0BCB" w:rsidRPr="005E0BCB" w:rsidRDefault="005E0BCB" w:rsidP="008D39AF">
      <w:pPr>
        <w:pStyle w:val="Bibliography"/>
        <w:jc w:val="both"/>
        <w:rPr>
          <w:rFonts w:ascii="Calibri" w:hAnsi="Calibri" w:cs="Calibri"/>
        </w:rPr>
      </w:pPr>
      <w:r w:rsidRPr="005E0BCB">
        <w:rPr>
          <w:rFonts w:ascii="Calibri" w:hAnsi="Calibri" w:cs="Calibri"/>
        </w:rPr>
        <w:t>[2]</w:t>
      </w:r>
      <w:r w:rsidRPr="005E0BCB">
        <w:rPr>
          <w:rFonts w:ascii="Calibri" w:hAnsi="Calibri" w:cs="Calibri"/>
        </w:rPr>
        <w:tab/>
        <w:t>A. Rajaraman and J. D. Ullman, “Mining of Massive Datasets,” p. 340.</w:t>
      </w:r>
    </w:p>
    <w:p w14:paraId="22EE23CE" w14:textId="77777777" w:rsidR="005E0BCB" w:rsidRPr="005E0BCB" w:rsidRDefault="005E0BCB" w:rsidP="008D39AF">
      <w:pPr>
        <w:pStyle w:val="Bibliography"/>
        <w:jc w:val="both"/>
        <w:rPr>
          <w:rFonts w:ascii="Calibri" w:hAnsi="Calibri" w:cs="Calibri"/>
        </w:rPr>
      </w:pPr>
      <w:r w:rsidRPr="005E0BCB">
        <w:rPr>
          <w:rFonts w:ascii="Calibri" w:hAnsi="Calibri" w:cs="Calibri"/>
        </w:rPr>
        <w:t>[3]</w:t>
      </w:r>
      <w:r w:rsidRPr="005E0BCB">
        <w:rPr>
          <w:rFonts w:ascii="Calibri" w:hAnsi="Calibri" w:cs="Calibri"/>
        </w:rPr>
        <w:tab/>
        <w:t>C. Anderson, “Long Tail : Why the Future of Business Is Selling Less of More,” p. 282.</w:t>
      </w:r>
    </w:p>
    <w:p w14:paraId="24E05D05" w14:textId="77777777" w:rsidR="005E0BCB" w:rsidRPr="005E0BCB" w:rsidRDefault="005E0BCB" w:rsidP="008D39AF">
      <w:pPr>
        <w:pStyle w:val="Bibliography"/>
        <w:jc w:val="both"/>
        <w:rPr>
          <w:rFonts w:ascii="Calibri" w:hAnsi="Calibri" w:cs="Calibri"/>
        </w:rPr>
      </w:pPr>
      <w:r w:rsidRPr="005E0BCB">
        <w:rPr>
          <w:rFonts w:ascii="Calibri" w:hAnsi="Calibri" w:cs="Calibri"/>
        </w:rPr>
        <w:t>[4]</w:t>
      </w:r>
      <w:r w:rsidRPr="005E0BCB">
        <w:rPr>
          <w:rFonts w:ascii="Calibri" w:hAnsi="Calibri" w:cs="Calibri"/>
        </w:rPr>
        <w:tab/>
        <w:t>“Prototyping a Recommender System Step by Step Part 1: KNN Item-Based Collaborative Filtering.” [Online]. Available: https://towardsdatascience.com/prototyping-a-recommender-system-step-by-step-part-1-knn-item-based-collaborative-filtering-637969614ea. [Accessed: 25-Feb-2020].</w:t>
      </w:r>
    </w:p>
    <w:p w14:paraId="4E5D51B9" w14:textId="77777777" w:rsidR="005E0BCB" w:rsidRPr="005E0BCB" w:rsidRDefault="005E0BCB" w:rsidP="008D39AF">
      <w:pPr>
        <w:pStyle w:val="Bibliography"/>
        <w:jc w:val="both"/>
        <w:rPr>
          <w:rFonts w:ascii="Calibri" w:hAnsi="Calibri" w:cs="Calibri"/>
        </w:rPr>
      </w:pPr>
      <w:r w:rsidRPr="005E0BCB">
        <w:rPr>
          <w:rFonts w:ascii="Calibri" w:hAnsi="Calibri" w:cs="Calibri"/>
        </w:rPr>
        <w:t>[5]</w:t>
      </w:r>
      <w:r w:rsidRPr="005E0BCB">
        <w:rPr>
          <w:rFonts w:ascii="Calibri" w:hAnsi="Calibri" w:cs="Calibri"/>
        </w:rPr>
        <w:tab/>
        <w:t xml:space="preserve">“MovieLens,” </w:t>
      </w:r>
      <w:r w:rsidRPr="005E0BCB">
        <w:rPr>
          <w:rFonts w:ascii="Calibri" w:hAnsi="Calibri" w:cs="Calibri"/>
          <w:i/>
          <w:iCs/>
        </w:rPr>
        <w:t>GroupLens</w:t>
      </w:r>
      <w:r w:rsidRPr="005E0BCB">
        <w:rPr>
          <w:rFonts w:ascii="Calibri" w:hAnsi="Calibri" w:cs="Calibri"/>
        </w:rPr>
        <w:t>, 06-Sep-2013. [Online]. Available: https://grouplens.org/datasets/movielens/. [Accessed: 21-Feb-2020].</w:t>
      </w:r>
    </w:p>
    <w:p w14:paraId="6D14F5EE" w14:textId="77777777" w:rsidR="005E0BCB" w:rsidRPr="005E0BCB" w:rsidRDefault="005E0BCB" w:rsidP="008D39AF">
      <w:pPr>
        <w:pStyle w:val="Bibliography"/>
        <w:jc w:val="both"/>
        <w:rPr>
          <w:rFonts w:ascii="Calibri" w:hAnsi="Calibri" w:cs="Calibri"/>
        </w:rPr>
      </w:pPr>
      <w:r w:rsidRPr="005E0BCB">
        <w:rPr>
          <w:rFonts w:ascii="Calibri" w:hAnsi="Calibri" w:cs="Calibri"/>
        </w:rPr>
        <w:t>[6]</w:t>
      </w:r>
      <w:r w:rsidRPr="005E0BCB">
        <w:rPr>
          <w:rFonts w:ascii="Calibri" w:hAnsi="Calibri" w:cs="Calibri"/>
        </w:rPr>
        <w:tab/>
        <w:t xml:space="preserve">“MachineX: Cosine Similarity for Item-Based Collaborative Filtering - DZone AI,” </w:t>
      </w:r>
      <w:r w:rsidRPr="005E0BCB">
        <w:rPr>
          <w:rFonts w:ascii="Calibri" w:hAnsi="Calibri" w:cs="Calibri"/>
          <w:i/>
          <w:iCs/>
        </w:rPr>
        <w:t>dzone.com</w:t>
      </w:r>
      <w:r w:rsidRPr="005E0BCB">
        <w:rPr>
          <w:rFonts w:ascii="Calibri" w:hAnsi="Calibri" w:cs="Calibri"/>
        </w:rPr>
        <w:t>. [Online]. Available: https://dzone.com/articles/machinex-cosine-similarity-for-item-based-collabor. [Accessed: 29-Feb-2020].</w:t>
      </w:r>
    </w:p>
    <w:p w14:paraId="582B8F7D" w14:textId="77777777" w:rsidR="005E0BCB" w:rsidRPr="005E0BCB" w:rsidRDefault="005E0BCB" w:rsidP="008D39AF">
      <w:pPr>
        <w:pStyle w:val="Bibliography"/>
        <w:jc w:val="both"/>
        <w:rPr>
          <w:rFonts w:ascii="Calibri" w:hAnsi="Calibri" w:cs="Calibri"/>
        </w:rPr>
      </w:pPr>
      <w:r w:rsidRPr="005E0BCB">
        <w:rPr>
          <w:rFonts w:ascii="Calibri" w:hAnsi="Calibri" w:cs="Calibri"/>
        </w:rPr>
        <w:t>[7]</w:t>
      </w:r>
      <w:r w:rsidRPr="005E0BCB">
        <w:rPr>
          <w:rFonts w:ascii="Calibri" w:hAnsi="Calibri" w:cs="Calibri"/>
        </w:rPr>
        <w:tab/>
        <w:t>F. Barros, “The Netflix Recommender System: Algorithms, Business Value, and Innovation.”</w:t>
      </w:r>
    </w:p>
    <w:p w14:paraId="1F2B4C65" w14:textId="1A2C9B22" w:rsidR="00D55B25" w:rsidRDefault="001074D0" w:rsidP="008D39AF">
      <w:pPr>
        <w:jc w:val="both"/>
      </w:pPr>
      <w:r>
        <w:fldChar w:fldCharType="end"/>
      </w:r>
    </w:p>
    <w:sectPr w:rsidR="00D55B25" w:rsidSect="00BB2F33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3C54"/>
    <w:rsid w:val="00040FC5"/>
    <w:rsid w:val="001074D0"/>
    <w:rsid w:val="001110B7"/>
    <w:rsid w:val="001246B0"/>
    <w:rsid w:val="00217B4C"/>
    <w:rsid w:val="00241B23"/>
    <w:rsid w:val="00253760"/>
    <w:rsid w:val="002576C9"/>
    <w:rsid w:val="0031307A"/>
    <w:rsid w:val="003A0DD1"/>
    <w:rsid w:val="003B4785"/>
    <w:rsid w:val="003E7632"/>
    <w:rsid w:val="00441C83"/>
    <w:rsid w:val="004A133F"/>
    <w:rsid w:val="005A0238"/>
    <w:rsid w:val="005B2B62"/>
    <w:rsid w:val="005E0BCB"/>
    <w:rsid w:val="007034F9"/>
    <w:rsid w:val="00743C54"/>
    <w:rsid w:val="007D20E8"/>
    <w:rsid w:val="00877690"/>
    <w:rsid w:val="008D39AF"/>
    <w:rsid w:val="00934DE7"/>
    <w:rsid w:val="00B64409"/>
    <w:rsid w:val="00BB2F33"/>
    <w:rsid w:val="00BE4466"/>
    <w:rsid w:val="00C02D94"/>
    <w:rsid w:val="00CD6882"/>
    <w:rsid w:val="00CD6A9F"/>
    <w:rsid w:val="00D10B96"/>
    <w:rsid w:val="00D55B25"/>
    <w:rsid w:val="00DF732E"/>
    <w:rsid w:val="00E76DDB"/>
    <w:rsid w:val="00F267F2"/>
    <w:rsid w:val="00F64323"/>
    <w:rsid w:val="00FC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2692"/>
  <w15:chartTrackingRefBased/>
  <w15:docId w15:val="{FCA679B7-6EFB-4F70-B3B4-96F21A4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C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43C5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1074D0"/>
  </w:style>
  <w:style w:type="character" w:styleId="HTMLCode">
    <w:name w:val="HTML Code"/>
    <w:basedOn w:val="DefaultParagraphFont"/>
    <w:uiPriority w:val="99"/>
    <w:semiHidden/>
    <w:unhideWhenUsed/>
    <w:rsid w:val="00DF732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hm">
    <w:name w:val="hm"/>
    <w:basedOn w:val="Normal"/>
    <w:uiPriority w:val="99"/>
    <w:rsid w:val="00DF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citation.cfm?id=27644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Cosine_similar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Cosine_similar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citation.cfm?doid=2365952.2366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5F3B-D8A8-4A00-B5DB-87723054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Pillai</dc:creator>
  <cp:keywords/>
  <dc:description/>
  <cp:lastModifiedBy>compadmin</cp:lastModifiedBy>
  <cp:revision>4</cp:revision>
  <dcterms:created xsi:type="dcterms:W3CDTF">2020-03-09T17:04:00Z</dcterms:created>
  <dcterms:modified xsi:type="dcterms:W3CDTF">2020-03-12T11:05:00Z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zotero-version="5.0.82"&gt;&lt;session id="K3hlPZv3"/&gt;&lt;style id="http://www.zotero.org/styles/ieee" locale="en-US" hasBibliography="1" bibliographyStyleHasBeenSet="1"/&gt;&lt;prefs&gt;&lt;pref name="fieldType" value="Field"/&gt;&lt;/prefs&gt;&lt;/data&gt;</vt:lpwstr>
  </property>
</Properties>
</file>