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BD1F1" w14:textId="1DB5356C" w:rsidR="008F47C5" w:rsidRPr="006876E3" w:rsidRDefault="6C2BA2BA" w:rsidP="6C2BA2BA">
      <w:pPr>
        <w:pStyle w:val="paragraph"/>
        <w:widowControl w:val="0"/>
        <w:spacing w:before="0" w:beforeAutospacing="0" w:after="240" w:afterAutospacing="0"/>
        <w:jc w:val="center"/>
        <w:textAlignment w:val="baseline"/>
        <w:rPr>
          <w:rStyle w:val="eop"/>
          <w:sz w:val="40"/>
          <w:szCs w:val="40"/>
        </w:rPr>
      </w:pPr>
      <w:r w:rsidRPr="6C2BA2BA">
        <w:t xml:space="preserve"> </w:t>
      </w:r>
      <w:r w:rsidRPr="006876E3">
        <w:rPr>
          <w:rStyle w:val="normaltextrun"/>
          <w:b/>
          <w:bCs/>
          <w:sz w:val="40"/>
          <w:szCs w:val="40"/>
        </w:rPr>
        <w:t>Person Recognition in Crowded Environments </w:t>
      </w:r>
      <w:r w:rsidRPr="006876E3">
        <w:rPr>
          <w:rStyle w:val="eop"/>
          <w:sz w:val="40"/>
          <w:szCs w:val="40"/>
        </w:rPr>
        <w:t>  </w:t>
      </w:r>
    </w:p>
    <w:p w14:paraId="10FE47BE" w14:textId="1149431B" w:rsidR="24906DB9" w:rsidRDefault="6C2BA2BA" w:rsidP="6C2BA2BA">
      <w:pPr>
        <w:pStyle w:val="paragraph"/>
        <w:widowControl w:val="0"/>
        <w:spacing w:before="0" w:beforeAutospacing="0" w:after="240" w:afterAutospacing="0"/>
        <w:rPr>
          <w:rStyle w:val="eop"/>
        </w:rPr>
      </w:pPr>
      <w:r w:rsidRPr="6C2BA2BA">
        <w:rPr>
          <w:rStyle w:val="normaltextrun"/>
          <w:b/>
          <w:bCs/>
        </w:rPr>
        <w:t xml:space="preserve"> </w:t>
      </w:r>
      <w:r w:rsidRPr="6C2BA2BA">
        <w:rPr>
          <w:rStyle w:val="normaltextrun"/>
        </w:rPr>
        <w:t xml:space="preserve"> </w:t>
      </w:r>
      <w:r w:rsidR="004341EB">
        <w:rPr>
          <w:rStyle w:val="normaltextrun"/>
        </w:rPr>
        <w:t xml:space="preserve">                               </w:t>
      </w:r>
      <w:r w:rsidRPr="6C2BA2BA">
        <w:rPr>
          <w:rStyle w:val="normaltextrun"/>
        </w:rPr>
        <w:t>Greeshma Kotaru, NetID: 001128487.</w:t>
      </w:r>
    </w:p>
    <w:p w14:paraId="2A3127B3" w14:textId="4D22A107" w:rsidR="008F47C5" w:rsidRDefault="6C2BA2BA" w:rsidP="24C3088A">
      <w:pPr>
        <w:pStyle w:val="Heading1"/>
        <w:widowControl w:val="0"/>
        <w:numPr>
          <w:ilvl w:val="0"/>
          <w:numId w:val="17"/>
        </w:numPr>
        <w:rPr>
          <w:rStyle w:val="eop"/>
          <w:b/>
          <w:color w:val="auto"/>
        </w:rPr>
      </w:pPr>
      <w:r w:rsidRPr="14FA41A9">
        <w:rPr>
          <w:b/>
          <w:color w:val="auto"/>
        </w:rPr>
        <w:t>Introduction</w:t>
      </w:r>
    </w:p>
    <w:p w14:paraId="2E6351CE" w14:textId="12030466" w:rsidR="008F47C5" w:rsidRDefault="6C2BA2BA" w:rsidP="6C2BA2BA">
      <w:pPr>
        <w:pStyle w:val="paragraph"/>
        <w:widowControl w:val="0"/>
        <w:spacing w:before="0" w:beforeAutospacing="0" w:after="240" w:afterAutospacing="0"/>
        <w:textAlignment w:val="baseline"/>
        <w:rPr>
          <w:rStyle w:val="eop"/>
        </w:rPr>
      </w:pPr>
      <w:r w:rsidRPr="6C2BA2BA">
        <w:rPr>
          <w:rStyle w:val="eop"/>
        </w:rPr>
        <w:t>In nowadays urban settings, ensuring public safety in densely populated areas relies heavily on efficient surveillance technologies. Identifying individuals within crowded spaces poses a significant challenge, demanding innovative solutions beyond conventional methods. This project tackles this issue by employing Convolutional Neural Networks (CNNs) to recognize people in crowded areas</w:t>
      </w:r>
      <w:r w:rsidR="00370BB0">
        <w:rPr>
          <w:rStyle w:val="eop"/>
        </w:rPr>
        <w:t>.</w:t>
      </w:r>
      <w:r w:rsidR="008A52B9">
        <w:rPr>
          <w:rStyle w:val="eop"/>
        </w:rPr>
        <w:t>[</w:t>
      </w:r>
      <w:r w:rsidR="009D18EC">
        <w:rPr>
          <w:rStyle w:val="eop"/>
        </w:rPr>
        <w:t>2</w:t>
      </w:r>
      <w:r w:rsidR="008A52B9">
        <w:rPr>
          <w:rStyle w:val="eop"/>
        </w:rPr>
        <w:t>]</w:t>
      </w:r>
    </w:p>
    <w:p w14:paraId="7C9FF00E" w14:textId="34A58705" w:rsidR="008F47C5" w:rsidRDefault="6C2BA2BA" w:rsidP="6C2BA2BA">
      <w:pPr>
        <w:pStyle w:val="paragraph"/>
        <w:widowControl w:val="0"/>
        <w:spacing w:before="0" w:beforeAutospacing="0" w:after="240" w:afterAutospacing="0"/>
        <w:textAlignment w:val="baseline"/>
        <w:rPr>
          <w:rStyle w:val="eop"/>
        </w:rPr>
      </w:pPr>
      <w:r w:rsidRPr="6C2BA2BA">
        <w:rPr>
          <w:rStyle w:val="eop"/>
        </w:rPr>
        <w:t xml:space="preserve">The prevalence of surveillance cameras and the immense volume of visual data in crowded public spaces require advanced technologies for accurate person recognition. Conventional methods struggle in crowded scenarios due to obstacles like occlusions, varied viewpoints, and dynamic movements, emphasizing the necessity for sophisticated </w:t>
      </w:r>
      <w:r w:rsidR="00460B13">
        <w:rPr>
          <w:rStyle w:val="eop"/>
        </w:rPr>
        <w:t>machine-learning</w:t>
      </w:r>
      <w:r w:rsidRPr="6C2BA2BA">
        <w:rPr>
          <w:rStyle w:val="eop"/>
        </w:rPr>
        <w:t xml:space="preserve"> approaches.</w:t>
      </w:r>
    </w:p>
    <w:p w14:paraId="2B972955" w14:textId="7645203B" w:rsidR="008F47C5" w:rsidRDefault="6C2BA2BA" w:rsidP="6C2BA2BA">
      <w:pPr>
        <w:pStyle w:val="paragraph"/>
        <w:widowControl w:val="0"/>
        <w:spacing w:before="0" w:beforeAutospacing="0" w:after="240" w:afterAutospacing="0"/>
        <w:textAlignment w:val="baseline"/>
        <w:rPr>
          <w:rStyle w:val="eop"/>
        </w:rPr>
      </w:pPr>
      <w:r w:rsidRPr="6C2BA2BA">
        <w:rPr>
          <w:rStyle w:val="eop"/>
        </w:rPr>
        <w:t>The rapid increase in urbanization globally has led to unprecedented population density in cities, resulting in bustling public spaces and crowded environments. Conventional surveillance methods, long relied upon for public safety, face substantial challenges in these settings. Manual monitoring and basic video analytics struggle to adapt to the dynamic nature of crowded scenes, marked by frequent occlusions, varied viewpoints, and swift movement. Meanwhile, deep learning, especially Convolutional Neural Networks (CNNs), has gained attention for its effectiveness in computer vision applications. CNNs' capacity to independently learn intricate image features positions them as a promising solution for navigating complexities in crowded areas.</w:t>
      </w:r>
      <w:r w:rsidR="00D537D2">
        <w:rPr>
          <w:rStyle w:val="eop"/>
        </w:rPr>
        <w:t>[</w:t>
      </w:r>
      <w:r w:rsidR="009D18EC">
        <w:rPr>
          <w:rStyle w:val="eop"/>
        </w:rPr>
        <w:t>3</w:t>
      </w:r>
      <w:r w:rsidR="00D537D2">
        <w:rPr>
          <w:rStyle w:val="eop"/>
        </w:rPr>
        <w:t>]</w:t>
      </w:r>
    </w:p>
    <w:p w14:paraId="2944E06A" w14:textId="0AF44B22" w:rsidR="008F47C5" w:rsidRDefault="6C2BA2BA" w:rsidP="6C2BA2BA">
      <w:pPr>
        <w:pStyle w:val="paragraph"/>
        <w:widowControl w:val="0"/>
        <w:spacing w:before="0" w:beforeAutospacing="0" w:after="240" w:afterAutospacing="0"/>
        <w:textAlignment w:val="baseline"/>
        <w:rPr>
          <w:rStyle w:val="eop"/>
        </w:rPr>
      </w:pPr>
      <w:r w:rsidRPr="6C2BA2BA">
        <w:rPr>
          <w:rStyle w:val="eop"/>
        </w:rPr>
        <w:t xml:space="preserve">This emerges from the convergence of urban dynamics, evolving surveillance demands, and the potential of deep learning technologies. As urban spaces evolve, the need for advanced person recognition systems in crowded areas becomes increasingly evident. This project aims to </w:t>
      </w:r>
      <w:r w:rsidR="00C04778" w:rsidRPr="6C2BA2BA">
        <w:rPr>
          <w:rStyle w:val="eop"/>
        </w:rPr>
        <w:t>carefully examine</w:t>
      </w:r>
      <w:r w:rsidRPr="6C2BA2BA">
        <w:rPr>
          <w:rStyle w:val="eop"/>
        </w:rPr>
        <w:t xml:space="preserve"> the capabilities and limitations of CNNs in addressing this pressing challenge. By doing so, it aims to enhance public safety and security strategies in crowded urban environments by leveraging CNNs to push the boundaries of person recognition technology.</w:t>
      </w:r>
      <w:r w:rsidR="00D537D2">
        <w:rPr>
          <w:rStyle w:val="eop"/>
        </w:rPr>
        <w:t>[2]</w:t>
      </w:r>
    </w:p>
    <w:p w14:paraId="71213187" w14:textId="26CF2A4A" w:rsidR="008F47C5" w:rsidRDefault="6C2BA2BA" w:rsidP="6C2BA2BA">
      <w:pPr>
        <w:pStyle w:val="paragraph"/>
        <w:widowControl w:val="0"/>
        <w:spacing w:before="0" w:beforeAutospacing="0" w:after="240" w:afterAutospacing="0"/>
        <w:textAlignment w:val="baseline"/>
        <w:rPr>
          <w:rStyle w:val="eop"/>
        </w:rPr>
      </w:pPr>
      <w:r w:rsidRPr="6C2BA2BA">
        <w:rPr>
          <w:rStyle w:val="eop"/>
        </w:rPr>
        <w:t>Our project focuses on harnessing CNNs, a type of deep learning model ideal for image processing tasks, to enhance person recognition in crowded environments. CNNs have shown impressive success in tasks like image classification, feature extraction, and object detection, making them a promising solution for navigating the complexities of crowded scenes.</w:t>
      </w:r>
    </w:p>
    <w:p w14:paraId="0F74D7C7" w14:textId="2E027BF4" w:rsidR="2146ACCE" w:rsidRDefault="6C2BA2BA" w:rsidP="52D79748">
      <w:pPr>
        <w:pStyle w:val="Heading1"/>
        <w:widowControl w:val="0"/>
        <w:numPr>
          <w:ilvl w:val="0"/>
          <w:numId w:val="17"/>
        </w:numPr>
        <w:rPr>
          <w:rStyle w:val="eop"/>
          <w:b/>
          <w:color w:val="auto"/>
        </w:rPr>
      </w:pPr>
      <w:r w:rsidRPr="31C4E9EE">
        <w:rPr>
          <w:b/>
          <w:color w:val="auto"/>
        </w:rPr>
        <w:t>Method</w:t>
      </w:r>
    </w:p>
    <w:p w14:paraId="127110C3" w14:textId="77777777" w:rsidR="00B73AC1" w:rsidRDefault="6C2BA2BA" w:rsidP="18D16BD6">
      <w:pPr>
        <w:pStyle w:val="Heading2"/>
        <w:widowControl w:val="0"/>
        <w:rPr>
          <w:rStyle w:val="eop"/>
          <w:b/>
          <w:color w:val="auto"/>
        </w:rPr>
      </w:pPr>
      <w:r w:rsidRPr="1A121243">
        <w:rPr>
          <w:b/>
          <w:color w:val="auto"/>
        </w:rPr>
        <w:t xml:space="preserve">Convolutional Neural Networks: </w:t>
      </w:r>
    </w:p>
    <w:p w14:paraId="4C1905FF" w14:textId="72BC92CA" w:rsidR="008F47C5" w:rsidRDefault="6C2BA2BA" w:rsidP="6C2BA2BA">
      <w:pPr>
        <w:pStyle w:val="paragraph"/>
        <w:widowControl w:val="0"/>
        <w:spacing w:after="240" w:afterAutospacing="0"/>
      </w:pPr>
      <w:r w:rsidRPr="6C2BA2BA">
        <w:t>Convolutional Neural Networks (CNNs) are a type of deep learning algorithm specifically designed for image recognition tasks. They are inspired by the structure and functionality of the visual cortex in the human brain and have proven to be highly effective in analyzing and extracting features from images.</w:t>
      </w:r>
      <w:r w:rsidR="00B416A5">
        <w:t>[</w:t>
      </w:r>
      <w:r w:rsidR="009D18EC">
        <w:t>1]</w:t>
      </w:r>
    </w:p>
    <w:p w14:paraId="32E52494" w14:textId="42D95C17" w:rsidR="0009033B" w:rsidRDefault="0009033B" w:rsidP="3929B8EA">
      <w:pPr>
        <w:pStyle w:val="paragraph"/>
        <w:widowControl w:val="0"/>
        <w:spacing w:after="240" w:afterAutospacing="0"/>
        <w:rPr>
          <w:shd w:val="clear" w:color="auto" w:fill="FFFFFF"/>
        </w:rPr>
      </w:pPr>
      <w:r w:rsidRPr="31D4C3FF">
        <w:rPr>
          <w:shd w:val="clear" w:color="auto" w:fill="FFFFFF"/>
        </w:rPr>
        <w:lastRenderedPageBreak/>
        <w:t>CNNs are also known as Shift Invariant or Space Invariant Artificial Neural Networks (SIANN), based on the shared-weight architecture of the </w:t>
      </w:r>
      <w:hyperlink r:id="rId7" w:tooltip="Convolution" w:history="1">
        <w:r w:rsidRPr="00BC3BF1">
          <w:rPr>
            <w:rStyle w:val="Hyperlink"/>
            <w:color w:val="171717" w:themeColor="background2" w:themeShade="1A"/>
            <w:u w:val="none"/>
            <w:shd w:val="clear" w:color="auto" w:fill="FFFFFF"/>
          </w:rPr>
          <w:t>convolution</w:t>
        </w:r>
      </w:hyperlink>
      <w:r w:rsidRPr="31D4C3FF">
        <w:rPr>
          <w:shd w:val="clear" w:color="auto" w:fill="FFFFFF"/>
        </w:rPr>
        <w:t> kernels or filters that slide along input features and provide translation-</w:t>
      </w:r>
      <w:hyperlink r:id="rId8" w:tooltip="Equivariant map" w:history="1">
        <w:r w:rsidRPr="00BC3BF1">
          <w:rPr>
            <w:rStyle w:val="Hyperlink"/>
            <w:color w:val="0D0D0D" w:themeColor="text1" w:themeTint="F2"/>
            <w:u w:val="none"/>
            <w:shd w:val="clear" w:color="auto" w:fill="FFFFFF"/>
          </w:rPr>
          <w:t>equivariant</w:t>
        </w:r>
      </w:hyperlink>
      <w:r w:rsidRPr="00BC3BF1">
        <w:rPr>
          <w:color w:val="0D0D0D" w:themeColor="text1" w:themeTint="F2"/>
          <w:shd w:val="clear" w:color="auto" w:fill="FFFFFF"/>
        </w:rPr>
        <w:t> responses known as feature maps. Counter-intuitively, most convolutional neural networ</w:t>
      </w:r>
      <w:r w:rsidRPr="31D4C3FF">
        <w:rPr>
          <w:shd w:val="clear" w:color="auto" w:fill="FFFFFF"/>
        </w:rPr>
        <w:t>ks are not </w:t>
      </w:r>
      <w:hyperlink r:id="rId9" w:tooltip="Translation invariant" w:history="1">
        <w:r w:rsidRPr="00BC3BF1">
          <w:rPr>
            <w:rStyle w:val="Hyperlink"/>
            <w:color w:val="0D0D0D" w:themeColor="text1" w:themeTint="F2"/>
            <w:u w:val="none"/>
            <w:shd w:val="clear" w:color="auto" w:fill="FFFFFF"/>
          </w:rPr>
          <w:t>invariant to translation</w:t>
        </w:r>
      </w:hyperlink>
      <w:r w:rsidRPr="31D4C3FF">
        <w:rPr>
          <w:shd w:val="clear" w:color="auto" w:fill="FFFFFF"/>
        </w:rPr>
        <w:t xml:space="preserve">, due to the </w:t>
      </w:r>
      <w:r w:rsidR="00A41AA8" w:rsidRPr="31D4C3FF">
        <w:rPr>
          <w:shd w:val="clear" w:color="auto" w:fill="FFFFFF"/>
        </w:rPr>
        <w:t>down-sampling</w:t>
      </w:r>
      <w:r w:rsidRPr="31D4C3FF">
        <w:rPr>
          <w:shd w:val="clear" w:color="auto" w:fill="FFFFFF"/>
        </w:rPr>
        <w:t xml:space="preserve"> operation they apply to the input.</w:t>
      </w:r>
    </w:p>
    <w:p w14:paraId="16FBC99D" w14:textId="77777777" w:rsidR="00694974" w:rsidRDefault="00072184" w:rsidP="6016B05C">
      <w:pPr>
        <w:pStyle w:val="paragraph"/>
        <w:widowControl w:val="0"/>
        <w:spacing w:after="240" w:afterAutospacing="0"/>
      </w:pPr>
      <w:r w:rsidRPr="00072184">
        <w:t>Convolutional networks, or CNNs, took inspiration from how our brains work. In our brains, neurons respond to specific parts of what we see, and their areas of focus overlap to cover everything we can view.</w:t>
      </w:r>
    </w:p>
    <w:p w14:paraId="77C6EEF1" w14:textId="6C11B1C2" w:rsidR="00072184" w:rsidRDefault="3929B8EA" w:rsidP="3929B8EA">
      <w:pPr>
        <w:pStyle w:val="paragraph"/>
        <w:widowControl w:val="0"/>
        <w:spacing w:after="240" w:afterAutospacing="0"/>
      </w:pPr>
      <w:r>
        <w:t>CNNs are good because they don't need a lot of manual setups compared to other image classification methods. Instead of us telling the system what to look for, it figures out the best filters on its own through learning. This is a big deal because it means we don't have to do a bunch of work beforehand – the system does it automatically [4].</w:t>
      </w:r>
    </w:p>
    <w:p w14:paraId="78029EA3" w14:textId="44CD999E" w:rsidR="00BB78F2" w:rsidRPr="00CF76D6" w:rsidRDefault="00BB78F2" w:rsidP="31AF8132">
      <w:pPr>
        <w:pStyle w:val="Heading2"/>
        <w:widowControl w:val="0"/>
        <w:rPr>
          <w:b/>
          <w:color w:val="auto"/>
        </w:rPr>
      </w:pPr>
      <w:r w:rsidRPr="48241050">
        <w:rPr>
          <w:b/>
          <w:color w:val="auto"/>
        </w:rPr>
        <w:t xml:space="preserve">Architecture Of Convolutional Neural Networks: </w:t>
      </w:r>
    </w:p>
    <w:p w14:paraId="57B639A0" w14:textId="624E904B" w:rsidR="00BB78F2" w:rsidRDefault="3929B8EA" w:rsidP="3929B8EA">
      <w:pPr>
        <w:pStyle w:val="paragraph"/>
        <w:widowControl w:val="0"/>
        <w:spacing w:after="240" w:afterAutospacing="0"/>
      </w:pPr>
      <w:r>
        <w:t>A convolutional neural network (CNN) is made up of different parts: an input layer, hidden layers, and an output layer. Within the hidden layers, there's at least one layer that convolutions. This involves a dot product between a convolution kernel and the layer's input matrix. Usually, the product is the Frobenius inner product, and ReLU is a common activation function. As the convolution kernel moves across the input matrix, it creates a feature map. This map then becomes part of the input for the next layer. Following this, there are other layers like pooling, fully connected, and normalization layers in the network.[1]</w:t>
      </w:r>
    </w:p>
    <w:p w14:paraId="2B3F877F" w14:textId="2D9A2D4D" w:rsidR="00CF76D6" w:rsidRDefault="00CF76D6" w:rsidP="672CA312">
      <w:pPr>
        <w:pStyle w:val="Heading2"/>
        <w:widowControl w:val="0"/>
        <w:rPr>
          <w:b/>
          <w:color w:val="auto"/>
        </w:rPr>
      </w:pPr>
      <w:r w:rsidRPr="1EFBB66B">
        <w:rPr>
          <w:b/>
          <w:color w:val="auto"/>
        </w:rPr>
        <w:t xml:space="preserve">Pooling Layer: </w:t>
      </w:r>
    </w:p>
    <w:p w14:paraId="0A945386" w14:textId="77777777" w:rsidR="002C4E04" w:rsidRPr="002C4E04" w:rsidRDefault="002C4E04" w:rsidP="6016B05C">
      <w:pPr>
        <w:pStyle w:val="paragraph"/>
        <w:widowControl w:val="0"/>
        <w:spacing w:after="240" w:afterAutospacing="0"/>
      </w:pPr>
      <w:r w:rsidRPr="002C4E04">
        <w:t>Pooling layers serve to reduce the dimensions of the data by merging outputs from clusters of neurons in one layer into a single neuron in the next layer. In local pooling, small clusters are combined, and common tile sizes, like 2 × 2, are frequently employed. On the other hand, global pooling operates on all neurons in the feature map.</w:t>
      </w:r>
    </w:p>
    <w:p w14:paraId="7754F8BE" w14:textId="77777777" w:rsidR="002C4E04" w:rsidRPr="002C4E04" w:rsidRDefault="002C4E04" w:rsidP="6016B05C">
      <w:pPr>
        <w:pStyle w:val="paragraph"/>
        <w:widowControl w:val="0"/>
        <w:spacing w:after="240" w:afterAutospacing="0"/>
      </w:pPr>
      <w:r w:rsidRPr="002C4E04">
        <w:t>There are two widely used types of pooling: max pooling and average pooling. Max pooling involves selecting the maximum value from each local cluster of neurons in the feature map, while average pooling calculates the average value.</w:t>
      </w:r>
    </w:p>
    <w:p w14:paraId="2F39E691" w14:textId="75C3086B" w:rsidR="00107F4E" w:rsidRPr="00107F4E" w:rsidRDefault="00107F4E" w:rsidP="3DDD0D27">
      <w:pPr>
        <w:pStyle w:val="Heading2"/>
        <w:rPr>
          <w:rFonts w:ascii="Times New Roman" w:eastAsia="Times New Roman" w:hAnsi="Times New Roman" w:cs="Times New Roman"/>
          <w:b/>
          <w:color w:val="auto"/>
          <w:sz w:val="24"/>
          <w:szCs w:val="24"/>
        </w:rPr>
      </w:pPr>
      <w:r w:rsidRPr="1EFBB66B">
        <w:rPr>
          <w:b/>
          <w:color w:val="auto"/>
        </w:rPr>
        <w:t>Fully connected layers:</w:t>
      </w:r>
    </w:p>
    <w:p w14:paraId="5B4F1D1E" w14:textId="77777777" w:rsidR="00107F4E" w:rsidRDefault="00107F4E" w:rsidP="6016B05C">
      <w:pPr>
        <w:shd w:val="clear" w:color="auto" w:fill="FFFFFF" w:themeFill="background1"/>
        <w:spacing w:before="120" w:after="240" w:line="240" w:lineRule="auto"/>
        <w:rPr>
          <w:rFonts w:ascii="Arial" w:eastAsia="Times New Roman" w:hAnsi="Arial" w:cs="Arial"/>
          <w:kern w:val="0"/>
          <w:sz w:val="21"/>
          <w:szCs w:val="21"/>
          <w14:ligatures w14:val="none"/>
        </w:rPr>
      </w:pPr>
      <w:r w:rsidRPr="31D4C3FF">
        <w:rPr>
          <w:rFonts w:ascii="Times New Roman" w:eastAsia="Times New Roman" w:hAnsi="Times New Roman" w:cs="Times New Roman"/>
          <w:kern w:val="0"/>
          <w:sz w:val="24"/>
          <w:szCs w:val="24"/>
          <w14:ligatures w14:val="none"/>
        </w:rPr>
        <w:t>Fully connected layers connect every neuron in one layer to every neuron in another layer. It is the same as a traditional </w:t>
      </w:r>
      <w:hyperlink r:id="rId10" w:tooltip="Multilayer perceptron" w:history="1">
        <w:r w:rsidRPr="00107F4E">
          <w:rPr>
            <w:rFonts w:ascii="Times New Roman" w:eastAsia="Times New Roman" w:hAnsi="Times New Roman" w:cs="Times New Roman"/>
            <w:color w:val="0D0D0D" w:themeColor="text1" w:themeTint="F2"/>
            <w:kern w:val="0"/>
            <w:sz w:val="24"/>
            <w:szCs w:val="24"/>
            <w14:ligatures w14:val="none"/>
          </w:rPr>
          <w:t>multilayer perceptron</w:t>
        </w:r>
      </w:hyperlink>
      <w:r w:rsidRPr="31D4C3FF">
        <w:rPr>
          <w:rFonts w:ascii="Times New Roman" w:eastAsia="Times New Roman" w:hAnsi="Times New Roman" w:cs="Times New Roman"/>
          <w:kern w:val="0"/>
          <w:sz w:val="24"/>
          <w:szCs w:val="24"/>
          <w14:ligatures w14:val="none"/>
        </w:rPr>
        <w:t> neural network (MLP). The flattened matrix goes through a fully connected layer to classify the images</w:t>
      </w:r>
      <w:r w:rsidRPr="31D4C3FF">
        <w:rPr>
          <w:rFonts w:ascii="Arial" w:eastAsia="Times New Roman" w:hAnsi="Arial" w:cs="Arial"/>
          <w:kern w:val="0"/>
          <w:sz w:val="21"/>
          <w:szCs w:val="21"/>
          <w14:ligatures w14:val="none"/>
        </w:rPr>
        <w:t>.</w:t>
      </w:r>
    </w:p>
    <w:p w14:paraId="6CF2E36C" w14:textId="136B7778" w:rsidR="006A5BC7" w:rsidRDefault="008F5035" w:rsidP="6B8568F0">
      <w:pPr>
        <w:pStyle w:val="Heading2"/>
        <w:rPr>
          <w:rFonts w:ascii="Times New Roman" w:eastAsia="Times New Roman" w:hAnsi="Times New Roman" w:cs="Times New Roman"/>
          <w:b/>
          <w:color w:val="auto"/>
          <w:sz w:val="24"/>
          <w:szCs w:val="24"/>
        </w:rPr>
      </w:pPr>
      <w:r w:rsidRPr="1EFBB66B">
        <w:rPr>
          <w:b/>
          <w:color w:val="auto"/>
        </w:rPr>
        <w:t xml:space="preserve">Training Process: </w:t>
      </w:r>
    </w:p>
    <w:p w14:paraId="0B90D286" w14:textId="4A186393" w:rsidR="002A281D" w:rsidRDefault="6016B05C" w:rsidP="6016B05C">
      <w:pPr>
        <w:shd w:val="clear" w:color="auto" w:fill="FFFFFF" w:themeFill="background1"/>
        <w:spacing w:before="120" w:after="240" w:line="240" w:lineRule="auto"/>
        <w:rPr>
          <w:rFonts w:ascii="Times New Roman" w:eastAsia="Times New Roman" w:hAnsi="Times New Roman" w:cs="Times New Roman"/>
          <w:b/>
          <w:kern w:val="0"/>
          <w:sz w:val="24"/>
          <w:szCs w:val="24"/>
          <w14:ligatures w14:val="none"/>
        </w:rPr>
      </w:pPr>
      <w:r w:rsidRPr="31D4C3FF">
        <w:rPr>
          <w:rFonts w:ascii="Times New Roman" w:eastAsia="Times New Roman" w:hAnsi="Times New Roman" w:cs="Times New Roman"/>
          <w:sz w:val="24"/>
          <w:szCs w:val="24"/>
        </w:rPr>
        <w:t>For the training process</w:t>
      </w:r>
    </w:p>
    <w:p w14:paraId="00B8223A" w14:textId="7E475541" w:rsidR="002A281D" w:rsidRDefault="002A281D" w:rsidP="31D4C3FF">
      <w:pPr>
        <w:shd w:val="clear" w:color="auto" w:fill="FFFFFF" w:themeFill="background1"/>
        <w:spacing w:before="120" w:after="240" w:line="240" w:lineRule="auto"/>
        <w:rPr>
          <w:rFonts w:ascii="Times New Roman" w:eastAsia="Times New Roman" w:hAnsi="Times New Roman" w:cs="Times New Roman"/>
          <w:b/>
          <w:kern w:val="0"/>
          <w:sz w:val="24"/>
          <w:szCs w:val="24"/>
          <w14:ligatures w14:val="none"/>
        </w:rPr>
      </w:pPr>
    </w:p>
    <w:p w14:paraId="355140DD" w14:textId="77777777" w:rsidR="00BA07F9" w:rsidRDefault="008F5035" w:rsidP="00BA07F9">
      <w:pPr>
        <w:keepNext/>
        <w:shd w:val="clear" w:color="auto" w:fill="FFFFFF" w:themeFill="background1"/>
        <w:spacing w:before="120" w:after="240" w:line="240" w:lineRule="auto"/>
      </w:pPr>
      <w:r>
        <w:rPr>
          <w:rStyle w:val="wacimagecontainer"/>
          <w:rFonts w:ascii="Segoe UI" w:hAnsi="Segoe UI" w:cs="Segoe UI"/>
          <w:noProof/>
          <w:color w:val="000000"/>
          <w:sz w:val="18"/>
          <w:szCs w:val="18"/>
          <w:shd w:val="clear" w:color="auto" w:fill="FFFFFF"/>
        </w:rPr>
        <w:lastRenderedPageBreak/>
        <w:drawing>
          <wp:inline distT="0" distB="0" distL="0" distR="0" wp14:anchorId="42385DB7" wp14:editId="764B246A">
            <wp:extent cx="5943600" cy="2292985"/>
            <wp:effectExtent l="0" t="0" r="0" b="0"/>
            <wp:docPr id="1847935602" name="Picture 1847935602" descr="A diagram of a diagram of a variety of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 of a variety of cub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p>
    <w:p w14:paraId="09322E16" w14:textId="69E00950" w:rsidR="00BA07F9" w:rsidRDefault="00BA07F9" w:rsidP="00BA07F9">
      <w:pPr>
        <w:pStyle w:val="Caption"/>
      </w:pPr>
      <w:r>
        <w:t xml:space="preserve">Figure </w:t>
      </w:r>
      <w:fldSimple w:instr=" SEQ Figure \* ARABIC ">
        <w:r w:rsidR="00DF1DFB">
          <w:rPr>
            <w:noProof/>
          </w:rPr>
          <w:t>1</w:t>
        </w:r>
      </w:fldSimple>
      <w:r>
        <w:t>: CNN Training process</w:t>
      </w:r>
    </w:p>
    <w:p w14:paraId="45DD9373" w14:textId="3F943F68" w:rsidR="008F5035" w:rsidRPr="00107F4E" w:rsidRDefault="007A35C2" w:rsidP="3929B8EA">
      <w:pPr>
        <w:shd w:val="clear" w:color="auto" w:fill="FFFFFF" w:themeFill="background1"/>
        <w:spacing w:before="120" w:after="240" w:line="240" w:lineRule="auto"/>
        <w:rPr>
          <w:rFonts w:ascii="Times New Roman" w:eastAsia="Times New Roman" w:hAnsi="Times New Roman" w:cs="Times New Roman"/>
          <w:b/>
          <w:kern w:val="0"/>
          <w:sz w:val="24"/>
          <w:szCs w:val="24"/>
          <w14:ligatures w14:val="none"/>
        </w:rPr>
      </w:pPr>
      <w:r w:rsidRPr="31D4C3FF">
        <w:rPr>
          <w:rFonts w:ascii="Times New Roman" w:eastAsia="Times New Roman" w:hAnsi="Times New Roman" w:cs="Times New Roman"/>
          <w:b/>
          <w:kern w:val="0"/>
          <w:sz w:val="24"/>
          <w:szCs w:val="24"/>
          <w14:ligatures w14:val="none"/>
        </w:rPr>
        <w:t xml:space="preserve">                   </w:t>
      </w:r>
      <w:r w:rsidRPr="31D4C3FF">
        <w:rPr>
          <w:rStyle w:val="normaltextrun"/>
          <w:rFonts w:ascii="Calibri" w:hAnsi="Calibri" w:cs="Calibri"/>
          <w:i/>
          <w:sz w:val="18"/>
          <w:szCs w:val="18"/>
          <w:shd w:val="clear" w:color="auto" w:fill="FFFFFF"/>
        </w:rPr>
        <w:t>Note. From A Guide to Convolutional Neural Networks [Image], by Saha S., (2018), https://saturncloud.io/blog/a-comprehensive-guide-to-convolutional-neural-networks-the-eli5-way/</w:t>
      </w:r>
      <w:r w:rsidR="008F5035">
        <w:rPr>
          <w:rFonts w:ascii="Calibri" w:hAnsi="Calibri" w:cs="Calibri"/>
          <w:color w:val="000000"/>
          <w:shd w:val="clear" w:color="auto" w:fill="FFFFFF"/>
        </w:rPr>
        <w:br/>
      </w:r>
    </w:p>
    <w:p w14:paraId="651B2572" w14:textId="77777777" w:rsidR="009354B6" w:rsidRDefault="009354B6" w:rsidP="77A9394B">
      <w:pPr>
        <w:pStyle w:val="paragraph"/>
        <w:spacing w:before="0" w:beforeAutospacing="0" w:after="240" w:afterAutospacing="0"/>
        <w:textAlignment w:val="baseline"/>
        <w:rPr>
          <w:rStyle w:val="eop"/>
          <w:b/>
        </w:rPr>
      </w:pPr>
      <w:r w:rsidRPr="02D96169">
        <w:rPr>
          <w:rStyle w:val="normaltextrun"/>
          <w:b/>
        </w:rPr>
        <w:t>For the Training Process:</w:t>
      </w:r>
      <w:r w:rsidRPr="02D96169">
        <w:rPr>
          <w:rStyle w:val="eop"/>
          <w:b/>
        </w:rPr>
        <w:t> </w:t>
      </w:r>
    </w:p>
    <w:p w14:paraId="1303FBAC" w14:textId="1EF6C6AD" w:rsidR="009354B6" w:rsidRDefault="3929B8EA" w:rsidP="3929B8EA">
      <w:pPr>
        <w:pStyle w:val="paragraph"/>
        <w:numPr>
          <w:ilvl w:val="0"/>
          <w:numId w:val="7"/>
        </w:numPr>
        <w:spacing w:before="0" w:beforeAutospacing="0" w:after="240" w:afterAutospacing="0"/>
        <w:textAlignment w:val="baseline"/>
        <w:rPr>
          <w:rStyle w:val="eop"/>
        </w:rPr>
      </w:pPr>
      <w:r w:rsidRPr="3929B8EA">
        <w:rPr>
          <w:rStyle w:val="normaltextrun"/>
        </w:rPr>
        <w:t>Gather data set of all the characters and crowded environments where these characters are located. We will gather these animated datasets of images from Kaggle.</w:t>
      </w:r>
    </w:p>
    <w:p w14:paraId="35BD5203" w14:textId="77777777" w:rsidR="009354B6" w:rsidRDefault="009354B6" w:rsidP="77A9394B">
      <w:pPr>
        <w:pStyle w:val="paragraph"/>
        <w:numPr>
          <w:ilvl w:val="0"/>
          <w:numId w:val="7"/>
        </w:numPr>
        <w:spacing w:before="0" w:beforeAutospacing="0" w:after="240" w:afterAutospacing="0"/>
        <w:textAlignment w:val="baseline"/>
        <w:rPr>
          <w:rStyle w:val="eop"/>
        </w:rPr>
      </w:pPr>
      <w:r w:rsidRPr="6016B05C">
        <w:rPr>
          <w:rStyle w:val="normaltextrun"/>
        </w:rPr>
        <w:t>Determine how many convolutions layers, ReLu layers, and pooling layers will be used to extract the features of each image.</w:t>
      </w:r>
      <w:r w:rsidRPr="6016B05C">
        <w:rPr>
          <w:rStyle w:val="eop"/>
        </w:rPr>
        <w:t> </w:t>
      </w:r>
    </w:p>
    <w:p w14:paraId="5B1DDFCD" w14:textId="77777777" w:rsidR="009354B6" w:rsidRDefault="009354B6" w:rsidP="77A9394B">
      <w:pPr>
        <w:pStyle w:val="paragraph"/>
        <w:numPr>
          <w:ilvl w:val="0"/>
          <w:numId w:val="7"/>
        </w:numPr>
        <w:spacing w:before="0" w:beforeAutospacing="0" w:after="240" w:afterAutospacing="0"/>
        <w:textAlignment w:val="baseline"/>
        <w:rPr>
          <w:rStyle w:val="eop"/>
        </w:rPr>
      </w:pPr>
      <w:r w:rsidRPr="6016B05C">
        <w:rPr>
          <w:rStyle w:val="normaltextrun"/>
        </w:rPr>
        <w:t>Implement fully connected layers to connect the features extracted by the convolutional layers. </w:t>
      </w:r>
      <w:r w:rsidRPr="6016B05C">
        <w:rPr>
          <w:rStyle w:val="eop"/>
        </w:rPr>
        <w:t> </w:t>
      </w:r>
    </w:p>
    <w:p w14:paraId="05F1694B" w14:textId="28E3CA6B" w:rsidR="009354B6" w:rsidRDefault="65A6B413" w:rsidP="77A9394B">
      <w:pPr>
        <w:pStyle w:val="paragraph"/>
        <w:numPr>
          <w:ilvl w:val="0"/>
          <w:numId w:val="7"/>
        </w:numPr>
        <w:spacing w:before="0" w:beforeAutospacing="0" w:after="240" w:afterAutospacing="0"/>
        <w:textAlignment w:val="baseline"/>
        <w:rPr>
          <w:rStyle w:val="normaltextrun"/>
        </w:rPr>
      </w:pPr>
      <w:r w:rsidRPr="65A6B413">
        <w:rPr>
          <w:rStyle w:val="normaltextrun"/>
        </w:rPr>
        <w:t xml:space="preserve">The denser layer to </w:t>
      </w:r>
      <w:r w:rsidR="2FC6E05B" w:rsidRPr="2FC6E05B">
        <w:rPr>
          <w:rStyle w:val="normaltextrun"/>
        </w:rPr>
        <w:t xml:space="preserve">classify </w:t>
      </w:r>
      <w:r w:rsidR="4C65ECDF" w:rsidRPr="4C65ECDF">
        <w:rPr>
          <w:rStyle w:val="normaltextrun"/>
        </w:rPr>
        <w:t xml:space="preserve">the </w:t>
      </w:r>
      <w:r w:rsidR="6B41821F" w:rsidRPr="6B41821F">
        <w:rPr>
          <w:rStyle w:val="normaltextrun"/>
        </w:rPr>
        <w:t>characters</w:t>
      </w:r>
      <w:r w:rsidR="00E54507">
        <w:rPr>
          <w:rStyle w:val="normaltextrun"/>
        </w:rPr>
        <w:t>.</w:t>
      </w:r>
    </w:p>
    <w:p w14:paraId="57D3672C" w14:textId="27256E67" w:rsidR="009354B6" w:rsidRDefault="009354B6" w:rsidP="77A9394B">
      <w:pPr>
        <w:pStyle w:val="paragraph"/>
        <w:numPr>
          <w:ilvl w:val="0"/>
          <w:numId w:val="7"/>
        </w:numPr>
        <w:spacing w:before="0" w:beforeAutospacing="0" w:after="240" w:afterAutospacing="0"/>
        <w:textAlignment w:val="baseline"/>
        <w:rPr>
          <w:rStyle w:val="eop"/>
        </w:rPr>
      </w:pPr>
      <w:r w:rsidRPr="6016B05C">
        <w:rPr>
          <w:rStyle w:val="normaltextrun"/>
        </w:rPr>
        <w:t>Configure the training by setting the batch size, training epochs</w:t>
      </w:r>
      <w:r w:rsidR="00741D01">
        <w:rPr>
          <w:rStyle w:val="normaltextrun"/>
        </w:rPr>
        <w:t>,</w:t>
      </w:r>
      <w:r w:rsidRPr="6016B05C">
        <w:rPr>
          <w:rStyle w:val="normaltextrun"/>
        </w:rPr>
        <w:t xml:space="preserve"> and the rate. </w:t>
      </w:r>
      <w:r w:rsidRPr="6016B05C">
        <w:rPr>
          <w:rStyle w:val="eop"/>
        </w:rPr>
        <w:t> </w:t>
      </w:r>
    </w:p>
    <w:p w14:paraId="794293C4" w14:textId="5EC864D6" w:rsidR="0006096A" w:rsidRDefault="3929B8EA" w:rsidP="3929B8EA">
      <w:pPr>
        <w:pStyle w:val="paragraph"/>
        <w:numPr>
          <w:ilvl w:val="0"/>
          <w:numId w:val="7"/>
        </w:numPr>
        <w:spacing w:before="0" w:beforeAutospacing="0" w:after="240" w:afterAutospacing="0"/>
        <w:textAlignment w:val="baseline"/>
        <w:rPr>
          <w:rStyle w:val="eop"/>
        </w:rPr>
      </w:pPr>
      <w:r w:rsidRPr="3929B8EA">
        <w:rPr>
          <w:rStyle w:val="normaltextrun"/>
        </w:rPr>
        <w:t>Tune the training to optimize the results.  </w:t>
      </w:r>
    </w:p>
    <w:p w14:paraId="18E98854" w14:textId="6DAC9058" w:rsidR="00741D01" w:rsidRDefault="3929B8EA" w:rsidP="3929B8EA">
      <w:pPr>
        <w:pStyle w:val="paragraph"/>
        <w:spacing w:before="0" w:beforeAutospacing="0" w:after="240" w:afterAutospacing="0"/>
        <w:textAlignment w:val="baseline"/>
        <w:rPr>
          <w:rStyle w:val="eop"/>
        </w:rPr>
      </w:pPr>
      <w:r w:rsidRPr="3929B8EA">
        <w:rPr>
          <w:rStyle w:val="eop"/>
        </w:rPr>
        <w:t>In this project, we also used a pre-trained object detection model which is a ready-to-use machine learning model that has been trained on a large dataset to recognize and locate objects in images or videos. In this specifically The SSD Mobile Net V2, from TensorFlow hub is used.</w:t>
      </w:r>
      <w:r w:rsidR="00741D01">
        <w:br/>
      </w:r>
      <w:r>
        <w:t>SSD Mobile Net V2 is a pre-trained object detection model designed for efficient real-time tasks on devices with limited computational resources, such as mobile or embedded systems. It combines the Single Shot Multibox Detector (SSD) for object detection with Mobile Net V2 as the underlying feature extractor.[5]</w:t>
      </w:r>
    </w:p>
    <w:p w14:paraId="56475432" w14:textId="1947B370" w:rsidR="00FA4161" w:rsidRPr="00FA4161" w:rsidRDefault="00FA4161" w:rsidP="77A9394B">
      <w:pPr>
        <w:pStyle w:val="paragraph"/>
        <w:numPr>
          <w:ilvl w:val="0"/>
          <w:numId w:val="9"/>
        </w:numPr>
        <w:spacing w:after="240" w:afterAutospacing="0"/>
        <w:textAlignment w:val="baseline"/>
      </w:pPr>
      <w:r w:rsidRPr="00FA4161">
        <w:rPr>
          <w:b/>
          <w:bCs/>
        </w:rPr>
        <w:t>Single Shot Multibox Detector (SSD):</w:t>
      </w:r>
      <w:r w:rsidRPr="00FA4161">
        <w:t xml:space="preserve"> This widely used object detection algorithm merges object localization and classification into a single convolutional neural network. It </w:t>
      </w:r>
      <w:r w:rsidRPr="00FA4161">
        <w:lastRenderedPageBreak/>
        <w:t>predicts the presence of objects at various locations in an image using default bounding boxes at different aspect ratios and scales.</w:t>
      </w:r>
    </w:p>
    <w:p w14:paraId="0975F5B5" w14:textId="2A29B180" w:rsidR="00FA4161" w:rsidRDefault="00A33901" w:rsidP="77A9394B">
      <w:pPr>
        <w:pStyle w:val="paragraph"/>
        <w:numPr>
          <w:ilvl w:val="0"/>
          <w:numId w:val="9"/>
        </w:numPr>
        <w:spacing w:after="240" w:afterAutospacing="0"/>
        <w:textAlignment w:val="baseline"/>
      </w:pPr>
      <w:r w:rsidRPr="00FA4161">
        <w:rPr>
          <w:b/>
          <w:bCs/>
        </w:rPr>
        <w:t>Mobile Net</w:t>
      </w:r>
      <w:r w:rsidR="00FA4161" w:rsidRPr="00FA4161">
        <w:rPr>
          <w:b/>
          <w:bCs/>
        </w:rPr>
        <w:t xml:space="preserve"> V2:</w:t>
      </w:r>
      <w:r w:rsidR="00FA4161" w:rsidRPr="00FA4161">
        <w:t xml:space="preserve"> Specifically crafted for mobile and edge devices, </w:t>
      </w:r>
      <w:r w:rsidRPr="00FA4161">
        <w:t>Mobile Net</w:t>
      </w:r>
      <w:r w:rsidR="00FA4161" w:rsidRPr="00FA4161">
        <w:t xml:space="preserve"> V2 is a lightweight convolutional neural network architecture. It employs </w:t>
      </w:r>
      <w:r w:rsidRPr="00FA4161">
        <w:t>depth wise</w:t>
      </w:r>
      <w:r w:rsidR="00FA4161" w:rsidRPr="00FA4161">
        <w:t xml:space="preserve"> separable convolutions to maintain strong performance while significantly reducing the number of parameters and computations.</w:t>
      </w:r>
      <w:r w:rsidR="009C4AB7">
        <w:t>[5]</w:t>
      </w:r>
    </w:p>
    <w:p w14:paraId="6E5D463A" w14:textId="7994D144" w:rsidR="00EB34E7" w:rsidRDefault="00945573" w:rsidP="1AB92392">
      <w:pPr>
        <w:pStyle w:val="Heading2"/>
        <w:rPr>
          <w:b/>
          <w:color w:val="auto"/>
        </w:rPr>
      </w:pPr>
      <w:r w:rsidRPr="4FDB1B7E">
        <w:rPr>
          <w:b/>
          <w:color w:val="auto"/>
        </w:rPr>
        <w:t>Advantages of using a pre-trained SSD Mobile Net V2 model from TensorFlow Hub:</w:t>
      </w:r>
    </w:p>
    <w:p w14:paraId="45C29D93" w14:textId="77777777" w:rsidR="002137BF" w:rsidRPr="002137BF" w:rsidRDefault="002137BF" w:rsidP="77A9394B">
      <w:pPr>
        <w:pStyle w:val="paragraph"/>
        <w:numPr>
          <w:ilvl w:val="0"/>
          <w:numId w:val="10"/>
        </w:numPr>
        <w:spacing w:after="240" w:afterAutospacing="0"/>
        <w:textAlignment w:val="baseline"/>
      </w:pPr>
      <w:r w:rsidRPr="002137BF">
        <w:rPr>
          <w:b/>
          <w:bCs/>
        </w:rPr>
        <w:t>Transfer Learning:</w:t>
      </w:r>
      <w:r w:rsidRPr="002137BF">
        <w:t xml:space="preserve"> The model's pretraining on a large dataset allows it to capture generic features from diverse images. This makes it well-suited for transfer learning, enabling fine-tuning on a smaller dataset tailored to your specific task.</w:t>
      </w:r>
    </w:p>
    <w:p w14:paraId="5623F82D" w14:textId="52E22ABA" w:rsidR="002137BF" w:rsidRPr="002137BF" w:rsidRDefault="002137BF" w:rsidP="77A9394B">
      <w:pPr>
        <w:pStyle w:val="paragraph"/>
        <w:numPr>
          <w:ilvl w:val="0"/>
          <w:numId w:val="10"/>
        </w:numPr>
        <w:spacing w:after="240" w:afterAutospacing="0"/>
        <w:textAlignment w:val="baseline"/>
      </w:pPr>
      <w:r w:rsidRPr="002137BF">
        <w:rPr>
          <w:b/>
          <w:bCs/>
        </w:rPr>
        <w:t>Efficiency</w:t>
      </w:r>
      <w:r w:rsidRPr="002137BF">
        <w:t>: Mobile Net V2's design prioritizes efficiency, making it ideal for deployment on devices with limited resources. It strikes a balance between model size and accuracy, making it practical for real-time object detection on mobile devices.</w:t>
      </w:r>
    </w:p>
    <w:p w14:paraId="6F0CB1FF" w14:textId="1EFC693D" w:rsidR="00101AE4" w:rsidRPr="006876E3" w:rsidRDefault="002137BF" w:rsidP="006876E3">
      <w:pPr>
        <w:pStyle w:val="paragraph"/>
        <w:numPr>
          <w:ilvl w:val="0"/>
          <w:numId w:val="10"/>
        </w:numPr>
        <w:spacing w:after="240" w:afterAutospacing="0"/>
        <w:textAlignment w:val="baseline"/>
      </w:pPr>
      <w:r w:rsidRPr="002137BF">
        <w:rPr>
          <w:b/>
          <w:bCs/>
        </w:rPr>
        <w:t>TensorFlow Integration:</w:t>
      </w:r>
      <w:r w:rsidRPr="002137BF">
        <w:t xml:space="preserve"> TensorFlow Hub streamlines the integration of the </w:t>
      </w:r>
      <w:r>
        <w:t>pre-trained</w:t>
      </w:r>
      <w:r w:rsidRPr="002137BF">
        <w:t xml:space="preserve"> model into TensorFlow-based projects, simplifying the process of incorporating the model into your code.</w:t>
      </w:r>
    </w:p>
    <w:p w14:paraId="4343C598" w14:textId="0FEEBF99" w:rsidR="2146ACCE" w:rsidRDefault="5E98F048" w:rsidP="5E98F048">
      <w:pPr>
        <w:pStyle w:val="Heading1"/>
        <w:widowControl w:val="0"/>
        <w:numPr>
          <w:ilvl w:val="0"/>
          <w:numId w:val="17"/>
        </w:numPr>
        <w:rPr>
          <w:rStyle w:val="eop"/>
          <w:b/>
          <w:color w:val="auto"/>
        </w:rPr>
      </w:pPr>
      <w:r w:rsidRPr="5E98F048">
        <w:rPr>
          <w:b/>
          <w:bCs/>
          <w:color w:val="auto"/>
        </w:rPr>
        <w:t>Results</w:t>
      </w:r>
    </w:p>
    <w:p w14:paraId="5BAA17E1" w14:textId="72E7B7B0" w:rsidR="3929B8EA" w:rsidRDefault="3929B8EA" w:rsidP="7190C9AC">
      <w:pPr>
        <w:pStyle w:val="Heading2"/>
        <w:widowControl w:val="0"/>
        <w:rPr>
          <w:rStyle w:val="eop"/>
          <w:b/>
          <w:color w:val="auto"/>
        </w:rPr>
      </w:pPr>
      <w:r w:rsidRPr="07B28104">
        <w:rPr>
          <w:b/>
          <w:color w:val="auto"/>
        </w:rPr>
        <w:t>Classification</w:t>
      </w:r>
    </w:p>
    <w:p w14:paraId="6E41EE25" w14:textId="485314AA" w:rsidR="3929B8EA" w:rsidRDefault="3929B8EA" w:rsidP="3929B8EA">
      <w:pPr>
        <w:pStyle w:val="paragraph"/>
        <w:widowControl w:val="0"/>
        <w:spacing w:after="240" w:afterAutospacing="0"/>
        <w:rPr>
          <w:rStyle w:val="eop"/>
        </w:rPr>
      </w:pPr>
      <w:r w:rsidRPr="3929B8EA">
        <w:rPr>
          <w:rStyle w:val="eop"/>
        </w:rPr>
        <w:t xml:space="preserve">Classification of the images shows that </w:t>
      </w:r>
      <w:r w:rsidR="00A4557B">
        <w:rPr>
          <w:rStyle w:val="eop"/>
        </w:rPr>
        <w:t xml:space="preserve">the </w:t>
      </w:r>
      <w:r w:rsidRPr="3929B8EA">
        <w:rPr>
          <w:rStyle w:val="eop"/>
        </w:rPr>
        <w:t xml:space="preserve">Convolution Neural Network has worked efficiently to achieve an accuracy of ~95% and a corresponding low loss of ~0.16. The model consists of several convolutional layers, each followed by max-pooling operations to extract and highlight essential features from the input images. The total number of parameters in the model amounts to 3705986, indicating the complexity of the neural network, while all these parameters are trainable. </w:t>
      </w:r>
    </w:p>
    <w:p w14:paraId="20BA6C77" w14:textId="77777777" w:rsidR="006876E3" w:rsidRDefault="3929B8EA" w:rsidP="3929B8EA">
      <w:pPr>
        <w:pStyle w:val="paragraph"/>
        <w:widowControl w:val="0"/>
        <w:spacing w:after="240" w:afterAutospacing="0"/>
        <w:rPr>
          <w:rStyle w:val="eop"/>
        </w:rPr>
      </w:pPr>
      <w:r w:rsidRPr="3929B8EA">
        <w:rPr>
          <w:rStyle w:val="eop"/>
        </w:rPr>
        <w:t>The training process utilized the Adam optimizer with sparse categorical crossentropy as the loss function, highlighting the robustness of the chosen configuration. The utilization of a learning rate schedule, specifically the step decay function, in the model training strategy demonstrates a thoughtful approach towards optimizing the model's convergence during training. This adaptive learning rate mechanism ensures efficient convergence over the epochs, contributing to the overall success of the classification model.</w:t>
      </w:r>
    </w:p>
    <w:p w14:paraId="68F11E3D" w14:textId="77777777" w:rsidR="006876E3" w:rsidRDefault="006876E3" w:rsidP="3929B8EA">
      <w:pPr>
        <w:pStyle w:val="paragraph"/>
        <w:widowControl w:val="0"/>
        <w:spacing w:after="240" w:afterAutospacing="0"/>
        <w:rPr>
          <w:rStyle w:val="eop"/>
        </w:rPr>
      </w:pPr>
    </w:p>
    <w:p w14:paraId="02BB6894" w14:textId="77777777" w:rsidR="006876E3" w:rsidRDefault="006876E3" w:rsidP="3929B8EA">
      <w:pPr>
        <w:pStyle w:val="paragraph"/>
        <w:widowControl w:val="0"/>
        <w:spacing w:after="240" w:afterAutospacing="0"/>
        <w:rPr>
          <w:rStyle w:val="eop"/>
        </w:rPr>
      </w:pPr>
    </w:p>
    <w:p w14:paraId="3C092D3A" w14:textId="77777777" w:rsidR="006876E3" w:rsidRDefault="006876E3" w:rsidP="3929B8EA">
      <w:pPr>
        <w:pStyle w:val="paragraph"/>
        <w:widowControl w:val="0"/>
        <w:spacing w:after="240" w:afterAutospacing="0"/>
        <w:rPr>
          <w:rStyle w:val="eop"/>
        </w:rPr>
      </w:pPr>
    </w:p>
    <w:p w14:paraId="6185B391" w14:textId="3F286ACE" w:rsidR="118058B2" w:rsidRDefault="118058B2" w:rsidP="118058B2">
      <w:pPr>
        <w:pStyle w:val="paragraph"/>
        <w:widowControl w:val="0"/>
        <w:spacing w:after="240" w:afterAutospacing="0"/>
        <w:rPr>
          <w:rStyle w:val="eop"/>
        </w:rPr>
      </w:pPr>
    </w:p>
    <w:p w14:paraId="1E7F4F41" w14:textId="77777777" w:rsidR="006876E3" w:rsidRDefault="006876E3" w:rsidP="3929B8EA">
      <w:pPr>
        <w:pStyle w:val="paragraph"/>
        <w:widowControl w:val="0"/>
        <w:spacing w:after="240" w:afterAutospacing="0"/>
        <w:rPr>
          <w:rStyle w:val="eop"/>
        </w:rPr>
      </w:pPr>
    </w:p>
    <w:p w14:paraId="7D19F90D" w14:textId="4718D3BA" w:rsidR="3929B8EA" w:rsidRDefault="3929B8EA" w:rsidP="3929B8EA">
      <w:pPr>
        <w:pStyle w:val="paragraph"/>
        <w:widowControl w:val="0"/>
        <w:spacing w:after="240" w:afterAutospacing="0"/>
        <w:rPr>
          <w:rStyle w:val="eop"/>
        </w:rPr>
      </w:pPr>
      <w:r w:rsidRPr="3929B8EA">
        <w:rPr>
          <w:rStyle w:val="eop"/>
        </w:rPr>
        <w:t>The model summary used to classify the characters:</w:t>
      </w:r>
    </w:p>
    <w:p w14:paraId="3E38D1D5" w14:textId="77777777" w:rsidR="00F07F32" w:rsidRDefault="3929B8EA" w:rsidP="00F07F32">
      <w:pPr>
        <w:pStyle w:val="paragraph"/>
        <w:keepNext/>
        <w:widowControl w:val="0"/>
        <w:spacing w:after="240" w:afterAutospacing="0"/>
        <w:jc w:val="center"/>
      </w:pPr>
      <w:r>
        <w:rPr>
          <w:noProof/>
        </w:rPr>
        <w:drawing>
          <wp:inline distT="0" distB="0" distL="0" distR="0" wp14:anchorId="13D495CF" wp14:editId="31D4C3FF">
            <wp:extent cx="1616591" cy="5038724"/>
            <wp:effectExtent l="0" t="0" r="0" b="0"/>
            <wp:docPr id="817394288" name="Picture 817394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394288"/>
                    <pic:cNvPicPr/>
                  </pic:nvPicPr>
                  <pic:blipFill>
                    <a:blip r:embed="rId12">
                      <a:extLst>
                        <a:ext uri="{28A0092B-C50C-407E-A947-70E740481C1C}">
                          <a14:useLocalDpi xmlns:a14="http://schemas.microsoft.com/office/drawing/2010/main" val="0"/>
                        </a:ext>
                      </a:extLst>
                    </a:blip>
                    <a:stretch>
                      <a:fillRect/>
                    </a:stretch>
                  </pic:blipFill>
                  <pic:spPr>
                    <a:xfrm>
                      <a:off x="0" y="0"/>
                      <a:ext cx="1616591" cy="5038724"/>
                    </a:xfrm>
                    <a:prstGeom prst="rect">
                      <a:avLst/>
                    </a:prstGeom>
                  </pic:spPr>
                </pic:pic>
              </a:graphicData>
            </a:graphic>
          </wp:inline>
        </w:drawing>
      </w:r>
    </w:p>
    <w:p w14:paraId="46067467" w14:textId="49560016" w:rsidR="3929B8EA" w:rsidRDefault="00F07F32" w:rsidP="006876E3">
      <w:pPr>
        <w:pStyle w:val="Caption"/>
        <w:jc w:val="center"/>
      </w:pPr>
      <w:r>
        <w:t xml:space="preserve">Figure </w:t>
      </w:r>
      <w:fldSimple w:instr=" SEQ Figure \* ARABIC ">
        <w:r w:rsidR="00DF1DFB">
          <w:rPr>
            <w:noProof/>
          </w:rPr>
          <w:t>2</w:t>
        </w:r>
      </w:fldSimple>
      <w:r>
        <w:t>: The model output</w:t>
      </w:r>
    </w:p>
    <w:p w14:paraId="0B674C6A" w14:textId="77777777" w:rsidR="00A4557B" w:rsidRDefault="00A4557B" w:rsidP="00A4557B"/>
    <w:p w14:paraId="7BFCBD90" w14:textId="77777777" w:rsidR="00A4557B" w:rsidRDefault="00A4557B" w:rsidP="00A4557B"/>
    <w:p w14:paraId="0C34879E" w14:textId="77777777" w:rsidR="00A4557B" w:rsidRDefault="00A4557B" w:rsidP="00A4557B"/>
    <w:p w14:paraId="7501115C" w14:textId="77777777" w:rsidR="00A4557B" w:rsidRDefault="00A4557B" w:rsidP="00A4557B"/>
    <w:p w14:paraId="4753DE17" w14:textId="77777777" w:rsidR="00A4557B" w:rsidRDefault="00A4557B" w:rsidP="00A4557B"/>
    <w:p w14:paraId="4AEEDAF7" w14:textId="77777777" w:rsidR="00A4557B" w:rsidRDefault="00A4557B" w:rsidP="00A4557B"/>
    <w:p w14:paraId="6BECD878" w14:textId="77777777" w:rsidR="00A4557B" w:rsidRPr="00A4557B" w:rsidRDefault="00A4557B" w:rsidP="00A4557B"/>
    <w:p w14:paraId="24C3D0DB" w14:textId="743DA9FF" w:rsidR="00101AE4" w:rsidRDefault="3929B8EA" w:rsidP="6C2BA2BA">
      <w:pPr>
        <w:pStyle w:val="paragraph"/>
        <w:widowControl w:val="0"/>
        <w:spacing w:after="240" w:afterAutospacing="0"/>
        <w:rPr>
          <w:rStyle w:val="eop"/>
        </w:rPr>
      </w:pPr>
      <w:r w:rsidRPr="3929B8EA">
        <w:rPr>
          <w:rStyle w:val="eop"/>
        </w:rPr>
        <w:lastRenderedPageBreak/>
        <w:t>The accuracy of the Image classification:</w:t>
      </w:r>
    </w:p>
    <w:p w14:paraId="7E73BF24" w14:textId="77777777" w:rsidR="000027A6" w:rsidRDefault="00E835FB" w:rsidP="006876E3">
      <w:pPr>
        <w:pStyle w:val="paragraph"/>
        <w:keepNext/>
        <w:widowControl w:val="0"/>
        <w:spacing w:after="240" w:afterAutospacing="0"/>
        <w:jc w:val="center"/>
      </w:pPr>
      <w:r>
        <w:rPr>
          <w:noProof/>
        </w:rPr>
        <w:drawing>
          <wp:inline distT="0" distB="0" distL="0" distR="0" wp14:anchorId="48376A73" wp14:editId="7FA983B9">
            <wp:extent cx="5173822" cy="1720850"/>
            <wp:effectExtent l="0" t="0" r="8255" b="0"/>
            <wp:docPr id="676755978" name="Picture 67675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7559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9908" cy="1736179"/>
                    </a:xfrm>
                    <a:prstGeom prst="rect">
                      <a:avLst/>
                    </a:prstGeom>
                  </pic:spPr>
                </pic:pic>
              </a:graphicData>
            </a:graphic>
          </wp:inline>
        </w:drawing>
      </w:r>
    </w:p>
    <w:p w14:paraId="1ACE1D62" w14:textId="27B5AC8E" w:rsidR="00E835FB" w:rsidRDefault="006876E3" w:rsidP="000027A6">
      <w:pPr>
        <w:pStyle w:val="Caption"/>
      </w:pPr>
      <w:r>
        <w:t xml:space="preserve">              </w:t>
      </w:r>
      <w:r w:rsidR="000027A6">
        <w:t xml:space="preserve">Figure </w:t>
      </w:r>
      <w:fldSimple w:instr=" SEQ Figure \* ARABIC ">
        <w:r w:rsidR="00DF1DFB">
          <w:rPr>
            <w:noProof/>
          </w:rPr>
          <w:t>3</w:t>
        </w:r>
      </w:fldSimple>
      <w:r w:rsidR="000027A6">
        <w:t>: Training accuracy and loss</w:t>
      </w:r>
    </w:p>
    <w:p w14:paraId="6C349CDC" w14:textId="7E4E808C" w:rsidR="00E835FB" w:rsidRDefault="3929B8EA" w:rsidP="3929B8EA">
      <w:pPr>
        <w:pStyle w:val="paragraph"/>
        <w:widowControl w:val="0"/>
        <w:spacing w:after="240" w:afterAutospacing="0"/>
        <w:rPr>
          <w:rStyle w:val="eop"/>
        </w:rPr>
      </w:pPr>
      <w:r w:rsidRPr="3929B8EA">
        <w:rPr>
          <w:rStyle w:val="eop"/>
        </w:rPr>
        <w:t xml:space="preserve">Image Prediction to ensure that the training is accurate. </w:t>
      </w:r>
    </w:p>
    <w:p w14:paraId="55B9E42F" w14:textId="77777777" w:rsidR="000027A6" w:rsidRDefault="3929B8EA" w:rsidP="000027A6">
      <w:pPr>
        <w:pStyle w:val="paragraph"/>
        <w:keepNext/>
        <w:widowControl w:val="0"/>
        <w:spacing w:after="240" w:afterAutospacing="0"/>
        <w:jc w:val="center"/>
      </w:pPr>
      <w:r>
        <w:rPr>
          <w:noProof/>
        </w:rPr>
        <w:drawing>
          <wp:inline distT="0" distB="0" distL="0" distR="0" wp14:anchorId="5C4E3B7D" wp14:editId="262163EA">
            <wp:extent cx="4057650" cy="4572000"/>
            <wp:effectExtent l="0" t="0" r="0" b="0"/>
            <wp:docPr id="1167837797" name="Picture 1167837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837797"/>
                    <pic:cNvPicPr/>
                  </pic:nvPicPr>
                  <pic:blipFill>
                    <a:blip r:embed="rId14">
                      <a:extLst>
                        <a:ext uri="{28A0092B-C50C-407E-A947-70E740481C1C}">
                          <a14:useLocalDpi xmlns:a14="http://schemas.microsoft.com/office/drawing/2010/main" val="0"/>
                        </a:ext>
                      </a:extLst>
                    </a:blip>
                    <a:stretch>
                      <a:fillRect/>
                    </a:stretch>
                  </pic:blipFill>
                  <pic:spPr>
                    <a:xfrm>
                      <a:off x="0" y="0"/>
                      <a:ext cx="4057650" cy="4572000"/>
                    </a:xfrm>
                    <a:prstGeom prst="rect">
                      <a:avLst/>
                    </a:prstGeom>
                  </pic:spPr>
                </pic:pic>
              </a:graphicData>
            </a:graphic>
          </wp:inline>
        </w:drawing>
      </w:r>
    </w:p>
    <w:p w14:paraId="0B2A9A49" w14:textId="76A6D150" w:rsidR="3929B8EA" w:rsidRDefault="000027A6" w:rsidP="000027A6">
      <w:pPr>
        <w:pStyle w:val="Caption"/>
        <w:jc w:val="center"/>
      </w:pPr>
      <w:r>
        <w:t xml:space="preserve">Figure </w:t>
      </w:r>
      <w:fldSimple w:instr=" SEQ Figure \* ARABIC ">
        <w:r w:rsidR="00DF1DFB">
          <w:rPr>
            <w:noProof/>
          </w:rPr>
          <w:t>4</w:t>
        </w:r>
      </w:fldSimple>
      <w:r>
        <w:t>: Prediction output of the classification</w:t>
      </w:r>
    </w:p>
    <w:p w14:paraId="6D24E654" w14:textId="5A396B5C" w:rsidR="3929B8EA" w:rsidRDefault="3929B8EA" w:rsidP="118B8AD0">
      <w:pPr>
        <w:pStyle w:val="Heading2"/>
        <w:widowControl w:val="0"/>
        <w:rPr>
          <w:b/>
          <w:color w:val="auto"/>
        </w:rPr>
      </w:pPr>
      <w:r w:rsidRPr="4ADAACD9">
        <w:rPr>
          <w:b/>
          <w:color w:val="auto"/>
        </w:rPr>
        <w:lastRenderedPageBreak/>
        <w:t>Person Detection in Crowded Areas</w:t>
      </w:r>
    </w:p>
    <w:p w14:paraId="41F1D9DF" w14:textId="460ECE4E" w:rsidR="3929B8EA" w:rsidRDefault="3929B8EA" w:rsidP="3929B8EA">
      <w:pPr>
        <w:pStyle w:val="paragraph"/>
        <w:widowControl w:val="0"/>
        <w:spacing w:after="240" w:afterAutospacing="0"/>
      </w:pPr>
      <w:r>
        <w:t xml:space="preserve">Using a pre-trained model from TensorFlow Hub, and the annotation labels of the classification images. The user can add the images to the folder and load which character wants to be found and in which crowded area. </w:t>
      </w:r>
    </w:p>
    <w:p w14:paraId="0662D328" w14:textId="7D6AA230" w:rsidR="00085A8F" w:rsidRDefault="032A9295" w:rsidP="00085A8F">
      <w:pPr>
        <w:pStyle w:val="paragraph"/>
        <w:widowControl w:val="0"/>
        <w:spacing w:after="240" w:afterAutospacing="0"/>
      </w:pPr>
      <w:r>
        <w:t xml:space="preserve">The predictions generated by the model for these </w:t>
      </w:r>
      <w:r w:rsidR="419BA66F">
        <w:t>images</w:t>
      </w:r>
      <w:r>
        <w:t xml:space="preserve"> are subsequently examined. For the individual character image, the model provides insights into the presence and location of objects. In the case of the crowded room image, the model identifies and localizes objects within the scene. </w:t>
      </w:r>
    </w:p>
    <w:p w14:paraId="36CC97E1" w14:textId="061CD2BB" w:rsidR="00503F2B" w:rsidRDefault="33693F4D" w:rsidP="495C32BA">
      <w:pPr>
        <w:pStyle w:val="paragraph"/>
        <w:widowControl w:val="0"/>
        <w:spacing w:after="240" w:afterAutospacing="0"/>
      </w:pPr>
      <w:r>
        <w:t>The</w:t>
      </w:r>
      <w:r w:rsidR="032A9295">
        <w:t xml:space="preserve"> bounding box coordinates </w:t>
      </w:r>
      <w:r w:rsidR="644613AF">
        <w:t>facilitate</w:t>
      </w:r>
      <w:r w:rsidR="032A9295">
        <w:t xml:space="preserve"> a visual representation of the detected character within the crowded </w:t>
      </w:r>
      <w:r w:rsidR="079829B7">
        <w:t>area.</w:t>
      </w:r>
      <w:r w:rsidR="032A9295">
        <w:t xml:space="preserve"> This approach showcases the versatility of the SSD MobileNet V2 model in handling diverse object detection challenges, demonstrating its efficacy in scenarios ranging from singular character identification to complex crowded environments.</w:t>
      </w:r>
      <w:r w:rsidR="19A1DF22">
        <w:t xml:space="preserve"> </w:t>
      </w:r>
    </w:p>
    <w:p w14:paraId="093EB306" w14:textId="4E5BF31F" w:rsidR="00DF1DFB" w:rsidRDefault="1C4A41FA" w:rsidP="00DF1DFB">
      <w:pPr>
        <w:pStyle w:val="paragraph"/>
        <w:keepNext/>
        <w:widowControl w:val="0"/>
        <w:spacing w:after="240" w:afterAutospacing="0"/>
      </w:pPr>
      <w:r>
        <w:rPr>
          <w:noProof/>
        </w:rPr>
        <w:drawing>
          <wp:inline distT="0" distB="0" distL="0" distR="0" wp14:anchorId="316F576E" wp14:editId="7F7B9523">
            <wp:extent cx="6433588" cy="2667258"/>
            <wp:effectExtent l="0" t="0" r="0" b="0"/>
            <wp:docPr id="1861923940" name="Picture 186192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33588" cy="2667258"/>
                    </a:xfrm>
                    <a:prstGeom prst="rect">
                      <a:avLst/>
                    </a:prstGeom>
                  </pic:spPr>
                </pic:pic>
              </a:graphicData>
            </a:graphic>
          </wp:inline>
        </w:drawing>
      </w:r>
    </w:p>
    <w:p w14:paraId="07BB252F" w14:textId="7D87DD5C" w:rsidR="71D1FF0E" w:rsidRDefault="00DF1DFB" w:rsidP="00DF1DFB">
      <w:pPr>
        <w:pStyle w:val="Caption"/>
      </w:pPr>
      <w:r>
        <w:t xml:space="preserve">Figure </w:t>
      </w:r>
      <w:fldSimple w:instr=" SEQ Figure \* ARABIC ">
        <w:r>
          <w:rPr>
            <w:noProof/>
          </w:rPr>
          <w:t>5</w:t>
        </w:r>
      </w:fldSimple>
      <w:r>
        <w:t>: Image detection</w:t>
      </w:r>
    </w:p>
    <w:p w14:paraId="58316FC4" w14:textId="05612385" w:rsidR="00761D94" w:rsidRDefault="2FD85908" w:rsidP="2FD85908">
      <w:pPr>
        <w:pStyle w:val="Heading1"/>
        <w:widowControl w:val="0"/>
        <w:numPr>
          <w:ilvl w:val="0"/>
          <w:numId w:val="17"/>
        </w:numPr>
        <w:rPr>
          <w:b/>
          <w:color w:val="auto"/>
        </w:rPr>
      </w:pPr>
      <w:r w:rsidRPr="2FD85908">
        <w:rPr>
          <w:b/>
          <w:bCs/>
          <w:color w:val="auto"/>
        </w:rPr>
        <w:t>Conclusion</w:t>
      </w:r>
    </w:p>
    <w:p w14:paraId="1C897FC8" w14:textId="328BF9FD" w:rsidR="00503F2B" w:rsidRDefault="006C0C7A" w:rsidP="495C32BA">
      <w:pPr>
        <w:pStyle w:val="paragraph"/>
        <w:widowControl w:val="0"/>
        <w:spacing w:after="240" w:afterAutospacing="0"/>
      </w:pPr>
      <w:r>
        <w:t xml:space="preserve">In conclusion, </w:t>
      </w:r>
      <w:r w:rsidRPr="006C0C7A">
        <w:t>our projec</w:t>
      </w:r>
      <w:r w:rsidR="00FD048D">
        <w:t xml:space="preserve">t </w:t>
      </w:r>
      <w:r w:rsidRPr="006C0C7A">
        <w:t xml:space="preserve">tackled the </w:t>
      </w:r>
      <w:r w:rsidR="00BC058D">
        <w:t>challenging</w:t>
      </w:r>
      <w:r w:rsidRPr="006C0C7A">
        <w:t xml:space="preserve"> task of person recognition in crowded settings by harnessing the capabilities of convolutional neural networks and utilizing pre-trained object detection models. Through extensive experimentation and analysis,</w:t>
      </w:r>
      <w:r w:rsidR="00D51057">
        <w:t xml:space="preserve"> </w:t>
      </w:r>
      <w:r w:rsidR="3EB70190">
        <w:t>we</w:t>
      </w:r>
      <w:r w:rsidR="00FD048D" w:rsidRPr="00FD048D">
        <w:t xml:space="preserve"> tested and studied our method and showed that it works </w:t>
      </w:r>
      <w:r w:rsidR="0300E9FA">
        <w:t xml:space="preserve">by </w:t>
      </w:r>
      <w:r w:rsidR="28CAFE8F">
        <w:t xml:space="preserve">showing </w:t>
      </w:r>
      <w:r w:rsidR="00FD048D" w:rsidRPr="00FD048D">
        <w:t>who is who in crowded areas.</w:t>
      </w:r>
    </w:p>
    <w:p w14:paraId="0F709C83" w14:textId="6DDCD4A6" w:rsidR="0052316C" w:rsidRDefault="00BE2004" w:rsidP="495C32BA">
      <w:pPr>
        <w:pStyle w:val="paragraph"/>
        <w:widowControl w:val="0"/>
        <w:spacing w:after="240" w:afterAutospacing="0"/>
      </w:pPr>
      <w:r w:rsidRPr="00A81098">
        <w:t xml:space="preserve">Our findings suggest that the system can be useful in different areas, like helping society to make places safer, and managing crowds. </w:t>
      </w:r>
      <w:r w:rsidR="0052316C" w:rsidRPr="0052316C">
        <w:t xml:space="preserve">Being able to identify people in busy areas is important for </w:t>
      </w:r>
      <w:r w:rsidR="264B454C">
        <w:t xml:space="preserve">safety </w:t>
      </w:r>
      <w:r w:rsidR="3F021EA2">
        <w:t xml:space="preserve">purposes and </w:t>
      </w:r>
      <w:r w:rsidR="0FE5C5F6">
        <w:t>assists</w:t>
      </w:r>
      <w:r w:rsidR="54D75726">
        <w:t xml:space="preserve"> law </w:t>
      </w:r>
      <w:r w:rsidR="414F18E7">
        <w:t xml:space="preserve">enforcement </w:t>
      </w:r>
      <w:r w:rsidR="5BB88D1B">
        <w:t>to</w:t>
      </w:r>
      <w:r w:rsidR="3185411F">
        <w:t xml:space="preserve"> </w:t>
      </w:r>
      <w:r w:rsidR="2CF7F5DB">
        <w:t xml:space="preserve">locate people. </w:t>
      </w:r>
    </w:p>
    <w:p w14:paraId="1E60F655" w14:textId="54A63E39" w:rsidR="009B2813" w:rsidRDefault="004F16C3" w:rsidP="495C32BA">
      <w:pPr>
        <w:pStyle w:val="paragraph"/>
        <w:widowControl w:val="0"/>
        <w:spacing w:after="240" w:afterAutospacing="0"/>
      </w:pPr>
      <w:r>
        <w:t xml:space="preserve">We got the results </w:t>
      </w:r>
      <w:r w:rsidR="003050EF">
        <w:t xml:space="preserve">where the processed character image is </w:t>
      </w:r>
      <w:r w:rsidR="0048418B">
        <w:t xml:space="preserve">shown from a crowded </w:t>
      </w:r>
      <w:r w:rsidR="569A638D">
        <w:t>area with</w:t>
      </w:r>
      <w:r w:rsidR="0048418B">
        <w:t xml:space="preserve"> </w:t>
      </w:r>
      <w:r w:rsidR="0048418B">
        <w:lastRenderedPageBreak/>
        <w:t xml:space="preserve">bounding boxes. But the </w:t>
      </w:r>
      <w:r w:rsidR="00E11DA7">
        <w:t>output</w:t>
      </w:r>
      <w:r w:rsidR="0048418B">
        <w:t xml:space="preserve"> is not </w:t>
      </w:r>
      <w:r w:rsidR="0032369B">
        <w:t>very</w:t>
      </w:r>
      <w:r w:rsidR="0048418B">
        <w:t xml:space="preserve"> accurate.</w:t>
      </w:r>
      <w:r w:rsidR="00C120D3">
        <w:t xml:space="preserve"> Even though</w:t>
      </w:r>
      <w:r w:rsidR="009E7925">
        <w:t xml:space="preserve"> </w:t>
      </w:r>
      <w:r w:rsidR="00E11DA7">
        <w:t xml:space="preserve">we got the output, </w:t>
      </w:r>
      <w:r w:rsidR="0032369B">
        <w:t>it</w:t>
      </w:r>
      <w:r w:rsidR="005E0D6B">
        <w:t xml:space="preserve"> </w:t>
      </w:r>
      <w:r w:rsidR="00E11DA7">
        <w:t>need</w:t>
      </w:r>
      <w:r w:rsidR="005E0D6B">
        <w:t>s</w:t>
      </w:r>
      <w:r w:rsidR="00E11DA7">
        <w:t xml:space="preserve"> to </w:t>
      </w:r>
      <w:r w:rsidR="005E0D6B">
        <w:t>make some fixes to predict t</w:t>
      </w:r>
      <w:r w:rsidR="0032369B">
        <w:t>he accuracy of the bounding</w:t>
      </w:r>
      <w:r w:rsidR="0014284B">
        <w:t xml:space="preserve"> box more. </w:t>
      </w:r>
      <w:r w:rsidR="000D641C">
        <w:t xml:space="preserve">Also, we didn’t </w:t>
      </w:r>
      <w:r w:rsidR="003802ED">
        <w:t>label</w:t>
      </w:r>
      <w:r w:rsidR="000D641C">
        <w:t xml:space="preserve"> all the characters </w:t>
      </w:r>
      <w:r w:rsidR="001B533D">
        <w:t xml:space="preserve">in the dataset because it takes much time to go through </w:t>
      </w:r>
      <w:r w:rsidR="003802ED">
        <w:t>all the data.</w:t>
      </w:r>
      <w:r w:rsidR="000D641C">
        <w:t xml:space="preserve"> </w:t>
      </w:r>
      <w:r w:rsidR="7A1AA606">
        <w:t>To improve the system</w:t>
      </w:r>
      <w:r w:rsidR="4B60FF32">
        <w:t>,</w:t>
      </w:r>
      <w:r w:rsidR="003802ED">
        <w:t xml:space="preserve"> it requires</w:t>
      </w:r>
      <w:r w:rsidR="00A80BA1">
        <w:t xml:space="preserve"> </w:t>
      </w:r>
      <w:r w:rsidR="52566EF3">
        <w:t>continuing</w:t>
      </w:r>
      <w:r w:rsidR="003802ED">
        <w:t xml:space="preserve"> </w:t>
      </w:r>
      <w:r w:rsidR="00A80BA1">
        <w:t xml:space="preserve">deeper training </w:t>
      </w:r>
      <w:r w:rsidR="2EED8E6F">
        <w:t xml:space="preserve">of </w:t>
      </w:r>
      <w:r w:rsidR="566CCE93">
        <w:t xml:space="preserve">the </w:t>
      </w:r>
      <w:r w:rsidR="2E5F40D6">
        <w:t>characters.</w:t>
      </w:r>
    </w:p>
    <w:p w14:paraId="511AD339" w14:textId="3DAFA29A" w:rsidR="004F16C3" w:rsidRPr="006C0C7A" w:rsidRDefault="009B2813" w:rsidP="495C32BA">
      <w:pPr>
        <w:pStyle w:val="paragraph"/>
        <w:widowControl w:val="0"/>
        <w:spacing w:after="240" w:afterAutospacing="0"/>
      </w:pPr>
      <w:r w:rsidRPr="009B2813">
        <w:t xml:space="preserve">To conclude, our project </w:t>
      </w:r>
      <w:r w:rsidR="154A1563">
        <w:t xml:space="preserve">proof </w:t>
      </w:r>
      <w:r w:rsidR="39E52404">
        <w:t xml:space="preserve">of </w:t>
      </w:r>
      <w:r w:rsidR="4D286B54">
        <w:t xml:space="preserve">concepts </w:t>
      </w:r>
      <w:r w:rsidR="23BB1A80">
        <w:t>the</w:t>
      </w:r>
      <w:r w:rsidRPr="009B2813">
        <w:t xml:space="preserve"> future progress in person recognition within crowded spaces, presenting a viable solution for bolstering security and safety in dynamic public settings. </w:t>
      </w:r>
      <w:r w:rsidR="00074FA4" w:rsidRPr="00074FA4">
        <w:t>The successful integration of convolutional neural networks and pre-trained object detection models underscores the potential of this technology in addressing complex real-world challenges</w:t>
      </w:r>
      <w:r w:rsidR="00074FA4">
        <w:t>.</w:t>
      </w:r>
    </w:p>
    <w:p w14:paraId="61855D15" w14:textId="77777777" w:rsidR="00D4178D" w:rsidRPr="00D4178D" w:rsidRDefault="00D4178D" w:rsidP="495C32BA">
      <w:pPr>
        <w:pStyle w:val="paragraph"/>
        <w:widowControl w:val="0"/>
        <w:spacing w:after="240" w:afterAutospacing="0"/>
        <w:rPr>
          <w:b/>
          <w:bCs/>
        </w:rPr>
      </w:pPr>
    </w:p>
    <w:p w14:paraId="2B8D6C94" w14:textId="77777777" w:rsidR="00D4178D" w:rsidRPr="00761D94" w:rsidRDefault="00D4178D" w:rsidP="495C32BA">
      <w:pPr>
        <w:pStyle w:val="paragraph"/>
        <w:widowControl w:val="0"/>
        <w:spacing w:after="240" w:afterAutospacing="0"/>
        <w:rPr>
          <w:b/>
          <w:bCs/>
        </w:rPr>
      </w:pPr>
    </w:p>
    <w:p w14:paraId="006B1E69" w14:textId="55F4FAD9" w:rsidR="3B1EE8BA" w:rsidRDefault="3B1EE8BA">
      <w:r>
        <w:br w:type="page"/>
      </w:r>
    </w:p>
    <w:p w14:paraId="7E4E6E86" w14:textId="366926AC" w:rsidR="00E835FB" w:rsidRDefault="1A3DE0D5" w:rsidP="3ACD5DEC">
      <w:pPr>
        <w:pStyle w:val="paragraph"/>
        <w:widowControl w:val="0"/>
        <w:numPr>
          <w:ilvl w:val="0"/>
          <w:numId w:val="17"/>
        </w:numPr>
        <w:spacing w:after="240" w:afterAutospacing="0"/>
        <w:rPr>
          <w:rStyle w:val="eop"/>
          <w:rFonts w:asciiTheme="majorHAnsi" w:eastAsiaTheme="majorEastAsia" w:hAnsiTheme="majorHAnsi" w:cstheme="majorBidi"/>
          <w:b/>
          <w:sz w:val="32"/>
          <w:szCs w:val="32"/>
        </w:rPr>
      </w:pPr>
      <w:r w:rsidRPr="3ACD5DEC">
        <w:rPr>
          <w:rStyle w:val="eop"/>
          <w:rFonts w:asciiTheme="majorHAnsi" w:eastAsiaTheme="majorEastAsia" w:hAnsiTheme="majorHAnsi" w:cstheme="majorBidi"/>
          <w:b/>
          <w:sz w:val="32"/>
          <w:szCs w:val="32"/>
        </w:rPr>
        <w:lastRenderedPageBreak/>
        <w:t xml:space="preserve">References </w:t>
      </w:r>
    </w:p>
    <w:p w14:paraId="3969D80B" w14:textId="65054994" w:rsidR="00C72B80" w:rsidRDefault="00F202D8" w:rsidP="00F202D8">
      <w:pPr>
        <w:pStyle w:val="paragraph"/>
        <w:widowControl w:val="0"/>
        <w:spacing w:after="240" w:afterAutospacing="0"/>
      </w:pPr>
      <w:r>
        <w:t>[</w:t>
      </w:r>
      <w:r w:rsidR="00987354">
        <w:t>1</w:t>
      </w:r>
      <w:r>
        <w:t xml:space="preserve">] Karpathy, Andrej. 2015. “Neural Networks Part 1: Setting Up the Architecture.” Notes for CS231n Convolutional Neural Networks for Visual Recognition, Stanford University. </w:t>
      </w:r>
      <w:hyperlink r:id="rId16">
        <w:r w:rsidR="31D4C3FF" w:rsidRPr="31D4C3FF">
          <w:rPr>
            <w:rStyle w:val="Hyperlink"/>
            <w:color w:val="auto"/>
          </w:rPr>
          <w:t>http://cs231n.github.io/neural-networks-1/</w:t>
        </w:r>
      </w:hyperlink>
    </w:p>
    <w:p w14:paraId="3F019915" w14:textId="78991980" w:rsidR="00C72B80" w:rsidRDefault="00F202D8" w:rsidP="00F202D8">
      <w:pPr>
        <w:pStyle w:val="paragraph"/>
        <w:widowControl w:val="0"/>
        <w:spacing w:after="240" w:afterAutospacing="0"/>
      </w:pPr>
      <w:r>
        <w:t>[</w:t>
      </w:r>
      <w:r w:rsidR="00987354">
        <w:t>2</w:t>
      </w:r>
      <w:r>
        <w:t xml:space="preserve">] Sermanet, Pierre, and Yann LeCun. 2011. “Traffic Sign Recognition with Multi Scale Networks.” Courant Institute of Mathematical Sciences, New York University. </w:t>
      </w:r>
      <w:hyperlink r:id="rId17">
        <w:r w:rsidR="31D4C3FF" w:rsidRPr="31D4C3FF">
          <w:rPr>
            <w:rStyle w:val="Hyperlink"/>
            <w:color w:val="auto"/>
          </w:rPr>
          <w:t>http://ieeexplore.ieee.org/xpl/login.jsp?tp=&amp;arnumber=6033589</w:t>
        </w:r>
      </w:hyperlink>
      <w:r w:rsidR="31D4C3FF" w:rsidRPr="31D4C3FF">
        <w:t xml:space="preserve"> </w:t>
      </w:r>
    </w:p>
    <w:p w14:paraId="47F77258" w14:textId="077FBF88" w:rsidR="00F202D8" w:rsidRDefault="00F202D8" w:rsidP="00F202D8">
      <w:pPr>
        <w:pStyle w:val="paragraph"/>
        <w:widowControl w:val="0"/>
        <w:spacing w:after="240" w:afterAutospacing="0"/>
      </w:pPr>
      <w:r>
        <w:t>[</w:t>
      </w:r>
      <w:r w:rsidR="00987354">
        <w:t>3</w:t>
      </w:r>
      <w:r>
        <w:t>] Ciresan, Dan, Ueli Meier, and Jürgen Schmidhuber. 2012. “</w:t>
      </w:r>
      <w:r w:rsidR="00A80BAB">
        <w:t>multi-column</w:t>
      </w:r>
      <w:r>
        <w:t xml:space="preserve"> deep neural networks for image classification.” 2012 IEEE Conference on Computer Vision and Pattern Recognition (New York, NY: Institute of Electrical and Electronics Engineers (IEEE)</w:t>
      </w:r>
      <w:r w:rsidR="001A122B">
        <w:t xml:space="preserve">). </w:t>
      </w:r>
      <w:hyperlink r:id="rId18">
        <w:r w:rsidR="31D4C3FF" w:rsidRPr="31D4C3FF">
          <w:rPr>
            <w:rStyle w:val="Hyperlink"/>
            <w:color w:val="auto"/>
          </w:rPr>
          <w:t>http://ieeexplore.ieee.org/xpl/login.jsp?tp=&amp;arnumber=6248110</w:t>
        </w:r>
      </w:hyperlink>
      <w:r w:rsidR="31D4C3FF" w:rsidRPr="31D4C3FF">
        <w:t>.</w:t>
      </w:r>
    </w:p>
    <w:p w14:paraId="761B3C8C" w14:textId="4F68A065" w:rsidR="0094587B" w:rsidRDefault="00D03633" w:rsidP="00F202D8">
      <w:pPr>
        <w:pStyle w:val="paragraph"/>
        <w:widowControl w:val="0"/>
        <w:spacing w:after="240" w:afterAutospacing="0"/>
      </w:pPr>
      <w:r>
        <w:t>[4]</w:t>
      </w:r>
      <w:r w:rsidR="00B345B7">
        <w:t xml:space="preserve"> </w:t>
      </w:r>
      <w:r w:rsidR="005E3FF0">
        <w:t xml:space="preserve">Krizhevsky A, Sutskever I, Hinton GE. ImageNet classification with deep convolutional neural networks[C]// International </w:t>
      </w:r>
      <w:r w:rsidR="00587E14">
        <w:t>Conference on Neural Information Processing Systems. Curran Associates Inc. 2012:1097-1105.</w:t>
      </w:r>
    </w:p>
    <w:p w14:paraId="5F1C3E42" w14:textId="488CC8D5" w:rsidR="00544C23" w:rsidRPr="0011652D" w:rsidRDefault="00544C23" w:rsidP="00F202D8">
      <w:pPr>
        <w:pStyle w:val="paragraph"/>
        <w:widowControl w:val="0"/>
        <w:spacing w:after="240" w:afterAutospacing="0"/>
        <w:rPr>
          <w:rStyle w:val="eop"/>
        </w:rPr>
      </w:pPr>
      <w:r w:rsidRPr="0011652D">
        <w:t xml:space="preserve">[5] </w:t>
      </w:r>
      <w:r w:rsidRPr="18BA09E1">
        <w:rPr>
          <w:shd w:val="clear" w:color="auto" w:fill="FFFFFF"/>
        </w:rPr>
        <w:t>R Girshick, J Donahue, T Darrell and J Malik, </w:t>
      </w:r>
      <w:r w:rsidRPr="18BA09E1">
        <w:rPr>
          <w:rStyle w:val="Emphasis"/>
          <w:shd w:val="clear" w:color="auto" w:fill="FFFFFF"/>
        </w:rPr>
        <w:t>Rich feature hierarchies for accurate object detection and semantic segmentation</w:t>
      </w:r>
      <w:r w:rsidRPr="18BA09E1">
        <w:rPr>
          <w:shd w:val="clear" w:color="auto" w:fill="FFFFFF"/>
        </w:rPr>
        <w:t>, pp. 580-587, 2014.</w:t>
      </w:r>
    </w:p>
    <w:sectPr w:rsidR="00544C23" w:rsidRPr="0011652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FB91A" w14:textId="77777777" w:rsidR="00711524" w:rsidRDefault="00711524">
      <w:pPr>
        <w:spacing w:line="240" w:lineRule="auto"/>
      </w:pPr>
      <w:r>
        <w:separator/>
      </w:r>
    </w:p>
  </w:endnote>
  <w:endnote w:type="continuationSeparator" w:id="0">
    <w:p w14:paraId="78121967" w14:textId="77777777" w:rsidR="00711524" w:rsidRDefault="00711524">
      <w:pPr>
        <w:spacing w:line="240" w:lineRule="auto"/>
      </w:pPr>
      <w:r>
        <w:continuationSeparator/>
      </w:r>
    </w:p>
  </w:endnote>
  <w:endnote w:type="continuationNotice" w:id="1">
    <w:p w14:paraId="73E5F8CD" w14:textId="77777777" w:rsidR="00711524" w:rsidRDefault="007115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40860E" w14:paraId="4EA53238" w14:textId="77777777" w:rsidTr="5540860E">
      <w:trPr>
        <w:trHeight w:val="300"/>
      </w:trPr>
      <w:tc>
        <w:tcPr>
          <w:tcW w:w="3120" w:type="dxa"/>
        </w:tcPr>
        <w:p w14:paraId="330E39B7" w14:textId="2C3B43A3" w:rsidR="5540860E" w:rsidRDefault="5540860E" w:rsidP="5540860E">
          <w:pPr>
            <w:pStyle w:val="Header"/>
            <w:ind w:left="-115"/>
          </w:pPr>
        </w:p>
      </w:tc>
      <w:tc>
        <w:tcPr>
          <w:tcW w:w="3120" w:type="dxa"/>
        </w:tcPr>
        <w:p w14:paraId="1E58D8B4" w14:textId="1414C8C5" w:rsidR="5540860E" w:rsidRDefault="5540860E" w:rsidP="5540860E">
          <w:pPr>
            <w:pStyle w:val="Header"/>
            <w:jc w:val="center"/>
          </w:pPr>
        </w:p>
      </w:tc>
      <w:tc>
        <w:tcPr>
          <w:tcW w:w="3120" w:type="dxa"/>
        </w:tcPr>
        <w:p w14:paraId="63F2BC2F" w14:textId="2B533951" w:rsidR="5540860E" w:rsidRDefault="5540860E" w:rsidP="5540860E">
          <w:pPr>
            <w:pStyle w:val="Header"/>
            <w:ind w:right="-115"/>
            <w:jc w:val="right"/>
          </w:pPr>
        </w:p>
      </w:tc>
    </w:tr>
  </w:tbl>
  <w:p w14:paraId="41A3730E" w14:textId="5FDA3FE7" w:rsidR="001A4D06" w:rsidRDefault="001A4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EC41B" w14:textId="77777777" w:rsidR="00711524" w:rsidRDefault="00711524">
      <w:pPr>
        <w:spacing w:after="0"/>
      </w:pPr>
      <w:r>
        <w:separator/>
      </w:r>
    </w:p>
  </w:footnote>
  <w:footnote w:type="continuationSeparator" w:id="0">
    <w:p w14:paraId="236416C2" w14:textId="77777777" w:rsidR="00711524" w:rsidRDefault="00711524">
      <w:pPr>
        <w:spacing w:after="0"/>
      </w:pPr>
      <w:r>
        <w:continuationSeparator/>
      </w:r>
    </w:p>
  </w:footnote>
  <w:footnote w:type="continuationNotice" w:id="1">
    <w:p w14:paraId="44F9331B" w14:textId="77777777" w:rsidR="00711524" w:rsidRDefault="007115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40860E" w14:paraId="5E5AD2A4" w14:textId="77777777" w:rsidTr="5540860E">
      <w:trPr>
        <w:trHeight w:val="300"/>
      </w:trPr>
      <w:tc>
        <w:tcPr>
          <w:tcW w:w="3120" w:type="dxa"/>
        </w:tcPr>
        <w:p w14:paraId="15CAD955" w14:textId="4350804C" w:rsidR="5540860E" w:rsidRDefault="5540860E" w:rsidP="6914ABA8">
          <w:pPr>
            <w:spacing w:after="0"/>
            <w:rPr>
              <w:rFonts w:ascii="Times New Roman" w:eastAsia="Times New Roman" w:hAnsi="Times New Roman" w:cs="Times New Roman"/>
            </w:rPr>
          </w:pPr>
        </w:p>
      </w:tc>
      <w:tc>
        <w:tcPr>
          <w:tcW w:w="3120" w:type="dxa"/>
        </w:tcPr>
        <w:p w14:paraId="1BB87EB6" w14:textId="15706CE8" w:rsidR="5540860E" w:rsidRDefault="5540860E" w:rsidP="5540860E">
          <w:pPr>
            <w:pStyle w:val="Header"/>
            <w:jc w:val="center"/>
          </w:pPr>
        </w:p>
      </w:tc>
      <w:tc>
        <w:tcPr>
          <w:tcW w:w="3120" w:type="dxa"/>
        </w:tcPr>
        <w:p w14:paraId="0F61D8A7" w14:textId="15FE21A8" w:rsidR="5540860E" w:rsidRDefault="5540860E" w:rsidP="5540860E">
          <w:pPr>
            <w:pStyle w:val="Header"/>
            <w:ind w:right="-115"/>
            <w:jc w:val="right"/>
          </w:pPr>
        </w:p>
      </w:tc>
    </w:tr>
  </w:tbl>
  <w:p w14:paraId="7821082E" w14:textId="7455C0ED" w:rsidR="001A4D06" w:rsidRDefault="001A4D06">
    <w:pPr>
      <w:pStyle w:val="Header"/>
    </w:pPr>
  </w:p>
</w:hdr>
</file>

<file path=word/intelligence2.xml><?xml version="1.0" encoding="utf-8"?>
<int2:intelligence xmlns:int2="http://schemas.microsoft.com/office/intelligence/2020/intelligence" xmlns:oel="http://schemas.microsoft.com/office/2019/extlst">
  <int2:observations>
    <int2:textHash int2:hashCode="DDsDLCM4Paa3wP" int2:id="NpgbST3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4EE1"/>
    <w:multiLevelType w:val="hybridMultilevel"/>
    <w:tmpl w:val="FFFFFFFF"/>
    <w:lvl w:ilvl="0" w:tplc="736EDF82">
      <w:start w:val="1"/>
      <w:numFmt w:val="upperRoman"/>
      <w:lvlText w:val="%1."/>
      <w:lvlJc w:val="right"/>
      <w:pPr>
        <w:ind w:left="720" w:hanging="360"/>
      </w:pPr>
    </w:lvl>
    <w:lvl w:ilvl="1" w:tplc="40C66CF8">
      <w:start w:val="1"/>
      <w:numFmt w:val="lowerLetter"/>
      <w:lvlText w:val="%2."/>
      <w:lvlJc w:val="left"/>
      <w:pPr>
        <w:ind w:left="1440" w:hanging="360"/>
      </w:pPr>
    </w:lvl>
    <w:lvl w:ilvl="2" w:tplc="DC3C8D3A">
      <w:start w:val="1"/>
      <w:numFmt w:val="lowerRoman"/>
      <w:lvlText w:val="%3."/>
      <w:lvlJc w:val="right"/>
      <w:pPr>
        <w:ind w:left="2160" w:hanging="180"/>
      </w:pPr>
    </w:lvl>
    <w:lvl w:ilvl="3" w:tplc="5D26D094">
      <w:start w:val="1"/>
      <w:numFmt w:val="decimal"/>
      <w:lvlText w:val="%4."/>
      <w:lvlJc w:val="left"/>
      <w:pPr>
        <w:ind w:left="2880" w:hanging="360"/>
      </w:pPr>
    </w:lvl>
    <w:lvl w:ilvl="4" w:tplc="7AA47D2E">
      <w:start w:val="1"/>
      <w:numFmt w:val="lowerLetter"/>
      <w:lvlText w:val="%5."/>
      <w:lvlJc w:val="left"/>
      <w:pPr>
        <w:ind w:left="3600" w:hanging="360"/>
      </w:pPr>
    </w:lvl>
    <w:lvl w:ilvl="5" w:tplc="E590777C">
      <w:start w:val="1"/>
      <w:numFmt w:val="lowerRoman"/>
      <w:lvlText w:val="%6."/>
      <w:lvlJc w:val="right"/>
      <w:pPr>
        <w:ind w:left="4320" w:hanging="180"/>
      </w:pPr>
    </w:lvl>
    <w:lvl w:ilvl="6" w:tplc="4C9A28E4">
      <w:start w:val="1"/>
      <w:numFmt w:val="decimal"/>
      <w:lvlText w:val="%7."/>
      <w:lvlJc w:val="left"/>
      <w:pPr>
        <w:ind w:left="5040" w:hanging="360"/>
      </w:pPr>
    </w:lvl>
    <w:lvl w:ilvl="7" w:tplc="15B03FDE">
      <w:start w:val="1"/>
      <w:numFmt w:val="lowerLetter"/>
      <w:lvlText w:val="%8."/>
      <w:lvlJc w:val="left"/>
      <w:pPr>
        <w:ind w:left="5760" w:hanging="360"/>
      </w:pPr>
    </w:lvl>
    <w:lvl w:ilvl="8" w:tplc="7F463EC8">
      <w:start w:val="1"/>
      <w:numFmt w:val="lowerRoman"/>
      <w:lvlText w:val="%9."/>
      <w:lvlJc w:val="right"/>
      <w:pPr>
        <w:ind w:left="6480" w:hanging="180"/>
      </w:pPr>
    </w:lvl>
  </w:abstractNum>
  <w:abstractNum w:abstractNumId="1" w15:restartNumberingAfterBreak="0">
    <w:nsid w:val="103B5593"/>
    <w:multiLevelType w:val="multilevel"/>
    <w:tmpl w:val="4F7A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E3835"/>
    <w:multiLevelType w:val="multilevel"/>
    <w:tmpl w:val="0CB852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CE90E"/>
    <w:multiLevelType w:val="hybridMultilevel"/>
    <w:tmpl w:val="FFFFFFFF"/>
    <w:lvl w:ilvl="0" w:tplc="2B7A5EDE">
      <w:start w:val="1"/>
      <w:numFmt w:val="upperRoman"/>
      <w:lvlText w:val="%1."/>
      <w:lvlJc w:val="right"/>
      <w:pPr>
        <w:ind w:left="720" w:hanging="360"/>
      </w:pPr>
    </w:lvl>
    <w:lvl w:ilvl="1" w:tplc="E042F860">
      <w:start w:val="1"/>
      <w:numFmt w:val="lowerLetter"/>
      <w:lvlText w:val="%2."/>
      <w:lvlJc w:val="left"/>
      <w:pPr>
        <w:ind w:left="1440" w:hanging="360"/>
      </w:pPr>
    </w:lvl>
    <w:lvl w:ilvl="2" w:tplc="1CD20A12">
      <w:start w:val="1"/>
      <w:numFmt w:val="lowerRoman"/>
      <w:lvlText w:val="%3."/>
      <w:lvlJc w:val="right"/>
      <w:pPr>
        <w:ind w:left="2160" w:hanging="180"/>
      </w:pPr>
    </w:lvl>
    <w:lvl w:ilvl="3" w:tplc="CFC45308">
      <w:start w:val="1"/>
      <w:numFmt w:val="decimal"/>
      <w:lvlText w:val="%4."/>
      <w:lvlJc w:val="left"/>
      <w:pPr>
        <w:ind w:left="2880" w:hanging="360"/>
      </w:pPr>
    </w:lvl>
    <w:lvl w:ilvl="4" w:tplc="DD861014">
      <w:start w:val="1"/>
      <w:numFmt w:val="lowerLetter"/>
      <w:lvlText w:val="%5."/>
      <w:lvlJc w:val="left"/>
      <w:pPr>
        <w:ind w:left="3600" w:hanging="360"/>
      </w:pPr>
    </w:lvl>
    <w:lvl w:ilvl="5" w:tplc="21760052">
      <w:start w:val="1"/>
      <w:numFmt w:val="lowerRoman"/>
      <w:lvlText w:val="%6."/>
      <w:lvlJc w:val="right"/>
      <w:pPr>
        <w:ind w:left="4320" w:hanging="180"/>
      </w:pPr>
    </w:lvl>
    <w:lvl w:ilvl="6" w:tplc="B97E95C4">
      <w:start w:val="1"/>
      <w:numFmt w:val="decimal"/>
      <w:lvlText w:val="%7."/>
      <w:lvlJc w:val="left"/>
      <w:pPr>
        <w:ind w:left="5040" w:hanging="360"/>
      </w:pPr>
    </w:lvl>
    <w:lvl w:ilvl="7" w:tplc="2648F3C0">
      <w:start w:val="1"/>
      <w:numFmt w:val="lowerLetter"/>
      <w:lvlText w:val="%8."/>
      <w:lvlJc w:val="left"/>
      <w:pPr>
        <w:ind w:left="5760" w:hanging="360"/>
      </w:pPr>
    </w:lvl>
    <w:lvl w:ilvl="8" w:tplc="95963740">
      <w:start w:val="1"/>
      <w:numFmt w:val="lowerRoman"/>
      <w:lvlText w:val="%9."/>
      <w:lvlJc w:val="right"/>
      <w:pPr>
        <w:ind w:left="6480" w:hanging="180"/>
      </w:pPr>
    </w:lvl>
  </w:abstractNum>
  <w:abstractNum w:abstractNumId="4" w15:restartNumberingAfterBreak="0">
    <w:nsid w:val="1F495FCC"/>
    <w:multiLevelType w:val="multilevel"/>
    <w:tmpl w:val="D30C0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03359"/>
    <w:multiLevelType w:val="multilevel"/>
    <w:tmpl w:val="288C0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63E50"/>
    <w:multiLevelType w:val="hybridMultilevel"/>
    <w:tmpl w:val="FFFFFFFF"/>
    <w:lvl w:ilvl="0" w:tplc="F5A6A0F4">
      <w:start w:val="1"/>
      <w:numFmt w:val="upperRoman"/>
      <w:lvlText w:val="%1."/>
      <w:lvlJc w:val="right"/>
      <w:pPr>
        <w:ind w:left="720" w:hanging="360"/>
      </w:pPr>
    </w:lvl>
    <w:lvl w:ilvl="1" w:tplc="50706416">
      <w:start w:val="1"/>
      <w:numFmt w:val="lowerLetter"/>
      <w:lvlText w:val="%2."/>
      <w:lvlJc w:val="left"/>
      <w:pPr>
        <w:ind w:left="1440" w:hanging="360"/>
      </w:pPr>
    </w:lvl>
    <w:lvl w:ilvl="2" w:tplc="1F3C978C">
      <w:start w:val="1"/>
      <w:numFmt w:val="lowerRoman"/>
      <w:lvlText w:val="%3."/>
      <w:lvlJc w:val="right"/>
      <w:pPr>
        <w:ind w:left="2160" w:hanging="180"/>
      </w:pPr>
    </w:lvl>
    <w:lvl w:ilvl="3" w:tplc="6122A92C">
      <w:start w:val="1"/>
      <w:numFmt w:val="decimal"/>
      <w:lvlText w:val="%4."/>
      <w:lvlJc w:val="left"/>
      <w:pPr>
        <w:ind w:left="2880" w:hanging="360"/>
      </w:pPr>
    </w:lvl>
    <w:lvl w:ilvl="4" w:tplc="779E58CE">
      <w:start w:val="1"/>
      <w:numFmt w:val="lowerLetter"/>
      <w:lvlText w:val="%5."/>
      <w:lvlJc w:val="left"/>
      <w:pPr>
        <w:ind w:left="3600" w:hanging="360"/>
      </w:pPr>
    </w:lvl>
    <w:lvl w:ilvl="5" w:tplc="29589774">
      <w:start w:val="1"/>
      <w:numFmt w:val="lowerRoman"/>
      <w:lvlText w:val="%6."/>
      <w:lvlJc w:val="right"/>
      <w:pPr>
        <w:ind w:left="4320" w:hanging="180"/>
      </w:pPr>
    </w:lvl>
    <w:lvl w:ilvl="6" w:tplc="E09AF492">
      <w:start w:val="1"/>
      <w:numFmt w:val="decimal"/>
      <w:lvlText w:val="%7."/>
      <w:lvlJc w:val="left"/>
      <w:pPr>
        <w:ind w:left="5040" w:hanging="360"/>
      </w:pPr>
    </w:lvl>
    <w:lvl w:ilvl="7" w:tplc="2AAEAE98">
      <w:start w:val="1"/>
      <w:numFmt w:val="lowerLetter"/>
      <w:lvlText w:val="%8."/>
      <w:lvlJc w:val="left"/>
      <w:pPr>
        <w:ind w:left="5760" w:hanging="360"/>
      </w:pPr>
    </w:lvl>
    <w:lvl w:ilvl="8" w:tplc="95D8F310">
      <w:start w:val="1"/>
      <w:numFmt w:val="lowerRoman"/>
      <w:lvlText w:val="%9."/>
      <w:lvlJc w:val="right"/>
      <w:pPr>
        <w:ind w:left="6480" w:hanging="180"/>
      </w:pPr>
    </w:lvl>
  </w:abstractNum>
  <w:abstractNum w:abstractNumId="7" w15:restartNumberingAfterBreak="0">
    <w:nsid w:val="4DAB6CEC"/>
    <w:multiLevelType w:val="multilevel"/>
    <w:tmpl w:val="BFD60D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C6C53"/>
    <w:multiLevelType w:val="hybridMultilevel"/>
    <w:tmpl w:val="FFFFFFFF"/>
    <w:lvl w:ilvl="0" w:tplc="EBB28AB4">
      <w:start w:val="1"/>
      <w:numFmt w:val="upperRoman"/>
      <w:lvlText w:val="%1."/>
      <w:lvlJc w:val="right"/>
      <w:pPr>
        <w:ind w:left="720" w:hanging="360"/>
      </w:pPr>
    </w:lvl>
    <w:lvl w:ilvl="1" w:tplc="9C1457BC">
      <w:start w:val="1"/>
      <w:numFmt w:val="lowerLetter"/>
      <w:lvlText w:val="%2."/>
      <w:lvlJc w:val="left"/>
      <w:pPr>
        <w:ind w:left="1440" w:hanging="360"/>
      </w:pPr>
    </w:lvl>
    <w:lvl w:ilvl="2" w:tplc="405A4D10">
      <w:start w:val="1"/>
      <w:numFmt w:val="lowerRoman"/>
      <w:lvlText w:val="%3."/>
      <w:lvlJc w:val="right"/>
      <w:pPr>
        <w:ind w:left="2160" w:hanging="180"/>
      </w:pPr>
    </w:lvl>
    <w:lvl w:ilvl="3" w:tplc="BF4AF3D8">
      <w:start w:val="1"/>
      <w:numFmt w:val="decimal"/>
      <w:lvlText w:val="%4."/>
      <w:lvlJc w:val="left"/>
      <w:pPr>
        <w:ind w:left="2880" w:hanging="360"/>
      </w:pPr>
    </w:lvl>
    <w:lvl w:ilvl="4" w:tplc="64B602A8">
      <w:start w:val="1"/>
      <w:numFmt w:val="lowerLetter"/>
      <w:lvlText w:val="%5."/>
      <w:lvlJc w:val="left"/>
      <w:pPr>
        <w:ind w:left="3600" w:hanging="360"/>
      </w:pPr>
    </w:lvl>
    <w:lvl w:ilvl="5" w:tplc="4BAC9E8E">
      <w:start w:val="1"/>
      <w:numFmt w:val="lowerRoman"/>
      <w:lvlText w:val="%6."/>
      <w:lvlJc w:val="right"/>
      <w:pPr>
        <w:ind w:left="4320" w:hanging="180"/>
      </w:pPr>
    </w:lvl>
    <w:lvl w:ilvl="6" w:tplc="30F8F75C">
      <w:start w:val="1"/>
      <w:numFmt w:val="decimal"/>
      <w:lvlText w:val="%7."/>
      <w:lvlJc w:val="left"/>
      <w:pPr>
        <w:ind w:left="5040" w:hanging="360"/>
      </w:pPr>
    </w:lvl>
    <w:lvl w:ilvl="7" w:tplc="3712F878">
      <w:start w:val="1"/>
      <w:numFmt w:val="lowerLetter"/>
      <w:lvlText w:val="%8."/>
      <w:lvlJc w:val="left"/>
      <w:pPr>
        <w:ind w:left="5760" w:hanging="360"/>
      </w:pPr>
    </w:lvl>
    <w:lvl w:ilvl="8" w:tplc="AF82A982">
      <w:start w:val="1"/>
      <w:numFmt w:val="lowerRoman"/>
      <w:lvlText w:val="%9."/>
      <w:lvlJc w:val="right"/>
      <w:pPr>
        <w:ind w:left="6480" w:hanging="180"/>
      </w:pPr>
    </w:lvl>
  </w:abstractNum>
  <w:abstractNum w:abstractNumId="9" w15:restartNumberingAfterBreak="0">
    <w:nsid w:val="5E44242C"/>
    <w:multiLevelType w:val="multilevel"/>
    <w:tmpl w:val="CCC8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7346D3"/>
    <w:multiLevelType w:val="multilevel"/>
    <w:tmpl w:val="A752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E010E"/>
    <w:multiLevelType w:val="hybridMultilevel"/>
    <w:tmpl w:val="5372B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8B069"/>
    <w:multiLevelType w:val="hybridMultilevel"/>
    <w:tmpl w:val="FFFFFFFF"/>
    <w:lvl w:ilvl="0" w:tplc="0C7898C0">
      <w:start w:val="1"/>
      <w:numFmt w:val="upperRoman"/>
      <w:lvlText w:val="%1."/>
      <w:lvlJc w:val="right"/>
      <w:pPr>
        <w:ind w:left="720" w:hanging="360"/>
      </w:pPr>
    </w:lvl>
    <w:lvl w:ilvl="1" w:tplc="AB80BE20">
      <w:start w:val="1"/>
      <w:numFmt w:val="lowerLetter"/>
      <w:lvlText w:val="%2."/>
      <w:lvlJc w:val="left"/>
      <w:pPr>
        <w:ind w:left="1440" w:hanging="360"/>
      </w:pPr>
    </w:lvl>
    <w:lvl w:ilvl="2" w:tplc="4EEC0CC4">
      <w:start w:val="1"/>
      <w:numFmt w:val="lowerRoman"/>
      <w:lvlText w:val="%3."/>
      <w:lvlJc w:val="right"/>
      <w:pPr>
        <w:ind w:left="2160" w:hanging="180"/>
      </w:pPr>
    </w:lvl>
    <w:lvl w:ilvl="3" w:tplc="311C7896">
      <w:start w:val="1"/>
      <w:numFmt w:val="decimal"/>
      <w:lvlText w:val="%4."/>
      <w:lvlJc w:val="left"/>
      <w:pPr>
        <w:ind w:left="2880" w:hanging="360"/>
      </w:pPr>
    </w:lvl>
    <w:lvl w:ilvl="4" w:tplc="7A102390">
      <w:start w:val="1"/>
      <w:numFmt w:val="lowerLetter"/>
      <w:lvlText w:val="%5."/>
      <w:lvlJc w:val="left"/>
      <w:pPr>
        <w:ind w:left="3600" w:hanging="360"/>
      </w:pPr>
    </w:lvl>
    <w:lvl w:ilvl="5" w:tplc="C6BA8B5C">
      <w:start w:val="1"/>
      <w:numFmt w:val="lowerRoman"/>
      <w:lvlText w:val="%6."/>
      <w:lvlJc w:val="right"/>
      <w:pPr>
        <w:ind w:left="4320" w:hanging="180"/>
      </w:pPr>
    </w:lvl>
    <w:lvl w:ilvl="6" w:tplc="BA5CE276">
      <w:start w:val="1"/>
      <w:numFmt w:val="decimal"/>
      <w:lvlText w:val="%7."/>
      <w:lvlJc w:val="left"/>
      <w:pPr>
        <w:ind w:left="5040" w:hanging="360"/>
      </w:pPr>
    </w:lvl>
    <w:lvl w:ilvl="7" w:tplc="69E84754">
      <w:start w:val="1"/>
      <w:numFmt w:val="lowerLetter"/>
      <w:lvlText w:val="%8."/>
      <w:lvlJc w:val="left"/>
      <w:pPr>
        <w:ind w:left="5760" w:hanging="360"/>
      </w:pPr>
    </w:lvl>
    <w:lvl w:ilvl="8" w:tplc="E772874A">
      <w:start w:val="1"/>
      <w:numFmt w:val="lowerRoman"/>
      <w:lvlText w:val="%9."/>
      <w:lvlJc w:val="right"/>
      <w:pPr>
        <w:ind w:left="6480" w:hanging="180"/>
      </w:pPr>
    </w:lvl>
  </w:abstractNum>
  <w:abstractNum w:abstractNumId="13" w15:restartNumberingAfterBreak="0">
    <w:nsid w:val="67FEC278"/>
    <w:multiLevelType w:val="hybridMultilevel"/>
    <w:tmpl w:val="FFFFFFFF"/>
    <w:lvl w:ilvl="0" w:tplc="7CF2B82A">
      <w:start w:val="1"/>
      <w:numFmt w:val="upperRoman"/>
      <w:lvlText w:val="%1."/>
      <w:lvlJc w:val="right"/>
      <w:pPr>
        <w:ind w:left="720" w:hanging="360"/>
      </w:pPr>
    </w:lvl>
    <w:lvl w:ilvl="1" w:tplc="C1988BC8">
      <w:start w:val="1"/>
      <w:numFmt w:val="lowerLetter"/>
      <w:lvlText w:val="%2."/>
      <w:lvlJc w:val="left"/>
      <w:pPr>
        <w:ind w:left="1440" w:hanging="360"/>
      </w:pPr>
    </w:lvl>
    <w:lvl w:ilvl="2" w:tplc="13DC533E">
      <w:start w:val="1"/>
      <w:numFmt w:val="lowerRoman"/>
      <w:lvlText w:val="%3."/>
      <w:lvlJc w:val="right"/>
      <w:pPr>
        <w:ind w:left="2160" w:hanging="180"/>
      </w:pPr>
    </w:lvl>
    <w:lvl w:ilvl="3" w:tplc="C8A4B822">
      <w:start w:val="1"/>
      <w:numFmt w:val="decimal"/>
      <w:lvlText w:val="%4."/>
      <w:lvlJc w:val="left"/>
      <w:pPr>
        <w:ind w:left="2880" w:hanging="360"/>
      </w:pPr>
    </w:lvl>
    <w:lvl w:ilvl="4" w:tplc="71006C26">
      <w:start w:val="1"/>
      <w:numFmt w:val="lowerLetter"/>
      <w:lvlText w:val="%5."/>
      <w:lvlJc w:val="left"/>
      <w:pPr>
        <w:ind w:left="3600" w:hanging="360"/>
      </w:pPr>
    </w:lvl>
    <w:lvl w:ilvl="5" w:tplc="7004C450">
      <w:start w:val="1"/>
      <w:numFmt w:val="lowerRoman"/>
      <w:lvlText w:val="%6."/>
      <w:lvlJc w:val="right"/>
      <w:pPr>
        <w:ind w:left="4320" w:hanging="180"/>
      </w:pPr>
    </w:lvl>
    <w:lvl w:ilvl="6" w:tplc="ADB6D506">
      <w:start w:val="1"/>
      <w:numFmt w:val="decimal"/>
      <w:lvlText w:val="%7."/>
      <w:lvlJc w:val="left"/>
      <w:pPr>
        <w:ind w:left="5040" w:hanging="360"/>
      </w:pPr>
    </w:lvl>
    <w:lvl w:ilvl="7" w:tplc="DD2C9F20">
      <w:start w:val="1"/>
      <w:numFmt w:val="lowerLetter"/>
      <w:lvlText w:val="%8."/>
      <w:lvlJc w:val="left"/>
      <w:pPr>
        <w:ind w:left="5760" w:hanging="360"/>
      </w:pPr>
    </w:lvl>
    <w:lvl w:ilvl="8" w:tplc="F95A8B62">
      <w:start w:val="1"/>
      <w:numFmt w:val="lowerRoman"/>
      <w:lvlText w:val="%9."/>
      <w:lvlJc w:val="right"/>
      <w:pPr>
        <w:ind w:left="6480" w:hanging="180"/>
      </w:pPr>
    </w:lvl>
  </w:abstractNum>
  <w:abstractNum w:abstractNumId="14" w15:restartNumberingAfterBreak="0">
    <w:nsid w:val="6AAF1C86"/>
    <w:multiLevelType w:val="hybridMultilevel"/>
    <w:tmpl w:val="0C24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BEF5C"/>
    <w:multiLevelType w:val="hybridMultilevel"/>
    <w:tmpl w:val="FFFFFFFF"/>
    <w:lvl w:ilvl="0" w:tplc="57B89226">
      <w:start w:val="1"/>
      <w:numFmt w:val="upperRoman"/>
      <w:lvlText w:val="%1."/>
      <w:lvlJc w:val="left"/>
      <w:pPr>
        <w:ind w:left="720" w:hanging="360"/>
      </w:pPr>
    </w:lvl>
    <w:lvl w:ilvl="1" w:tplc="66D0CB76">
      <w:start w:val="1"/>
      <w:numFmt w:val="lowerLetter"/>
      <w:lvlText w:val="%2."/>
      <w:lvlJc w:val="left"/>
      <w:pPr>
        <w:ind w:left="1440" w:hanging="360"/>
      </w:pPr>
    </w:lvl>
    <w:lvl w:ilvl="2" w:tplc="FA90205A">
      <w:start w:val="1"/>
      <w:numFmt w:val="lowerRoman"/>
      <w:lvlText w:val="%3."/>
      <w:lvlJc w:val="right"/>
      <w:pPr>
        <w:ind w:left="2160" w:hanging="180"/>
      </w:pPr>
    </w:lvl>
    <w:lvl w:ilvl="3" w:tplc="931040F0">
      <w:start w:val="1"/>
      <w:numFmt w:val="decimal"/>
      <w:lvlText w:val="%4."/>
      <w:lvlJc w:val="left"/>
      <w:pPr>
        <w:ind w:left="2880" w:hanging="360"/>
      </w:pPr>
    </w:lvl>
    <w:lvl w:ilvl="4" w:tplc="B4A463D4">
      <w:start w:val="1"/>
      <w:numFmt w:val="lowerLetter"/>
      <w:lvlText w:val="%5."/>
      <w:lvlJc w:val="left"/>
      <w:pPr>
        <w:ind w:left="3600" w:hanging="360"/>
      </w:pPr>
    </w:lvl>
    <w:lvl w:ilvl="5" w:tplc="5BF2AE1E">
      <w:start w:val="1"/>
      <w:numFmt w:val="lowerRoman"/>
      <w:lvlText w:val="%6."/>
      <w:lvlJc w:val="right"/>
      <w:pPr>
        <w:ind w:left="4320" w:hanging="180"/>
      </w:pPr>
    </w:lvl>
    <w:lvl w:ilvl="6" w:tplc="205E1556">
      <w:start w:val="1"/>
      <w:numFmt w:val="decimal"/>
      <w:lvlText w:val="%7."/>
      <w:lvlJc w:val="left"/>
      <w:pPr>
        <w:ind w:left="5040" w:hanging="360"/>
      </w:pPr>
    </w:lvl>
    <w:lvl w:ilvl="7" w:tplc="DA244142">
      <w:start w:val="1"/>
      <w:numFmt w:val="lowerLetter"/>
      <w:lvlText w:val="%8."/>
      <w:lvlJc w:val="left"/>
      <w:pPr>
        <w:ind w:left="5760" w:hanging="360"/>
      </w:pPr>
    </w:lvl>
    <w:lvl w:ilvl="8" w:tplc="0002A9DC">
      <w:start w:val="1"/>
      <w:numFmt w:val="lowerRoman"/>
      <w:lvlText w:val="%9."/>
      <w:lvlJc w:val="right"/>
      <w:pPr>
        <w:ind w:left="6480" w:hanging="180"/>
      </w:pPr>
    </w:lvl>
  </w:abstractNum>
  <w:abstractNum w:abstractNumId="16" w15:restartNumberingAfterBreak="0">
    <w:nsid w:val="75686B65"/>
    <w:multiLevelType w:val="multilevel"/>
    <w:tmpl w:val="7DB8A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029620">
    <w:abstractNumId w:val="10"/>
  </w:num>
  <w:num w:numId="2" w16cid:durableId="1063215801">
    <w:abstractNumId w:val="5"/>
  </w:num>
  <w:num w:numId="3" w16cid:durableId="649527309">
    <w:abstractNumId w:val="4"/>
  </w:num>
  <w:num w:numId="4" w16cid:durableId="1506214197">
    <w:abstractNumId w:val="2"/>
  </w:num>
  <w:num w:numId="5" w16cid:durableId="1975400897">
    <w:abstractNumId w:val="16"/>
  </w:num>
  <w:num w:numId="6" w16cid:durableId="2141611741">
    <w:abstractNumId w:val="7"/>
  </w:num>
  <w:num w:numId="7" w16cid:durableId="1849834081">
    <w:abstractNumId w:val="11"/>
  </w:num>
  <w:num w:numId="8" w16cid:durableId="951322950">
    <w:abstractNumId w:val="14"/>
  </w:num>
  <w:num w:numId="9" w16cid:durableId="1972899752">
    <w:abstractNumId w:val="9"/>
  </w:num>
  <w:num w:numId="10" w16cid:durableId="112946236">
    <w:abstractNumId w:val="1"/>
  </w:num>
  <w:num w:numId="11" w16cid:durableId="1646281829">
    <w:abstractNumId w:val="12"/>
  </w:num>
  <w:num w:numId="12" w16cid:durableId="534580829">
    <w:abstractNumId w:val="0"/>
  </w:num>
  <w:num w:numId="13" w16cid:durableId="1881432389">
    <w:abstractNumId w:val="6"/>
  </w:num>
  <w:num w:numId="14" w16cid:durableId="1359623628">
    <w:abstractNumId w:val="8"/>
  </w:num>
  <w:num w:numId="15" w16cid:durableId="120879569">
    <w:abstractNumId w:val="3"/>
  </w:num>
  <w:num w:numId="16" w16cid:durableId="259065799">
    <w:abstractNumId w:val="13"/>
  </w:num>
  <w:num w:numId="17" w16cid:durableId="1213813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033"/>
    <w:rsid w:val="000027A6"/>
    <w:rsid w:val="00004E98"/>
    <w:rsid w:val="00005EF0"/>
    <w:rsid w:val="000136E0"/>
    <w:rsid w:val="00013713"/>
    <w:rsid w:val="000140EB"/>
    <w:rsid w:val="00034BEB"/>
    <w:rsid w:val="00041314"/>
    <w:rsid w:val="00044019"/>
    <w:rsid w:val="00047D44"/>
    <w:rsid w:val="00051669"/>
    <w:rsid w:val="0005443C"/>
    <w:rsid w:val="0006096A"/>
    <w:rsid w:val="00072184"/>
    <w:rsid w:val="000742ED"/>
    <w:rsid w:val="00074FA4"/>
    <w:rsid w:val="00076D34"/>
    <w:rsid w:val="0007B462"/>
    <w:rsid w:val="00083A54"/>
    <w:rsid w:val="00083BFD"/>
    <w:rsid w:val="00084C79"/>
    <w:rsid w:val="00085A8F"/>
    <w:rsid w:val="0009033B"/>
    <w:rsid w:val="00091AFE"/>
    <w:rsid w:val="000A2E51"/>
    <w:rsid w:val="000A666F"/>
    <w:rsid w:val="000A7F2F"/>
    <w:rsid w:val="000C2863"/>
    <w:rsid w:val="000D1B5A"/>
    <w:rsid w:val="000D29F9"/>
    <w:rsid w:val="000D3356"/>
    <w:rsid w:val="000D641C"/>
    <w:rsid w:val="000D73AC"/>
    <w:rsid w:val="000E2654"/>
    <w:rsid w:val="000F5491"/>
    <w:rsid w:val="00101AE4"/>
    <w:rsid w:val="00102AE4"/>
    <w:rsid w:val="00103BBE"/>
    <w:rsid w:val="00103D5E"/>
    <w:rsid w:val="00106BF9"/>
    <w:rsid w:val="00107F4E"/>
    <w:rsid w:val="00114026"/>
    <w:rsid w:val="0011652D"/>
    <w:rsid w:val="00134F91"/>
    <w:rsid w:val="0014284B"/>
    <w:rsid w:val="00143993"/>
    <w:rsid w:val="00144F3B"/>
    <w:rsid w:val="00146E38"/>
    <w:rsid w:val="0015058E"/>
    <w:rsid w:val="0015546C"/>
    <w:rsid w:val="001600A5"/>
    <w:rsid w:val="00160F79"/>
    <w:rsid w:val="00164260"/>
    <w:rsid w:val="001719DA"/>
    <w:rsid w:val="0017757E"/>
    <w:rsid w:val="001859B2"/>
    <w:rsid w:val="00195A5F"/>
    <w:rsid w:val="00195EC4"/>
    <w:rsid w:val="001A122B"/>
    <w:rsid w:val="001A48DB"/>
    <w:rsid w:val="001A4D06"/>
    <w:rsid w:val="001B533D"/>
    <w:rsid w:val="001C5581"/>
    <w:rsid w:val="001E025D"/>
    <w:rsid w:val="001E5551"/>
    <w:rsid w:val="001E770C"/>
    <w:rsid w:val="001F5FB4"/>
    <w:rsid w:val="001F74BA"/>
    <w:rsid w:val="001F79DC"/>
    <w:rsid w:val="002033D1"/>
    <w:rsid w:val="0021155A"/>
    <w:rsid w:val="002137BF"/>
    <w:rsid w:val="0021474C"/>
    <w:rsid w:val="002160F3"/>
    <w:rsid w:val="0022179A"/>
    <w:rsid w:val="00224555"/>
    <w:rsid w:val="0022578D"/>
    <w:rsid w:val="00227625"/>
    <w:rsid w:val="00227964"/>
    <w:rsid w:val="002450B0"/>
    <w:rsid w:val="00255009"/>
    <w:rsid w:val="00261BF5"/>
    <w:rsid w:val="00277D72"/>
    <w:rsid w:val="002857FC"/>
    <w:rsid w:val="002A1F5D"/>
    <w:rsid w:val="002A281D"/>
    <w:rsid w:val="002A43D3"/>
    <w:rsid w:val="002A5343"/>
    <w:rsid w:val="002A53FC"/>
    <w:rsid w:val="002A5FFF"/>
    <w:rsid w:val="002A79E0"/>
    <w:rsid w:val="002B2468"/>
    <w:rsid w:val="002B506E"/>
    <w:rsid w:val="002B580A"/>
    <w:rsid w:val="002B61DC"/>
    <w:rsid w:val="002B724A"/>
    <w:rsid w:val="002C0F59"/>
    <w:rsid w:val="002C0F7E"/>
    <w:rsid w:val="002C4192"/>
    <w:rsid w:val="002C4E04"/>
    <w:rsid w:val="002D0759"/>
    <w:rsid w:val="002D1F58"/>
    <w:rsid w:val="002D2169"/>
    <w:rsid w:val="002D326D"/>
    <w:rsid w:val="002D33A8"/>
    <w:rsid w:val="002E09A5"/>
    <w:rsid w:val="002F1E4B"/>
    <w:rsid w:val="003050EF"/>
    <w:rsid w:val="00305F24"/>
    <w:rsid w:val="00311472"/>
    <w:rsid w:val="00312329"/>
    <w:rsid w:val="003138EF"/>
    <w:rsid w:val="0032051E"/>
    <w:rsid w:val="0032369B"/>
    <w:rsid w:val="00327ACB"/>
    <w:rsid w:val="00333153"/>
    <w:rsid w:val="00335488"/>
    <w:rsid w:val="00340718"/>
    <w:rsid w:val="0035169C"/>
    <w:rsid w:val="00355A47"/>
    <w:rsid w:val="00362764"/>
    <w:rsid w:val="00362E4A"/>
    <w:rsid w:val="00363BF2"/>
    <w:rsid w:val="00370BB0"/>
    <w:rsid w:val="00375F4A"/>
    <w:rsid w:val="003802ED"/>
    <w:rsid w:val="00381ED6"/>
    <w:rsid w:val="003900C4"/>
    <w:rsid w:val="00392F11"/>
    <w:rsid w:val="003A3A63"/>
    <w:rsid w:val="003A4068"/>
    <w:rsid w:val="003B0C8C"/>
    <w:rsid w:val="003C05FF"/>
    <w:rsid w:val="003C1AD4"/>
    <w:rsid w:val="003C4995"/>
    <w:rsid w:val="003C733D"/>
    <w:rsid w:val="003D1EE4"/>
    <w:rsid w:val="003D7339"/>
    <w:rsid w:val="003E063B"/>
    <w:rsid w:val="003E2591"/>
    <w:rsid w:val="003E4201"/>
    <w:rsid w:val="003E4A7E"/>
    <w:rsid w:val="003E5347"/>
    <w:rsid w:val="003E665C"/>
    <w:rsid w:val="003F0130"/>
    <w:rsid w:val="003F01FC"/>
    <w:rsid w:val="003F34E1"/>
    <w:rsid w:val="003F6765"/>
    <w:rsid w:val="00416645"/>
    <w:rsid w:val="00421033"/>
    <w:rsid w:val="00426165"/>
    <w:rsid w:val="004272E9"/>
    <w:rsid w:val="00430D5E"/>
    <w:rsid w:val="004341EB"/>
    <w:rsid w:val="0044543B"/>
    <w:rsid w:val="00450F92"/>
    <w:rsid w:val="004539C2"/>
    <w:rsid w:val="00454950"/>
    <w:rsid w:val="00460B13"/>
    <w:rsid w:val="004655FF"/>
    <w:rsid w:val="00465A13"/>
    <w:rsid w:val="00465F98"/>
    <w:rsid w:val="0047018A"/>
    <w:rsid w:val="00470374"/>
    <w:rsid w:val="0047497B"/>
    <w:rsid w:val="00475A9B"/>
    <w:rsid w:val="0048418B"/>
    <w:rsid w:val="00484E79"/>
    <w:rsid w:val="00492234"/>
    <w:rsid w:val="00492B69"/>
    <w:rsid w:val="0049301D"/>
    <w:rsid w:val="00493300"/>
    <w:rsid w:val="0049511F"/>
    <w:rsid w:val="00495897"/>
    <w:rsid w:val="00495CFE"/>
    <w:rsid w:val="0049605A"/>
    <w:rsid w:val="004A4B4B"/>
    <w:rsid w:val="004B44E3"/>
    <w:rsid w:val="004D656F"/>
    <w:rsid w:val="004E2744"/>
    <w:rsid w:val="004F16C3"/>
    <w:rsid w:val="004F27C1"/>
    <w:rsid w:val="004F5B37"/>
    <w:rsid w:val="004F7F1B"/>
    <w:rsid w:val="00503F2B"/>
    <w:rsid w:val="0052316C"/>
    <w:rsid w:val="00543399"/>
    <w:rsid w:val="00544C23"/>
    <w:rsid w:val="00545D27"/>
    <w:rsid w:val="0055333B"/>
    <w:rsid w:val="00554C13"/>
    <w:rsid w:val="0055789D"/>
    <w:rsid w:val="00564538"/>
    <w:rsid w:val="00571FEB"/>
    <w:rsid w:val="00584BE0"/>
    <w:rsid w:val="00587E14"/>
    <w:rsid w:val="005A18F5"/>
    <w:rsid w:val="005A5407"/>
    <w:rsid w:val="005B007C"/>
    <w:rsid w:val="005B578B"/>
    <w:rsid w:val="005D588E"/>
    <w:rsid w:val="005E08DA"/>
    <w:rsid w:val="005E0D6B"/>
    <w:rsid w:val="005E0E63"/>
    <w:rsid w:val="005E1581"/>
    <w:rsid w:val="005E3FF0"/>
    <w:rsid w:val="005E66DF"/>
    <w:rsid w:val="005E7621"/>
    <w:rsid w:val="005E7DDC"/>
    <w:rsid w:val="005F2BC9"/>
    <w:rsid w:val="006042AD"/>
    <w:rsid w:val="00606B8F"/>
    <w:rsid w:val="00621242"/>
    <w:rsid w:val="00621B35"/>
    <w:rsid w:val="00624AD9"/>
    <w:rsid w:val="00624FDC"/>
    <w:rsid w:val="00627563"/>
    <w:rsid w:val="006321C0"/>
    <w:rsid w:val="00633F12"/>
    <w:rsid w:val="0065156B"/>
    <w:rsid w:val="0065527B"/>
    <w:rsid w:val="00663F4B"/>
    <w:rsid w:val="00682F79"/>
    <w:rsid w:val="006876E3"/>
    <w:rsid w:val="00694974"/>
    <w:rsid w:val="006977F3"/>
    <w:rsid w:val="006A081E"/>
    <w:rsid w:val="006A1087"/>
    <w:rsid w:val="006A457A"/>
    <w:rsid w:val="006A5BC7"/>
    <w:rsid w:val="006B12A8"/>
    <w:rsid w:val="006B48FB"/>
    <w:rsid w:val="006B5E60"/>
    <w:rsid w:val="006C0C7A"/>
    <w:rsid w:val="006D033C"/>
    <w:rsid w:val="006D1BE7"/>
    <w:rsid w:val="006D357D"/>
    <w:rsid w:val="006D78FA"/>
    <w:rsid w:val="006E19D7"/>
    <w:rsid w:val="006E5B54"/>
    <w:rsid w:val="006E6486"/>
    <w:rsid w:val="006F5F45"/>
    <w:rsid w:val="006F6A6F"/>
    <w:rsid w:val="00700D4F"/>
    <w:rsid w:val="00711524"/>
    <w:rsid w:val="007120AE"/>
    <w:rsid w:val="0071684F"/>
    <w:rsid w:val="00726911"/>
    <w:rsid w:val="0072715A"/>
    <w:rsid w:val="0073055C"/>
    <w:rsid w:val="00730978"/>
    <w:rsid w:val="00730C6E"/>
    <w:rsid w:val="00741D01"/>
    <w:rsid w:val="00761D94"/>
    <w:rsid w:val="0076568D"/>
    <w:rsid w:val="00765880"/>
    <w:rsid w:val="007668E3"/>
    <w:rsid w:val="007717EF"/>
    <w:rsid w:val="00773A11"/>
    <w:rsid w:val="00776BF7"/>
    <w:rsid w:val="00777F9C"/>
    <w:rsid w:val="00785BA9"/>
    <w:rsid w:val="00791ED4"/>
    <w:rsid w:val="0079301E"/>
    <w:rsid w:val="007A125F"/>
    <w:rsid w:val="007A2D8E"/>
    <w:rsid w:val="007A35C2"/>
    <w:rsid w:val="007A5432"/>
    <w:rsid w:val="007A5AF6"/>
    <w:rsid w:val="007B351E"/>
    <w:rsid w:val="007B793B"/>
    <w:rsid w:val="007C485E"/>
    <w:rsid w:val="007E0837"/>
    <w:rsid w:val="007E455B"/>
    <w:rsid w:val="007E69ED"/>
    <w:rsid w:val="00815BFB"/>
    <w:rsid w:val="00817B21"/>
    <w:rsid w:val="00826836"/>
    <w:rsid w:val="00826E71"/>
    <w:rsid w:val="0083779C"/>
    <w:rsid w:val="00837F7A"/>
    <w:rsid w:val="008541A1"/>
    <w:rsid w:val="0086042E"/>
    <w:rsid w:val="008651D3"/>
    <w:rsid w:val="00870ED9"/>
    <w:rsid w:val="00872616"/>
    <w:rsid w:val="00874C8C"/>
    <w:rsid w:val="008766C8"/>
    <w:rsid w:val="0087673E"/>
    <w:rsid w:val="00876AC0"/>
    <w:rsid w:val="00885114"/>
    <w:rsid w:val="008900D3"/>
    <w:rsid w:val="00892BFE"/>
    <w:rsid w:val="008A52B9"/>
    <w:rsid w:val="008A6357"/>
    <w:rsid w:val="008B6425"/>
    <w:rsid w:val="008C2E0F"/>
    <w:rsid w:val="008C7043"/>
    <w:rsid w:val="008D54A7"/>
    <w:rsid w:val="008D5502"/>
    <w:rsid w:val="008D7AA9"/>
    <w:rsid w:val="008E26E5"/>
    <w:rsid w:val="008E2833"/>
    <w:rsid w:val="008F36CC"/>
    <w:rsid w:val="008F47C5"/>
    <w:rsid w:val="008F5035"/>
    <w:rsid w:val="008F58A2"/>
    <w:rsid w:val="008F69FB"/>
    <w:rsid w:val="009003AE"/>
    <w:rsid w:val="00907575"/>
    <w:rsid w:val="009100D3"/>
    <w:rsid w:val="00910FE6"/>
    <w:rsid w:val="0092312F"/>
    <w:rsid w:val="00930001"/>
    <w:rsid w:val="009354B6"/>
    <w:rsid w:val="00936B5E"/>
    <w:rsid w:val="00937949"/>
    <w:rsid w:val="0094335B"/>
    <w:rsid w:val="00944D24"/>
    <w:rsid w:val="00945573"/>
    <w:rsid w:val="0094587B"/>
    <w:rsid w:val="0096493A"/>
    <w:rsid w:val="00964EF1"/>
    <w:rsid w:val="00977AC3"/>
    <w:rsid w:val="009840BD"/>
    <w:rsid w:val="00987354"/>
    <w:rsid w:val="00987751"/>
    <w:rsid w:val="00987B64"/>
    <w:rsid w:val="00995023"/>
    <w:rsid w:val="009B2813"/>
    <w:rsid w:val="009B36E3"/>
    <w:rsid w:val="009C4AB7"/>
    <w:rsid w:val="009C620E"/>
    <w:rsid w:val="009D045F"/>
    <w:rsid w:val="009D18EC"/>
    <w:rsid w:val="009D1B5A"/>
    <w:rsid w:val="009D2C6F"/>
    <w:rsid w:val="009D339A"/>
    <w:rsid w:val="009E1FBA"/>
    <w:rsid w:val="009E27EA"/>
    <w:rsid w:val="009E7925"/>
    <w:rsid w:val="009F7179"/>
    <w:rsid w:val="00A077A8"/>
    <w:rsid w:val="00A1748D"/>
    <w:rsid w:val="00A213B8"/>
    <w:rsid w:val="00A22B93"/>
    <w:rsid w:val="00A2450E"/>
    <w:rsid w:val="00A25C31"/>
    <w:rsid w:val="00A30CEE"/>
    <w:rsid w:val="00A33047"/>
    <w:rsid w:val="00A33901"/>
    <w:rsid w:val="00A33B47"/>
    <w:rsid w:val="00A39743"/>
    <w:rsid w:val="00A41AA8"/>
    <w:rsid w:val="00A4557B"/>
    <w:rsid w:val="00A510B8"/>
    <w:rsid w:val="00A55C45"/>
    <w:rsid w:val="00A57352"/>
    <w:rsid w:val="00A6317B"/>
    <w:rsid w:val="00A65314"/>
    <w:rsid w:val="00A731AF"/>
    <w:rsid w:val="00A80BA1"/>
    <w:rsid w:val="00A80BAB"/>
    <w:rsid w:val="00A81098"/>
    <w:rsid w:val="00A84548"/>
    <w:rsid w:val="00A84A67"/>
    <w:rsid w:val="00A86722"/>
    <w:rsid w:val="00A906C6"/>
    <w:rsid w:val="00A924D0"/>
    <w:rsid w:val="00A932E5"/>
    <w:rsid w:val="00AA2432"/>
    <w:rsid w:val="00AA7718"/>
    <w:rsid w:val="00AB0ABA"/>
    <w:rsid w:val="00AD0F74"/>
    <w:rsid w:val="00AD1784"/>
    <w:rsid w:val="00AD1C50"/>
    <w:rsid w:val="00AD74B3"/>
    <w:rsid w:val="00AE2751"/>
    <w:rsid w:val="00AE4AF0"/>
    <w:rsid w:val="00AF7662"/>
    <w:rsid w:val="00AF7F1A"/>
    <w:rsid w:val="00B01E63"/>
    <w:rsid w:val="00B03769"/>
    <w:rsid w:val="00B112F7"/>
    <w:rsid w:val="00B17B0E"/>
    <w:rsid w:val="00B25C6A"/>
    <w:rsid w:val="00B345B7"/>
    <w:rsid w:val="00B40A24"/>
    <w:rsid w:val="00B416A5"/>
    <w:rsid w:val="00B41EF2"/>
    <w:rsid w:val="00B736B5"/>
    <w:rsid w:val="00B73AC1"/>
    <w:rsid w:val="00B75289"/>
    <w:rsid w:val="00B777D3"/>
    <w:rsid w:val="00B84DC5"/>
    <w:rsid w:val="00B86664"/>
    <w:rsid w:val="00B866E3"/>
    <w:rsid w:val="00B91138"/>
    <w:rsid w:val="00B92C7A"/>
    <w:rsid w:val="00B93B05"/>
    <w:rsid w:val="00B96690"/>
    <w:rsid w:val="00BA07F9"/>
    <w:rsid w:val="00BB14F5"/>
    <w:rsid w:val="00BB263C"/>
    <w:rsid w:val="00BB78F2"/>
    <w:rsid w:val="00BC058D"/>
    <w:rsid w:val="00BC3BF1"/>
    <w:rsid w:val="00BC4527"/>
    <w:rsid w:val="00BC5AD0"/>
    <w:rsid w:val="00BD3FEE"/>
    <w:rsid w:val="00BE2004"/>
    <w:rsid w:val="00BE44DF"/>
    <w:rsid w:val="00BE6303"/>
    <w:rsid w:val="00BF373F"/>
    <w:rsid w:val="00C02728"/>
    <w:rsid w:val="00C04778"/>
    <w:rsid w:val="00C10885"/>
    <w:rsid w:val="00C119E8"/>
    <w:rsid w:val="00C120D3"/>
    <w:rsid w:val="00C139F8"/>
    <w:rsid w:val="00C14630"/>
    <w:rsid w:val="00C20A3D"/>
    <w:rsid w:val="00C36D61"/>
    <w:rsid w:val="00C43E05"/>
    <w:rsid w:val="00C51492"/>
    <w:rsid w:val="00C540F3"/>
    <w:rsid w:val="00C66D96"/>
    <w:rsid w:val="00C67DF0"/>
    <w:rsid w:val="00C711DB"/>
    <w:rsid w:val="00C72B80"/>
    <w:rsid w:val="00C73FBB"/>
    <w:rsid w:val="00C868CB"/>
    <w:rsid w:val="00C9052E"/>
    <w:rsid w:val="00C96EF3"/>
    <w:rsid w:val="00CA1FB2"/>
    <w:rsid w:val="00CA38E6"/>
    <w:rsid w:val="00CA4FD5"/>
    <w:rsid w:val="00CD0B06"/>
    <w:rsid w:val="00CD1B63"/>
    <w:rsid w:val="00CD67F0"/>
    <w:rsid w:val="00CE2D18"/>
    <w:rsid w:val="00CF5408"/>
    <w:rsid w:val="00CF6C06"/>
    <w:rsid w:val="00CF76D6"/>
    <w:rsid w:val="00D03633"/>
    <w:rsid w:val="00D03D76"/>
    <w:rsid w:val="00D05F93"/>
    <w:rsid w:val="00D13C32"/>
    <w:rsid w:val="00D145DF"/>
    <w:rsid w:val="00D16078"/>
    <w:rsid w:val="00D16533"/>
    <w:rsid w:val="00D17DE8"/>
    <w:rsid w:val="00D22AFB"/>
    <w:rsid w:val="00D27754"/>
    <w:rsid w:val="00D4178D"/>
    <w:rsid w:val="00D51057"/>
    <w:rsid w:val="00D5284C"/>
    <w:rsid w:val="00D537D2"/>
    <w:rsid w:val="00D5530F"/>
    <w:rsid w:val="00D64A39"/>
    <w:rsid w:val="00D64F56"/>
    <w:rsid w:val="00D6593F"/>
    <w:rsid w:val="00D73E53"/>
    <w:rsid w:val="00D75D0C"/>
    <w:rsid w:val="00D87C5A"/>
    <w:rsid w:val="00D912DD"/>
    <w:rsid w:val="00D9341F"/>
    <w:rsid w:val="00D9354D"/>
    <w:rsid w:val="00DA7A68"/>
    <w:rsid w:val="00DA858E"/>
    <w:rsid w:val="00DB2F76"/>
    <w:rsid w:val="00DB52A8"/>
    <w:rsid w:val="00DB5AE7"/>
    <w:rsid w:val="00DB5EA3"/>
    <w:rsid w:val="00DC554B"/>
    <w:rsid w:val="00DC5955"/>
    <w:rsid w:val="00DF1DFB"/>
    <w:rsid w:val="00DF252A"/>
    <w:rsid w:val="00DF7651"/>
    <w:rsid w:val="00E03E5D"/>
    <w:rsid w:val="00E104AC"/>
    <w:rsid w:val="00E11DA7"/>
    <w:rsid w:val="00E156B9"/>
    <w:rsid w:val="00E36A17"/>
    <w:rsid w:val="00E4047F"/>
    <w:rsid w:val="00E42803"/>
    <w:rsid w:val="00E5155A"/>
    <w:rsid w:val="00E54507"/>
    <w:rsid w:val="00E5535A"/>
    <w:rsid w:val="00E5684D"/>
    <w:rsid w:val="00E73BFB"/>
    <w:rsid w:val="00E742F1"/>
    <w:rsid w:val="00E835FB"/>
    <w:rsid w:val="00E86C00"/>
    <w:rsid w:val="00E90403"/>
    <w:rsid w:val="00E90D24"/>
    <w:rsid w:val="00E93CFE"/>
    <w:rsid w:val="00EB0FEF"/>
    <w:rsid w:val="00EB34E7"/>
    <w:rsid w:val="00EB7013"/>
    <w:rsid w:val="00EC1DC0"/>
    <w:rsid w:val="00EC4300"/>
    <w:rsid w:val="00ED4095"/>
    <w:rsid w:val="00ED5392"/>
    <w:rsid w:val="00ED54EC"/>
    <w:rsid w:val="00EF1E71"/>
    <w:rsid w:val="00EF745C"/>
    <w:rsid w:val="00F052DA"/>
    <w:rsid w:val="00F07F32"/>
    <w:rsid w:val="00F12A59"/>
    <w:rsid w:val="00F1636C"/>
    <w:rsid w:val="00F202D8"/>
    <w:rsid w:val="00F24271"/>
    <w:rsid w:val="00F25240"/>
    <w:rsid w:val="00F37E66"/>
    <w:rsid w:val="00F423E0"/>
    <w:rsid w:val="00F55CAE"/>
    <w:rsid w:val="00F57649"/>
    <w:rsid w:val="00F6413A"/>
    <w:rsid w:val="00F762D8"/>
    <w:rsid w:val="00F84A84"/>
    <w:rsid w:val="00F84B89"/>
    <w:rsid w:val="00FA4161"/>
    <w:rsid w:val="00FB07AF"/>
    <w:rsid w:val="00FB64BF"/>
    <w:rsid w:val="00FC0CC3"/>
    <w:rsid w:val="00FD048D"/>
    <w:rsid w:val="00FD47B4"/>
    <w:rsid w:val="00FF005F"/>
    <w:rsid w:val="00FF24D2"/>
    <w:rsid w:val="00FF2A53"/>
    <w:rsid w:val="0196E190"/>
    <w:rsid w:val="02D96169"/>
    <w:rsid w:val="0300E9FA"/>
    <w:rsid w:val="032A9295"/>
    <w:rsid w:val="05EDAE35"/>
    <w:rsid w:val="079829B7"/>
    <w:rsid w:val="07B28104"/>
    <w:rsid w:val="07D6C7B2"/>
    <w:rsid w:val="07E79DE2"/>
    <w:rsid w:val="0A6BDAFC"/>
    <w:rsid w:val="0C7E4B71"/>
    <w:rsid w:val="0D566573"/>
    <w:rsid w:val="0F042AD7"/>
    <w:rsid w:val="0F73D185"/>
    <w:rsid w:val="0FE5C5F6"/>
    <w:rsid w:val="105722EF"/>
    <w:rsid w:val="118058B2"/>
    <w:rsid w:val="118B8AD0"/>
    <w:rsid w:val="12204657"/>
    <w:rsid w:val="12A30374"/>
    <w:rsid w:val="12FDD6B2"/>
    <w:rsid w:val="137761BC"/>
    <w:rsid w:val="14367857"/>
    <w:rsid w:val="14FA41A9"/>
    <w:rsid w:val="151F8476"/>
    <w:rsid w:val="154A1563"/>
    <w:rsid w:val="18BA09E1"/>
    <w:rsid w:val="18D16BD6"/>
    <w:rsid w:val="19A1DF22"/>
    <w:rsid w:val="1A121243"/>
    <w:rsid w:val="1A3DE0D5"/>
    <w:rsid w:val="1AB92392"/>
    <w:rsid w:val="1B577E0D"/>
    <w:rsid w:val="1C4A41FA"/>
    <w:rsid w:val="1E56CB13"/>
    <w:rsid w:val="1EFBB66B"/>
    <w:rsid w:val="20BB274D"/>
    <w:rsid w:val="2146ACCE"/>
    <w:rsid w:val="2348C168"/>
    <w:rsid w:val="2395D7B3"/>
    <w:rsid w:val="23BB1A80"/>
    <w:rsid w:val="24906DB9"/>
    <w:rsid w:val="24C3088A"/>
    <w:rsid w:val="262EB953"/>
    <w:rsid w:val="264B454C"/>
    <w:rsid w:val="2697665E"/>
    <w:rsid w:val="2775540D"/>
    <w:rsid w:val="28CAFE8F"/>
    <w:rsid w:val="2A85129C"/>
    <w:rsid w:val="2B39B3E9"/>
    <w:rsid w:val="2CE8E613"/>
    <w:rsid w:val="2CF7F5DB"/>
    <w:rsid w:val="2D2B4C51"/>
    <w:rsid w:val="2E5F40D6"/>
    <w:rsid w:val="2E98F040"/>
    <w:rsid w:val="2EED8E6F"/>
    <w:rsid w:val="2FC6E05B"/>
    <w:rsid w:val="2FD85908"/>
    <w:rsid w:val="303054E6"/>
    <w:rsid w:val="305778D0"/>
    <w:rsid w:val="3185411F"/>
    <w:rsid w:val="31AF8132"/>
    <w:rsid w:val="31C4E9EE"/>
    <w:rsid w:val="31D4C3FF"/>
    <w:rsid w:val="32402E9C"/>
    <w:rsid w:val="331AB88C"/>
    <w:rsid w:val="33693F4D"/>
    <w:rsid w:val="347F4F3C"/>
    <w:rsid w:val="352DA762"/>
    <w:rsid w:val="352ED652"/>
    <w:rsid w:val="35725C5E"/>
    <w:rsid w:val="38568DE1"/>
    <w:rsid w:val="3906007F"/>
    <w:rsid w:val="3929B8EA"/>
    <w:rsid w:val="39E52404"/>
    <w:rsid w:val="3ACD5DEC"/>
    <w:rsid w:val="3B1EE8BA"/>
    <w:rsid w:val="3C16FCB3"/>
    <w:rsid w:val="3CEAABF5"/>
    <w:rsid w:val="3DDD0D27"/>
    <w:rsid w:val="3EB70190"/>
    <w:rsid w:val="3F021EA2"/>
    <w:rsid w:val="414F18E7"/>
    <w:rsid w:val="418CF962"/>
    <w:rsid w:val="419BA66F"/>
    <w:rsid w:val="444BEA04"/>
    <w:rsid w:val="46237BB4"/>
    <w:rsid w:val="4706401B"/>
    <w:rsid w:val="4712A673"/>
    <w:rsid w:val="48241050"/>
    <w:rsid w:val="488DE565"/>
    <w:rsid w:val="495C32BA"/>
    <w:rsid w:val="4A745F7C"/>
    <w:rsid w:val="4ADAACD9"/>
    <w:rsid w:val="4B60FF32"/>
    <w:rsid w:val="4C65ECDF"/>
    <w:rsid w:val="4D286B54"/>
    <w:rsid w:val="4D8F82FA"/>
    <w:rsid w:val="4EBD7E1A"/>
    <w:rsid w:val="4F560A37"/>
    <w:rsid w:val="4FDB1B7E"/>
    <w:rsid w:val="515F434C"/>
    <w:rsid w:val="5187F6D1"/>
    <w:rsid w:val="52566EF3"/>
    <w:rsid w:val="52D79748"/>
    <w:rsid w:val="534479A8"/>
    <w:rsid w:val="538147FD"/>
    <w:rsid w:val="53826AED"/>
    <w:rsid w:val="54D75726"/>
    <w:rsid w:val="5540860E"/>
    <w:rsid w:val="564A1664"/>
    <w:rsid w:val="566CCE93"/>
    <w:rsid w:val="569A638D"/>
    <w:rsid w:val="56F45E91"/>
    <w:rsid w:val="59163071"/>
    <w:rsid w:val="5AB41814"/>
    <w:rsid w:val="5BB88D1B"/>
    <w:rsid w:val="5BFA7FFD"/>
    <w:rsid w:val="5E98F048"/>
    <w:rsid w:val="5F06F85A"/>
    <w:rsid w:val="6016B05C"/>
    <w:rsid w:val="62A5B0C2"/>
    <w:rsid w:val="6386723C"/>
    <w:rsid w:val="642E3E5E"/>
    <w:rsid w:val="644613AF"/>
    <w:rsid w:val="6541E749"/>
    <w:rsid w:val="65A6B413"/>
    <w:rsid w:val="66345244"/>
    <w:rsid w:val="672CA312"/>
    <w:rsid w:val="67C0D643"/>
    <w:rsid w:val="682833BE"/>
    <w:rsid w:val="6914ABA8"/>
    <w:rsid w:val="692C3569"/>
    <w:rsid w:val="6B41821F"/>
    <w:rsid w:val="6B8568F0"/>
    <w:rsid w:val="6C2BA2BA"/>
    <w:rsid w:val="6C96E6CC"/>
    <w:rsid w:val="6D351FB7"/>
    <w:rsid w:val="6D6EA076"/>
    <w:rsid w:val="6DC67583"/>
    <w:rsid w:val="6DEB20D8"/>
    <w:rsid w:val="6E2D3709"/>
    <w:rsid w:val="6E4779BC"/>
    <w:rsid w:val="6E6B2034"/>
    <w:rsid w:val="6EBDF204"/>
    <w:rsid w:val="6F03806B"/>
    <w:rsid w:val="709A265B"/>
    <w:rsid w:val="715442F3"/>
    <w:rsid w:val="7190C9AC"/>
    <w:rsid w:val="71D1FF0E"/>
    <w:rsid w:val="7320DF2C"/>
    <w:rsid w:val="7396B4F7"/>
    <w:rsid w:val="739D5F8E"/>
    <w:rsid w:val="74791A5F"/>
    <w:rsid w:val="74B8F175"/>
    <w:rsid w:val="74CBBF55"/>
    <w:rsid w:val="75E29F1E"/>
    <w:rsid w:val="77A9394B"/>
    <w:rsid w:val="79389241"/>
    <w:rsid w:val="799C2C6B"/>
    <w:rsid w:val="7A1AA606"/>
    <w:rsid w:val="7F04E1A6"/>
    <w:rsid w:val="7F49D895"/>
    <w:rsid w:val="7FD09E4A"/>
    <w:rsid w:val="7FD826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027B0"/>
  <w15:docId w15:val="{5F91B35A-07B6-4831-B6B3-D9A31C3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rsid w:val="00E55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7F4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eastAsia="zh-C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style>
  <w:style w:type="character" w:customStyle="1" w:styleId="eop">
    <w:name w:val="eop"/>
    <w:basedOn w:val="DefaultParagraphFont"/>
  </w:style>
  <w:style w:type="paragraph" w:styleId="Header">
    <w:name w:val="header"/>
    <w:basedOn w:val="Normal"/>
    <w:link w:val="HeaderChar"/>
    <w:uiPriority w:val="99"/>
    <w:semiHidden/>
    <w:unhideWhenUsed/>
    <w:rsid w:val="00F05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2DA"/>
    <w:rPr>
      <w:rFonts w:asciiTheme="minorHAnsi" w:eastAsiaTheme="minorHAnsi" w:hAnsiTheme="minorHAnsi" w:cstheme="minorBidi"/>
      <w:kern w:val="2"/>
      <w:sz w:val="22"/>
      <w:szCs w:val="22"/>
      <w14:ligatures w14:val="standardContextual"/>
    </w:rPr>
  </w:style>
  <w:style w:type="paragraph" w:styleId="Footer">
    <w:name w:val="footer"/>
    <w:basedOn w:val="Normal"/>
    <w:link w:val="FooterChar"/>
    <w:uiPriority w:val="99"/>
    <w:semiHidden/>
    <w:unhideWhenUsed/>
    <w:rsid w:val="00F05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2DA"/>
    <w:rPr>
      <w:rFonts w:asciiTheme="minorHAnsi" w:eastAsia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09033B"/>
    <w:rPr>
      <w:color w:val="0000FF"/>
      <w:u w:val="single"/>
    </w:rPr>
  </w:style>
  <w:style w:type="character" w:customStyle="1" w:styleId="Heading3Char">
    <w:name w:val="Heading 3 Char"/>
    <w:basedOn w:val="DefaultParagraphFont"/>
    <w:link w:val="Heading3"/>
    <w:uiPriority w:val="9"/>
    <w:rsid w:val="00107F4E"/>
    <w:rPr>
      <w:rFonts w:eastAsia="Times New Roman"/>
      <w:b/>
      <w:bCs/>
      <w:sz w:val="27"/>
      <w:szCs w:val="27"/>
    </w:rPr>
  </w:style>
  <w:style w:type="character" w:customStyle="1" w:styleId="mw-headline">
    <w:name w:val="mw-headline"/>
    <w:basedOn w:val="DefaultParagraphFont"/>
    <w:rsid w:val="00107F4E"/>
  </w:style>
  <w:style w:type="character" w:customStyle="1" w:styleId="mw-editsection">
    <w:name w:val="mw-editsection"/>
    <w:basedOn w:val="DefaultParagraphFont"/>
    <w:rsid w:val="00107F4E"/>
  </w:style>
  <w:style w:type="character" w:customStyle="1" w:styleId="mw-editsection-bracket">
    <w:name w:val="mw-editsection-bracket"/>
    <w:basedOn w:val="DefaultParagraphFont"/>
    <w:rsid w:val="00107F4E"/>
  </w:style>
  <w:style w:type="character" w:customStyle="1" w:styleId="wacimagecontainer">
    <w:name w:val="wacimagecontainer"/>
    <w:basedOn w:val="DefaultParagraphFont"/>
    <w:rsid w:val="008F5035"/>
  </w:style>
  <w:style w:type="character" w:styleId="UnresolvedMention">
    <w:name w:val="Unresolved Mention"/>
    <w:basedOn w:val="DefaultParagraphFont"/>
    <w:uiPriority w:val="99"/>
    <w:semiHidden/>
    <w:unhideWhenUsed/>
    <w:rsid w:val="00C72B80"/>
    <w:rPr>
      <w:color w:val="605E5C"/>
      <w:shd w:val="clear" w:color="auto" w:fill="E1DFDD"/>
    </w:rPr>
  </w:style>
  <w:style w:type="character" w:styleId="Emphasis">
    <w:name w:val="Emphasis"/>
    <w:basedOn w:val="DefaultParagraphFont"/>
    <w:uiPriority w:val="20"/>
    <w:qFormat/>
    <w:rsid w:val="00544C23"/>
    <w:rPr>
      <w:i/>
      <w:iCs/>
    </w:rPr>
  </w:style>
  <w:style w:type="character" w:customStyle="1" w:styleId="Heading1Char">
    <w:name w:val="Heading 1 Char"/>
    <w:basedOn w:val="DefaultParagraphFont"/>
    <w:link w:val="Heading1"/>
    <w:uiPriority w:val="9"/>
    <w:rsid w:val="00E5535A"/>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8766C8"/>
    <w:rPr>
      <w:rFonts w:asciiTheme="majorHAnsi" w:eastAsiaTheme="majorEastAsia" w:hAnsiTheme="majorHAnsi" w:cstheme="majorBidi"/>
      <w:color w:val="2F5496" w:themeColor="accent1" w:themeShade="BF"/>
      <w:kern w:val="2"/>
      <w:sz w:val="26"/>
      <w:szCs w:val="26"/>
      <w14:ligatures w14:val="standardContextual"/>
    </w:rPr>
  </w:style>
  <w:style w:type="paragraph" w:styleId="Caption">
    <w:name w:val="caption"/>
    <w:basedOn w:val="Normal"/>
    <w:next w:val="Normal"/>
    <w:uiPriority w:val="35"/>
    <w:unhideWhenUsed/>
    <w:qFormat/>
    <w:rsid w:val="00BA07F9"/>
    <w:pPr>
      <w:spacing w:after="200" w:line="240" w:lineRule="auto"/>
    </w:pPr>
    <w:rPr>
      <w:i/>
      <w:iCs/>
      <w:color w:val="44546A" w:themeColor="text2"/>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9607">
      <w:bodyDiv w:val="1"/>
      <w:marLeft w:val="0"/>
      <w:marRight w:val="0"/>
      <w:marTop w:val="0"/>
      <w:marBottom w:val="0"/>
      <w:divBdr>
        <w:top w:val="none" w:sz="0" w:space="0" w:color="auto"/>
        <w:left w:val="none" w:sz="0" w:space="0" w:color="auto"/>
        <w:bottom w:val="none" w:sz="0" w:space="0" w:color="auto"/>
        <w:right w:val="none" w:sz="0" w:space="0" w:color="auto"/>
      </w:divBdr>
    </w:div>
    <w:div w:id="244724858">
      <w:bodyDiv w:val="1"/>
      <w:marLeft w:val="0"/>
      <w:marRight w:val="0"/>
      <w:marTop w:val="0"/>
      <w:marBottom w:val="0"/>
      <w:divBdr>
        <w:top w:val="none" w:sz="0" w:space="0" w:color="auto"/>
        <w:left w:val="none" w:sz="0" w:space="0" w:color="auto"/>
        <w:bottom w:val="none" w:sz="0" w:space="0" w:color="auto"/>
        <w:right w:val="none" w:sz="0" w:space="0" w:color="auto"/>
      </w:divBdr>
    </w:div>
    <w:div w:id="319311697">
      <w:bodyDiv w:val="1"/>
      <w:marLeft w:val="0"/>
      <w:marRight w:val="0"/>
      <w:marTop w:val="0"/>
      <w:marBottom w:val="0"/>
      <w:divBdr>
        <w:top w:val="none" w:sz="0" w:space="0" w:color="auto"/>
        <w:left w:val="none" w:sz="0" w:space="0" w:color="auto"/>
        <w:bottom w:val="none" w:sz="0" w:space="0" w:color="auto"/>
        <w:right w:val="none" w:sz="0" w:space="0" w:color="auto"/>
      </w:divBdr>
    </w:div>
    <w:div w:id="769162402">
      <w:bodyDiv w:val="1"/>
      <w:marLeft w:val="0"/>
      <w:marRight w:val="0"/>
      <w:marTop w:val="0"/>
      <w:marBottom w:val="0"/>
      <w:divBdr>
        <w:top w:val="none" w:sz="0" w:space="0" w:color="auto"/>
        <w:left w:val="none" w:sz="0" w:space="0" w:color="auto"/>
        <w:bottom w:val="none" w:sz="0" w:space="0" w:color="auto"/>
        <w:right w:val="none" w:sz="0" w:space="0" w:color="auto"/>
      </w:divBdr>
    </w:div>
    <w:div w:id="787359793">
      <w:bodyDiv w:val="1"/>
      <w:marLeft w:val="0"/>
      <w:marRight w:val="0"/>
      <w:marTop w:val="0"/>
      <w:marBottom w:val="0"/>
      <w:divBdr>
        <w:top w:val="none" w:sz="0" w:space="0" w:color="auto"/>
        <w:left w:val="none" w:sz="0" w:space="0" w:color="auto"/>
        <w:bottom w:val="none" w:sz="0" w:space="0" w:color="auto"/>
        <w:right w:val="none" w:sz="0" w:space="0" w:color="auto"/>
      </w:divBdr>
      <w:divsChild>
        <w:div w:id="7878921">
          <w:marLeft w:val="0"/>
          <w:marRight w:val="0"/>
          <w:marTop w:val="0"/>
          <w:marBottom w:val="0"/>
          <w:divBdr>
            <w:top w:val="none" w:sz="0" w:space="0" w:color="auto"/>
            <w:left w:val="none" w:sz="0" w:space="0" w:color="auto"/>
            <w:bottom w:val="none" w:sz="0" w:space="0" w:color="auto"/>
            <w:right w:val="none" w:sz="0" w:space="0" w:color="auto"/>
          </w:divBdr>
        </w:div>
        <w:div w:id="564411332">
          <w:marLeft w:val="0"/>
          <w:marRight w:val="0"/>
          <w:marTop w:val="0"/>
          <w:marBottom w:val="0"/>
          <w:divBdr>
            <w:top w:val="none" w:sz="0" w:space="0" w:color="auto"/>
            <w:left w:val="none" w:sz="0" w:space="0" w:color="auto"/>
            <w:bottom w:val="none" w:sz="0" w:space="0" w:color="auto"/>
            <w:right w:val="none" w:sz="0" w:space="0" w:color="auto"/>
          </w:divBdr>
        </w:div>
        <w:div w:id="1436633344">
          <w:marLeft w:val="0"/>
          <w:marRight w:val="0"/>
          <w:marTop w:val="0"/>
          <w:marBottom w:val="0"/>
          <w:divBdr>
            <w:top w:val="none" w:sz="0" w:space="0" w:color="auto"/>
            <w:left w:val="none" w:sz="0" w:space="0" w:color="auto"/>
            <w:bottom w:val="none" w:sz="0" w:space="0" w:color="auto"/>
            <w:right w:val="none" w:sz="0" w:space="0" w:color="auto"/>
          </w:divBdr>
        </w:div>
      </w:divsChild>
    </w:div>
    <w:div w:id="886726539">
      <w:bodyDiv w:val="1"/>
      <w:marLeft w:val="0"/>
      <w:marRight w:val="0"/>
      <w:marTop w:val="0"/>
      <w:marBottom w:val="0"/>
      <w:divBdr>
        <w:top w:val="none" w:sz="0" w:space="0" w:color="auto"/>
        <w:left w:val="none" w:sz="0" w:space="0" w:color="auto"/>
        <w:bottom w:val="none" w:sz="0" w:space="0" w:color="auto"/>
        <w:right w:val="none" w:sz="0" w:space="0" w:color="auto"/>
      </w:divBdr>
    </w:div>
    <w:div w:id="1155756675">
      <w:bodyDiv w:val="1"/>
      <w:marLeft w:val="0"/>
      <w:marRight w:val="0"/>
      <w:marTop w:val="0"/>
      <w:marBottom w:val="0"/>
      <w:divBdr>
        <w:top w:val="none" w:sz="0" w:space="0" w:color="auto"/>
        <w:left w:val="none" w:sz="0" w:space="0" w:color="auto"/>
        <w:bottom w:val="none" w:sz="0" w:space="0" w:color="auto"/>
        <w:right w:val="none" w:sz="0" w:space="0" w:color="auto"/>
      </w:divBdr>
    </w:div>
    <w:div w:id="1609894401">
      <w:bodyDiv w:val="1"/>
      <w:marLeft w:val="0"/>
      <w:marRight w:val="0"/>
      <w:marTop w:val="0"/>
      <w:marBottom w:val="0"/>
      <w:divBdr>
        <w:top w:val="none" w:sz="0" w:space="0" w:color="auto"/>
        <w:left w:val="none" w:sz="0" w:space="0" w:color="auto"/>
        <w:bottom w:val="none" w:sz="0" w:space="0" w:color="auto"/>
        <w:right w:val="none" w:sz="0" w:space="0" w:color="auto"/>
      </w:divBdr>
    </w:div>
    <w:div w:id="1617297539">
      <w:bodyDiv w:val="1"/>
      <w:marLeft w:val="0"/>
      <w:marRight w:val="0"/>
      <w:marTop w:val="0"/>
      <w:marBottom w:val="0"/>
      <w:divBdr>
        <w:top w:val="none" w:sz="0" w:space="0" w:color="auto"/>
        <w:left w:val="none" w:sz="0" w:space="0" w:color="auto"/>
        <w:bottom w:val="none" w:sz="0" w:space="0" w:color="auto"/>
        <w:right w:val="none" w:sz="0" w:space="0" w:color="auto"/>
      </w:divBdr>
    </w:div>
    <w:div w:id="1810319760">
      <w:bodyDiv w:val="1"/>
      <w:marLeft w:val="0"/>
      <w:marRight w:val="0"/>
      <w:marTop w:val="0"/>
      <w:marBottom w:val="0"/>
      <w:divBdr>
        <w:top w:val="none" w:sz="0" w:space="0" w:color="auto"/>
        <w:left w:val="none" w:sz="0" w:space="0" w:color="auto"/>
        <w:bottom w:val="none" w:sz="0" w:space="0" w:color="auto"/>
        <w:right w:val="none" w:sz="0" w:space="0" w:color="auto"/>
      </w:divBdr>
    </w:div>
    <w:div w:id="2009868430">
      <w:bodyDiv w:val="1"/>
      <w:marLeft w:val="0"/>
      <w:marRight w:val="0"/>
      <w:marTop w:val="0"/>
      <w:marBottom w:val="0"/>
      <w:divBdr>
        <w:top w:val="none" w:sz="0" w:space="0" w:color="auto"/>
        <w:left w:val="none" w:sz="0" w:space="0" w:color="auto"/>
        <w:bottom w:val="none" w:sz="0" w:space="0" w:color="auto"/>
        <w:right w:val="none" w:sz="0" w:space="0" w:color="auto"/>
      </w:divBdr>
    </w:div>
    <w:div w:id="2014839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ivariant_map" TargetMode="External"/><Relationship Id="rId13" Type="http://schemas.openxmlformats.org/officeDocument/2006/relationships/image" Target="media/image3.png"/><Relationship Id="rId18" Type="http://schemas.openxmlformats.org/officeDocument/2006/relationships/hyperlink" Target="http://ieeexplore.ieee.org/xpl/login.jsp?tp=&amp;arnumber=6248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onvolution" TargetMode="External"/><Relationship Id="rId12" Type="http://schemas.openxmlformats.org/officeDocument/2006/relationships/image" Target="media/image2.png"/><Relationship Id="rId17" Type="http://schemas.openxmlformats.org/officeDocument/2006/relationships/hyperlink" Target="http://ieeexplore.ieee.org/xpl/login.jsp?tp=&amp;arnumber=6033589" TargetMode="External"/><Relationship Id="rId2" Type="http://schemas.openxmlformats.org/officeDocument/2006/relationships/styles" Target="styles.xml"/><Relationship Id="rId16" Type="http://schemas.openxmlformats.org/officeDocument/2006/relationships/hyperlink" Target="http://cs231n.github.io/neural-networks-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hyperlink" Target="https://en.wikipedia.org/wiki/Multilayer_perceptro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Translation_invarian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1996</Words>
  <Characters>11783</Characters>
  <Application>Microsoft Office Word</Application>
  <DocSecurity>0</DocSecurity>
  <Lines>210</Lines>
  <Paragraphs>80</Paragraphs>
  <ScaleCrop>false</ScaleCrop>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Kotaru</dc:creator>
  <cp:keywords/>
  <cp:lastModifiedBy>Greeshma Kotaru</cp:lastModifiedBy>
  <cp:revision>340</cp:revision>
  <dcterms:created xsi:type="dcterms:W3CDTF">2023-11-28T22:54:00Z</dcterms:created>
  <dcterms:modified xsi:type="dcterms:W3CDTF">2025-01-04T03:55:00Z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96dbcb0f-7b5d-4c29-9480-41f0c0a5aa85</vt:lpwstr>
  </property>
  <property fmtid="{D5CDD505-2E9C-101B-9397-08002B2CF9AE}" pid="3" name="KSOProductBuildVer">
    <vt:lpwstr>1033-11.2.0.11225</vt:lpwstr>
  </property>
  <property fmtid="{D5CDD505-2E9C-101B-9397-08002B2CF9AE}" pid="4" name="ICV">
    <vt:lpwstr>0D7CCE585BE440318DCA2046390F85EE</vt:lpwstr>
  </property>
</Properties>
</file>