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b w:val="1"/>
          <w:bCs w:val="1"/>
          <w:sz w:val="39"/>
          <w:szCs w:val="39"/>
          <w:shd w:fill="edf2fa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9"/>
          <w:szCs w:val="39"/>
          <w:shd w:fill="edf2fa" w:val="clear"/>
          <w:rtl w:val="0"/>
        </w:rPr>
        <w:t xml:space="preserve">PowerPulse: Household Energy Usage Forecast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b w:val="1"/>
          <w:bCs w:val="1"/>
          <w:sz w:val="39"/>
          <w:szCs w:val="39"/>
          <w:shd w:fill="edf2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b w:val="1"/>
          <w:bCs w:val="1"/>
          <w:sz w:val="39"/>
          <w:szCs w:val="39"/>
          <w:shd w:fill="edf2fa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9"/>
          <w:szCs w:val="29"/>
          <w:shd w:fill="edf2fa" w:val="clear"/>
          <w:rtl w:val="0"/>
        </w:rPr>
        <w:t xml:space="preserve">Approach</w:t>
      </w:r>
      <w:r w:rsidDel="00000000" w:rsidR="00000000" w:rsidRPr="00000000">
        <w:rPr>
          <w:rFonts w:ascii="Roboto" w:cs="Roboto" w:eastAsia="Roboto" w:hAnsi="Roboto"/>
          <w:b w:val="1"/>
          <w:bCs w:val="1"/>
          <w:sz w:val="39"/>
          <w:szCs w:val="39"/>
          <w:shd w:fill="edf2fa" w:val="clear"/>
          <w:rtl w:val="0"/>
        </w:rPr>
        <w:t xml:space="preserve">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" w:cs="Roboto" w:eastAsia="Roboto" w:hAnsi="Roboto"/>
          <w:b w:val="1"/>
          <w:bCs w:val="1"/>
          <w:sz w:val="25"/>
          <w:szCs w:val="25"/>
          <w:shd w:fill="edf2fa" w:val="clear"/>
        </w:rPr>
      </w:pPr>
      <w:r w:rsidDel="00000000" w:rsidR="00000000" w:rsidRPr="00000000">
        <w:rPr>
          <w:sz w:val="24"/>
          <w:szCs w:val="24"/>
          <w:rtl w:val="0"/>
        </w:rPr>
        <w:t xml:space="preserve">The objective of this project is to develop a machine learning model that can predict household energy consumption based on historical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" w:cs="Roboto" w:eastAsia="Roboto" w:hAnsi="Roboto"/>
          <w:sz w:val="25"/>
          <w:szCs w:val="25"/>
          <w:shd w:fill="edf2fa" w:val="clear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shd w:fill="edf2fa" w:val="clear"/>
          <w:rtl w:val="0"/>
        </w:rPr>
        <w:t xml:space="preserve">1.Problem Definition: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Predicting energy consumption accurately enables better planning, cost reduction, and     optimization of resources.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2.Data Collection and Understanding: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Dataset :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Initial Exploration revealed there are 2 Lakh+ rows and 9 columns with features Date,Time,Global_active_power,Global_reactive_power,Voltage,Global_intensity,Sub_metering_1,Sub_metering_2,Sub_metering_3.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 are Null Values in the dataset.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Identified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Global_active_power</w:t>
      </w:r>
      <w:r w:rsidDel="00000000" w:rsidR="00000000" w:rsidRPr="00000000">
        <w:rPr>
          <w:sz w:val="24"/>
          <w:szCs w:val="24"/>
          <w:rtl w:val="0"/>
        </w:rPr>
        <w:t xml:space="preserve"> as the target variable.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3.Data Preprocessing: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Converted date columns to Datatime Object.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Handled Missing Values.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Converted DateTime into the correct format 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Extracted time-based features: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Hour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Day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Month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Year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Minute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Weekday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Scaled numerical features 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StandardScaler</w:t>
      </w:r>
      <w:r w:rsidDel="00000000" w:rsidR="00000000" w:rsidRPr="00000000">
        <w:rPr>
          <w:sz w:val="24"/>
          <w:szCs w:val="24"/>
          <w:rtl w:val="0"/>
        </w:rPr>
        <w:t xml:space="preserve"> for machine learning models.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4.Feature Engineering: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Created additional features such as daily averages, peak hours, or rolling averages.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features significantly improved model performance.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>
          <w:b w:val="1"/>
          <w:bCs w:val="1"/>
          <w:sz w:val="29"/>
          <w:szCs w:val="29"/>
        </w:rPr>
      </w:pPr>
      <w:r w:rsidDel="00000000" w:rsidR="00000000" w:rsidRPr="00000000">
        <w:rPr>
          <w:b w:val="1"/>
          <w:bCs w:val="1"/>
          <w:sz w:val="29"/>
          <w:szCs w:val="29"/>
          <w:rtl w:val="0"/>
        </w:rPr>
        <w:t xml:space="preserve">Data Analysis: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notebook included exploratory data analysis to understand consumption patterns and variable relationships.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Statistical Analysis :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Used .describe()  to understand distributions and ranges.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Verified that consumption patterns vary meaningfully across different time period</w:t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Correlation Analysis: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A correlation heatmap showed: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Strong correlation</w:t>
      </w:r>
      <w:r w:rsidDel="00000000" w:rsidR="00000000" w:rsidRPr="00000000">
        <w:rPr>
          <w:sz w:val="24"/>
          <w:szCs w:val="24"/>
          <w:rtl w:val="0"/>
        </w:rPr>
        <w:t xml:space="preserve"> between Global_active_power and Global_intensity.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Moderate influence from Voltage.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Sub_metering_1, 2, and 3 indicated appliance-level usage cycles.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Trend and Pattern Insights: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Higher consumption during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evening hours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Lower usage late at night.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Monthly and weekly fluctuations reflect user behavior and appliance usage patterns</w:t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 Selection and Evaluation: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Several machine learning models were trained and evaluated using consistent metrics: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hq99paezmmbw" w:id="0"/>
      <w:bookmarkEnd w:id="0"/>
      <w:r w:rsidDel="00000000" w:rsidR="00000000" w:rsidRPr="00000000">
        <w:rPr>
          <w:color w:val="000000"/>
          <w:sz w:val="24"/>
          <w:szCs w:val="24"/>
          <w:rtl w:val="0"/>
        </w:rPr>
        <w:t xml:space="preserve">Models Tested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Linear Regression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Gradient Boosting Regressor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Neural Network (MLP)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Random Forest Regressor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jy6kmjuuln7h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Train–Test Split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80% training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20% testing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etpetovuj1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j73atm1543pe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Evaluation Metrics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MAE</w:t>
      </w:r>
      <w:r w:rsidDel="00000000" w:rsidR="00000000" w:rsidRPr="00000000">
        <w:rPr>
          <w:sz w:val="24"/>
          <w:szCs w:val="24"/>
          <w:rtl w:val="0"/>
        </w:rPr>
        <w:t xml:space="preserve"> (Mean Absolute Error)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RMSE</w:t>
      </w:r>
      <w:r w:rsidDel="00000000" w:rsidR="00000000" w:rsidRPr="00000000">
        <w:rPr>
          <w:sz w:val="24"/>
          <w:szCs w:val="24"/>
          <w:rtl w:val="0"/>
        </w:rPr>
        <w:t xml:space="preserve"> (Mean Squared Error)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R² Score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97ufuvrmk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 Results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Based on the notebook’s output:</w:t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Linear Regression</w:t>
      </w:r>
      <w:r w:rsidDel="00000000" w:rsidR="00000000" w:rsidRPr="00000000">
        <w:rPr>
          <w:sz w:val="24"/>
          <w:szCs w:val="24"/>
          <w:rtl w:val="0"/>
        </w:rPr>
        <w:t xml:space="preserve"> underfit the data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Gradient Boosting</w:t>
      </w:r>
      <w:r w:rsidDel="00000000" w:rsidR="00000000" w:rsidRPr="00000000">
        <w:rPr>
          <w:sz w:val="24"/>
          <w:szCs w:val="24"/>
          <w:rtl w:val="0"/>
        </w:rPr>
        <w:t xml:space="preserve"> performed well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Neural Network</w:t>
      </w:r>
      <w:r w:rsidDel="00000000" w:rsidR="00000000" w:rsidRPr="00000000">
        <w:rPr>
          <w:sz w:val="24"/>
          <w:szCs w:val="24"/>
          <w:rtl w:val="0"/>
        </w:rPr>
        <w:t xml:space="preserve"> required tuning and scaling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Random Forest had the best overall performance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gqdffe2rm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Model: Random Forest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Random Forest achieved the highest R² score and lowest error metrics, making it the most accurate model for predicting household energy consumption.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Reasons Random Forest performed best: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Captures nonlinear relationships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Handles time-based features effectively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Naturally resistant to overfitting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Provides stable predictions across the dataset</w:t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>
          <w:b w:val="1"/>
          <w:bCs w:val="1"/>
          <w:sz w:val="29"/>
          <w:szCs w:val="29"/>
        </w:rPr>
      </w:pPr>
      <w:r w:rsidDel="00000000" w:rsidR="00000000" w:rsidRPr="00000000">
        <w:rPr>
          <w:b w:val="1"/>
          <w:bCs w:val="1"/>
          <w:sz w:val="29"/>
          <w:szCs w:val="29"/>
          <w:rtl w:val="0"/>
        </w:rPr>
        <w:t xml:space="preserve">Insights and Recommendations: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qiki7jvyu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Insights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Energy usage spikes during evening hours.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Daily cycles significantly impact consumption.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Appliance-level load (sub-metering) influences overall power usage.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Global_intensity is the strongest predictor of active power consumption.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012acx8jnj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8drqg4xcr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Insights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Energy usage spikes during evening hours.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Daily cycles significantly impact consumption.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Appliance-level load (sub-metering) influences overall power usage.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Global_intensity is the strongest predictor of active power consumption.</w:t>
      </w:r>
    </w:p>
    <w:p w:rsidR="00000000" w:rsidDel="00000000" w:rsidP="00000000" w:rsidRDefault="00000000" w:rsidRPr="00000000" w14:paraId="00000051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1w9i86umj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Recommendations for Energy Providers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prediction results to optimize grid load distribution.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Prepare for predictable evening demand spikes.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dynamic pricing to balance energy usage across the day.</w:t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  <w:sz w:val="25"/>
          <w:szCs w:val="25"/>
          <w:shd w:fill="edf2fa" w:val="clear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shd w:fill="edf2fa" w:val="clear"/>
          <w:rtl w:val="0"/>
        </w:rPr>
        <w:t xml:space="preserve">          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chive.ics.uci.edu/dataset/235/individual+household+electric+power+consumpti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