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PL/0 User Guide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Gregory McHugh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At the very beginning of your PL/0 file will be your declaration of any constants, then declaration of any variables, and then declarations of any procedures. </w:t>
      </w:r>
      <w:r>
        <w:rPr/>
        <w:t>The name of a constant, variable, or procedure is an identifier, a series of alphanumeric characters, starting with an alphabetical character. An identifier can be no longer than 11 characters.</w:t>
      </w:r>
    </w:p>
    <w:p>
      <w:pPr>
        <w:pStyle w:val="Normal"/>
        <w:rPr/>
      </w:pPr>
      <w:r>
        <w:rPr/>
        <w:t>After any declarations, the programs main block is written, followed by a period. The main block is composed of the keyword “begin”, then the statements to be run, and ends with the keyword “end”.</w:t>
      </w:r>
    </w:p>
    <w:p>
      <w:pPr>
        <w:pStyle w:val="Normal"/>
        <w:rPr/>
      </w:pPr>
      <w:r>
        <w:rPr/>
        <w:t>Each statements must end with a semicolon unless it is the last statement in a block.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Constants</w:t>
      </w:r>
    </w:p>
    <w:p>
      <w:pPr>
        <w:pStyle w:val="Normal"/>
        <w:rPr/>
      </w:pPr>
      <w:r>
        <w:rPr/>
        <w:t xml:space="preserve">For a constant declaration, the constant is initialized in the same statement. </w:t>
      </w:r>
    </w:p>
    <w:p>
      <w:pPr>
        <w:pStyle w:val="Normal"/>
        <w:rPr/>
      </w:pPr>
      <w:r>
        <w:rPr/>
        <w:t xml:space="preserve">The keyword </w:t>
      </w:r>
      <w:r>
        <w:rPr>
          <w:rFonts w:ascii="LM Mono 10" w:hAnsi="LM Mono 10"/>
        </w:rPr>
        <w:t>const</w:t>
      </w:r>
      <w:r>
        <w:rPr/>
        <w:t xml:space="preserve"> followed by the constant’s name, the </w:t>
      </w:r>
      <w:r>
        <w:rPr/>
        <w:t>equal sign,</w:t>
      </w:r>
      <w:r>
        <w:rPr/>
        <w:t xml:space="preserve"> then the constant’s value, </w:t>
      </w:r>
      <w:r>
        <w:rPr/>
        <w:t xml:space="preserve">followed by a semicolon </w:t>
      </w:r>
      <w:r>
        <w:rPr>
          <w:rFonts w:ascii="LM Mono 10" w:hAnsi="LM Mono 10"/>
        </w:rPr>
        <w:t>;</w:t>
      </w:r>
      <w:r>
        <w:rPr>
          <w:rFonts w:ascii="Liberation Serif" w:hAnsi="Liberation Serif"/>
        </w:rPr>
        <w:t>.</w:t>
      </w:r>
    </w:p>
    <w:p>
      <w:pPr>
        <w:pStyle w:val="Normal"/>
        <w:rPr/>
      </w:pPr>
      <w:r>
        <w:rPr>
          <w:rFonts w:ascii="Liberation Serif" w:hAnsi="Liberation Serif"/>
        </w:rPr>
        <w:t>For a constant called “a” with a value of 10:</w:t>
      </w:r>
    </w:p>
    <w:p>
      <w:pPr>
        <w:pStyle w:val="Normal"/>
        <w:rPr/>
      </w:pPr>
      <w:r>
        <w:rPr/>
        <w:tab/>
      </w:r>
      <w:r>
        <w:rPr>
          <w:rFonts w:ascii="LM Mono 10" w:hAnsi="LM Mono 10"/>
        </w:rPr>
        <w:t>const a = 10;</w:t>
      </w:r>
    </w:p>
    <w:p>
      <w:pPr>
        <w:pStyle w:val="Normal"/>
        <w:rPr/>
      </w:pPr>
      <w:r>
        <w:rPr/>
        <w:t>If there are multiple constant declarations, then they can exist sequential in one statement.</w:t>
      </w:r>
    </w:p>
    <w:p>
      <w:pPr>
        <w:pStyle w:val="Normal"/>
        <w:rPr/>
      </w:pPr>
      <w:r>
        <w:rPr/>
        <w:tab/>
      </w:r>
      <w:r>
        <w:rPr>
          <w:rFonts w:ascii="LM Mono 10" w:hAnsi="LM Mono 10"/>
        </w:rPr>
        <w:t>const a = 10, b = 12;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Variables</w:t>
      </w:r>
    </w:p>
    <w:p>
      <w:pPr>
        <w:pStyle w:val="Normal"/>
        <w:rPr/>
      </w:pPr>
      <w:r>
        <w:rPr/>
        <w:t>For a variable declaration, t</w:t>
      </w:r>
      <w:r>
        <w:rPr/>
        <w:t xml:space="preserve">he keyword </w:t>
      </w:r>
      <w:r>
        <w:rPr>
          <w:rFonts w:ascii="LM Mono 10" w:hAnsi="LM Mono 10"/>
        </w:rPr>
        <w:t>var</w:t>
      </w:r>
      <w:r>
        <w:rPr/>
        <w:t xml:space="preserve"> followed by the </w:t>
      </w:r>
      <w:r>
        <w:rPr/>
        <w:t>variable</w:t>
      </w:r>
      <w:r>
        <w:rPr/>
        <w:t xml:space="preserve">’s name, </w:t>
      </w:r>
      <w:r>
        <w:rPr/>
        <w:t xml:space="preserve">and then the semicolon </w:t>
      </w:r>
      <w:r>
        <w:rPr>
          <w:rFonts w:ascii="LM Mono 10" w:hAnsi="LM Mono 10"/>
        </w:rPr>
        <w:t>;</w:t>
      </w:r>
      <w:r>
        <w:rPr>
          <w:rFonts w:ascii="Liberation Serif" w:hAnsi="Liberation Serif"/>
        </w:rPr>
        <w:t>.</w:t>
      </w:r>
    </w:p>
    <w:p>
      <w:pPr>
        <w:pStyle w:val="Normal"/>
        <w:rPr/>
      </w:pPr>
      <w:r>
        <w:rPr>
          <w:rFonts w:ascii="Liberation Serif" w:hAnsi="Liberation Serif"/>
        </w:rPr>
        <w:t xml:space="preserve">For a </w:t>
      </w:r>
      <w:r>
        <w:rPr>
          <w:rFonts w:ascii="Liberation Serif" w:hAnsi="Liberation Serif"/>
        </w:rPr>
        <w:t>variable c</w:t>
      </w:r>
      <w:r>
        <w:rPr>
          <w:rFonts w:ascii="Liberation Serif" w:hAnsi="Liberation Serif"/>
        </w:rPr>
        <w:t>alled “a”:</w:t>
      </w:r>
    </w:p>
    <w:p>
      <w:pPr>
        <w:pStyle w:val="Normal"/>
        <w:rPr/>
      </w:pPr>
      <w:r>
        <w:rPr/>
        <w:tab/>
      </w:r>
      <w:r>
        <w:rPr>
          <w:rFonts w:ascii="LM Mono 10" w:hAnsi="LM Mono 10"/>
        </w:rPr>
        <w:t>var a</w:t>
      </w:r>
      <w:r>
        <w:rPr>
          <w:rFonts w:ascii="LM Mono 10" w:hAnsi="LM Mono 10"/>
        </w:rPr>
        <w:t>;</w:t>
      </w:r>
    </w:p>
    <w:p>
      <w:pPr>
        <w:pStyle w:val="Normal"/>
        <w:rPr/>
      </w:pPr>
      <w:r>
        <w:rPr/>
        <w:t xml:space="preserve">If there are multiple </w:t>
      </w:r>
      <w:r>
        <w:rPr/>
        <w:t xml:space="preserve">variable </w:t>
      </w:r>
      <w:r>
        <w:rPr/>
        <w:t>declarations, then they can exist sequential in one statement.</w:t>
      </w:r>
    </w:p>
    <w:p>
      <w:pPr>
        <w:pStyle w:val="Normal"/>
        <w:rPr/>
      </w:pPr>
      <w:r>
        <w:rPr/>
        <w:tab/>
      </w:r>
      <w:r>
        <w:rPr>
          <w:rFonts w:ascii="LM Mono 10" w:hAnsi="LM Mono 10"/>
        </w:rPr>
        <w:t>var a, b</w:t>
      </w:r>
      <w:r>
        <w:rPr>
          <w:rFonts w:ascii="LM Mono 10" w:hAnsi="LM Mono 1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Procedures</w:t>
      </w:r>
    </w:p>
    <w:p>
      <w:pPr>
        <w:pStyle w:val="Normal"/>
        <w:rPr/>
      </w:pPr>
      <w:r>
        <w:rPr/>
        <w:t xml:space="preserve">For a constant declaration, </w:t>
      </w:r>
      <w:r>
        <w:rPr/>
        <w:t>the procedure’s definition immediately follows</w:t>
      </w:r>
      <w:r>
        <w:rPr/>
        <w:t xml:space="preserve">. </w:t>
      </w:r>
    </w:p>
    <w:p>
      <w:pPr>
        <w:pStyle w:val="Normal"/>
        <w:rPr/>
      </w:pPr>
      <w:r>
        <w:rPr/>
        <w:t xml:space="preserve">The keyword </w:t>
      </w:r>
      <w:r>
        <w:rPr>
          <w:rFonts w:ascii="LM Mono 10" w:hAnsi="LM Mono 10"/>
        </w:rPr>
        <w:t>procedure</w:t>
      </w:r>
      <w:r>
        <w:rPr/>
        <w:t xml:space="preserve"> followed by the </w:t>
      </w:r>
      <w:r>
        <w:rPr/>
        <w:t>procedure</w:t>
      </w:r>
      <w:r>
        <w:rPr/>
        <w:t xml:space="preserve">’s name, </w:t>
      </w:r>
      <w:r>
        <w:rPr/>
        <w:t xml:space="preserve">followed by a semicolon </w:t>
      </w:r>
      <w:r>
        <w:rPr>
          <w:rFonts w:ascii="LM Mono 10" w:hAnsi="LM Mono 10"/>
        </w:rPr>
        <w:t>;</w:t>
      </w:r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</w:rPr>
        <w:t xml:space="preserve">and then the procedure’s definition. The procedure definition is composed as a block, beginning with the keyword </w:t>
      </w:r>
      <w:r>
        <w:rPr>
          <w:rFonts w:ascii="LM Mono 10" w:hAnsi="LM Mono 10"/>
        </w:rPr>
        <w:t>begin</w:t>
      </w:r>
      <w:r>
        <w:rPr>
          <w:rFonts w:ascii="Liberation Serif" w:hAnsi="Liberation Serif"/>
        </w:rPr>
        <w:t xml:space="preserve"> and end with the keyword </w:t>
      </w:r>
      <w:r>
        <w:rPr>
          <w:rFonts w:ascii="LM Mono 10" w:hAnsi="LM Mono 10"/>
        </w:rPr>
        <w:t xml:space="preserve">end </w:t>
      </w:r>
      <w:r>
        <w:rPr>
          <w:rFonts w:ascii="Liberation Serif" w:hAnsi="Liberation Serif"/>
        </w:rPr>
        <w:t>followed by a semicolon.</w:t>
      </w:r>
    </w:p>
    <w:p>
      <w:pPr>
        <w:pStyle w:val="Normal"/>
        <w:rPr/>
      </w:pPr>
      <w:r>
        <w:rPr>
          <w:rFonts w:ascii="Liberation Serif" w:hAnsi="Liberation Serif"/>
        </w:rPr>
        <w:t xml:space="preserve">For a </w:t>
      </w:r>
      <w:r>
        <w:rPr>
          <w:rFonts w:ascii="Liberation Serif" w:hAnsi="Liberation Serif"/>
        </w:rPr>
        <w:t>procedure “example” that sets a variable “a” to the value of 3</w:t>
      </w:r>
      <w:r>
        <w:rPr>
          <w:rFonts w:ascii="Liberation Serif" w:hAnsi="Liberation Serif"/>
        </w:rPr>
        <w:t>:</w:t>
      </w:r>
    </w:p>
    <w:p>
      <w:pPr>
        <w:pStyle w:val="Normal"/>
        <w:rPr/>
      </w:pPr>
      <w:r>
        <w:rPr/>
        <w:tab/>
      </w:r>
      <w:r>
        <w:rPr>
          <w:rFonts w:ascii="LM Mono 10" w:hAnsi="LM Mono 10"/>
        </w:rPr>
        <w:t>procedure example;</w:t>
      </w:r>
    </w:p>
    <w:p>
      <w:pPr>
        <w:pStyle w:val="Normal"/>
        <w:rPr/>
      </w:pPr>
      <w:r>
        <w:rPr>
          <w:rFonts w:ascii="LM Mono 10" w:hAnsi="LM Mono 10"/>
        </w:rPr>
        <w:tab/>
        <w:t>begin</w:t>
      </w:r>
    </w:p>
    <w:p>
      <w:pPr>
        <w:pStyle w:val="Normal"/>
        <w:rPr/>
      </w:pPr>
      <w:r>
        <w:rPr>
          <w:rFonts w:ascii="LM Mono 10" w:hAnsi="LM Mono 10"/>
        </w:rPr>
        <w:tab/>
        <w:tab/>
        <w:t>a := 3;</w:t>
      </w:r>
    </w:p>
    <w:p>
      <w:pPr>
        <w:pStyle w:val="Normal"/>
        <w:rPr/>
      </w:pPr>
      <w:r>
        <w:rPr>
          <w:rFonts w:ascii="LM Mono 10" w:hAnsi="LM Mono 10"/>
        </w:rPr>
        <w:tab/>
        <w:t>end;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There can be multiple multiple procedure declarations, just create them one after the other as shown:</w:t>
      </w:r>
    </w:p>
    <w:p>
      <w:pPr>
        <w:pStyle w:val="Normal"/>
        <w:rPr/>
      </w:pPr>
      <w:r>
        <w:rPr/>
        <w:tab/>
      </w:r>
      <w:r>
        <w:rPr>
          <w:rFonts w:ascii="LM Mono 10" w:hAnsi="LM Mono 10"/>
        </w:rPr>
        <w:t>procedure example;</w:t>
      </w:r>
    </w:p>
    <w:p>
      <w:pPr>
        <w:pStyle w:val="Normal"/>
        <w:rPr/>
      </w:pPr>
      <w:r>
        <w:rPr>
          <w:rFonts w:ascii="LM Mono 10" w:hAnsi="LM Mono 10"/>
        </w:rPr>
        <w:tab/>
        <w:t>begin</w:t>
      </w:r>
    </w:p>
    <w:p>
      <w:pPr>
        <w:pStyle w:val="Normal"/>
        <w:rPr/>
      </w:pPr>
      <w:r>
        <w:rPr>
          <w:rFonts w:ascii="LM Mono 10" w:hAnsi="LM Mono 10"/>
        </w:rPr>
        <w:tab/>
        <w:tab/>
        <w:t>a := 3;</w:t>
      </w:r>
    </w:p>
    <w:p>
      <w:pPr>
        <w:pStyle w:val="Normal"/>
        <w:rPr>
          <w:rFonts w:ascii="Liberation Serif" w:hAnsi="Liberation Serif"/>
        </w:rPr>
      </w:pPr>
      <w:r>
        <w:rPr>
          <w:rFonts w:ascii="LM Mono 10" w:hAnsi="LM Mono 10"/>
        </w:rPr>
        <w:tab/>
        <w:t>end;</w:t>
      </w:r>
    </w:p>
    <w:p>
      <w:pPr>
        <w:pStyle w:val="Normal"/>
        <w:rPr>
          <w:rFonts w:ascii="Liberation Serif" w:hAnsi="Liberation Serif"/>
        </w:rPr>
      </w:pPr>
      <w:r>
        <w:rPr>
          <w:rFonts w:ascii="LM Mono 10" w:hAnsi="LM Mono 10"/>
        </w:rPr>
        <w:tab/>
        <w:t>procedure another;</w:t>
      </w:r>
    </w:p>
    <w:p>
      <w:pPr>
        <w:pStyle w:val="Normal"/>
        <w:rPr>
          <w:rFonts w:ascii="Liberation Serif" w:hAnsi="Liberation Serif"/>
        </w:rPr>
      </w:pPr>
      <w:r>
        <w:rPr>
          <w:rFonts w:ascii="LM Mono 10" w:hAnsi="LM Mono 10"/>
        </w:rPr>
        <w:tab/>
        <w:t>begin</w:t>
      </w:r>
    </w:p>
    <w:p>
      <w:pPr>
        <w:pStyle w:val="Normal"/>
        <w:rPr>
          <w:rFonts w:ascii="Liberation Serif" w:hAnsi="Liberation Serif"/>
        </w:rPr>
      </w:pPr>
      <w:r>
        <w:rPr>
          <w:rFonts w:ascii="LM Mono 10" w:hAnsi="LM Mono 10"/>
        </w:rPr>
        <w:tab/>
        <w:tab/>
        <w:t>b := 7;</w:t>
      </w:r>
    </w:p>
    <w:p>
      <w:pPr>
        <w:pStyle w:val="Normal"/>
        <w:rPr/>
      </w:pPr>
      <w:r>
        <w:rPr>
          <w:rFonts w:ascii="LM Mono 10" w:hAnsi="LM Mono 10"/>
        </w:rPr>
        <w:tab/>
        <w:t>end;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Using Procedures</w:t>
      </w:r>
    </w:p>
    <w:p>
      <w:pPr>
        <w:pStyle w:val="Normal"/>
        <w:rPr/>
      </w:pPr>
      <w:r>
        <w:rPr/>
        <w:t>A procedure may be used anywhere in a procedure or the program’s main code block by using the “call” keyword.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ab/>
      </w:r>
      <w:r>
        <w:rPr>
          <w:rFonts w:ascii="LM Mono 10" w:hAnsi="LM Mono 10"/>
        </w:rPr>
        <w:t>call proc;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Here, a procedure called “proc” is run and the body of that procedure is run as if it were in that call statement’s place.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Expressions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Expressions are composed of constants, variables, numbers, or operators. A number can no longer five digits.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Mathematical Operators: +, -, *, /, :=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Those first four operators are recognizable as addition, subtraction, multiplication, and division. The last is the assignment operator, which assigns a value to a variable.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Here a variable “a” is assigned a value of 3.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LM Mono 10" w:hAnsi="LM Mono 10"/>
          <w:sz w:val="24"/>
          <w:szCs w:val="24"/>
        </w:rPr>
        <w:t>a := 3;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Conditional Operators: &lt;, &gt;, &lt;=, &gt;=, =, odd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Those first five operators are recognizable as less than, greater than, less than or equal to, greater than or equal to, and equal to. The last operato</w:t>
      </w:r>
      <w:r>
        <w:rPr>
          <w:sz w:val="24"/>
          <w:szCs w:val="24"/>
        </w:rPr>
        <w:t>r returns 1 if the expression to its right has an odd value, and 0 if it’s even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</w:t>
      </w:r>
      <w:r>
        <w:rPr>
          <w:rFonts w:ascii="LM Mono 10" w:hAnsi="LM Mono 10"/>
          <w:sz w:val="24"/>
          <w:szCs w:val="24"/>
        </w:rPr>
        <w:t>dd a * 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 the above example, the result is 1 if a * b is an odd number, and 0 if it is even.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Conditional Statements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PL/0 includes conditional statement structures for control flow.  </w:t>
      </w:r>
      <w:r>
        <w:rPr>
          <w:sz w:val="24"/>
          <w:szCs w:val="24"/>
        </w:rPr>
        <w:t xml:space="preserve">A simple if statement is composed of the keyword “if”, a conditional expression, the keyword “then”, and then the the statement to be run (which may be a block).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 basic example is a simple “if then” statement: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LM Mono 10" w:hAnsi="LM Mono 10"/>
          <w:sz w:val="24"/>
          <w:szCs w:val="24"/>
        </w:rPr>
        <w:t>if input &gt; 5 then</w:t>
      </w:r>
    </w:p>
    <w:p>
      <w:pPr>
        <w:pStyle w:val="Normal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tab/>
        <w:tab/>
        <w:t>ans := 5;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If an “if then” statement is intended to running multiple statements instead of one, then a block must be formed by surrounding those statements with the keywords “begin” and “end”.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 an “if then”, the user may optionally use the key word “else” to create an “if then else” statement.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LM Mono 10" w:hAnsi="LM Mono 10"/>
          <w:sz w:val="24"/>
          <w:szCs w:val="24"/>
        </w:rPr>
        <w:t xml:space="preserve">if </w:t>
      </w:r>
      <w:r>
        <w:rPr>
          <w:rFonts w:ascii="LM Mono 10" w:hAnsi="LM Mono 10"/>
          <w:sz w:val="24"/>
          <w:szCs w:val="24"/>
        </w:rPr>
        <w:t>input &gt; 5 then</w:t>
      </w:r>
    </w:p>
    <w:p>
      <w:pPr>
        <w:pStyle w:val="Normal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tab/>
        <w:tab/>
        <w:t>ans := 5</w:t>
      </w:r>
    </w:p>
    <w:p>
      <w:pPr>
        <w:pStyle w:val="Normal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tab/>
        <w:t xml:space="preserve">else </w:t>
      </w:r>
    </w:p>
    <w:p>
      <w:pPr>
        <w:pStyle w:val="Normal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tab/>
        <w:tab/>
        <w:t>ans :=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The user may even incorporate an “if else if else” structure.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LM Mono 10" w:hAnsi="LM Mono 10"/>
          <w:sz w:val="24"/>
          <w:szCs w:val="24"/>
        </w:rPr>
        <w:t>if input &gt; 5 then</w:t>
      </w:r>
    </w:p>
    <w:p>
      <w:pPr>
        <w:pStyle w:val="Normal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tab/>
        <w:tab/>
        <w:t>ans := 5</w:t>
      </w:r>
    </w:p>
    <w:p>
      <w:pPr>
        <w:pStyle w:val="Normal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tab/>
        <w:t>else if input &gt; 4 then</w:t>
      </w:r>
    </w:p>
    <w:p>
      <w:pPr>
        <w:pStyle w:val="Normal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tab/>
        <w:tab/>
        <w:t>ans := 4</w:t>
      </w:r>
    </w:p>
    <w:p>
      <w:pPr>
        <w:pStyle w:val="Normal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tab/>
        <w:t>else if input &gt; 3 then</w:t>
      </w:r>
    </w:p>
    <w:p>
      <w:pPr>
        <w:pStyle w:val="Normal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tab/>
        <w:tab/>
        <w:t>ans := 3</w:t>
      </w:r>
    </w:p>
    <w:p>
      <w:pPr>
        <w:pStyle w:val="Normal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tab/>
        <w:t>else</w:t>
      </w:r>
    </w:p>
    <w:p>
      <w:pPr>
        <w:pStyle w:val="Normal"/>
        <w:rPr>
          <w:rFonts w:ascii="LM Mono 10" w:hAnsi="LM Mono 10"/>
          <w:sz w:val="24"/>
          <w:szCs w:val="24"/>
        </w:rPr>
      </w:pPr>
      <w:r>
        <w:rPr>
          <w:rFonts w:ascii="LM Mono 10" w:hAnsi="LM Mono 10"/>
          <w:sz w:val="24"/>
          <w:szCs w:val="24"/>
        </w:rPr>
        <w:tab/>
        <w:tab/>
        <w:t>ans :=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30"/>
          <w:szCs w:val="30"/>
        </w:rPr>
        <w:t>Input &amp; Output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nput from a user can saved to a variable using the “read” keyword. When </w:t>
      </w:r>
      <w:r>
        <w:rPr>
          <w:sz w:val="24"/>
          <w:szCs w:val="24"/>
        </w:rPr>
        <w:t>the program runs a read statement, the program will pause and wait for the user to type a value and press enter.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LM Mono 10" w:hAnsi="LM Mono 10"/>
          <w:sz w:val="24"/>
          <w:szCs w:val="24"/>
        </w:rPr>
        <w:t>read a;</w:t>
      </w:r>
      <w:r>
        <w:rPr>
          <w:rFonts w:ascii="LM Mono 10" w:hAnsi="LM Mono 10"/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value or a constant can be output to the screen using the “write” keyword.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LM Mono 10" w:hAnsi="LM Mono 10"/>
          <w:sz w:val="24"/>
          <w:szCs w:val="24"/>
        </w:rPr>
        <w:t>write a;</w:t>
      </w:r>
    </w:p>
    <w:p>
      <w:pPr>
        <w:pStyle w:val="Normal"/>
        <w:rPr>
          <w:rFonts w:ascii="LM Mono 10" w:hAnsi="LM Mono 10"/>
          <w:sz w:val="30"/>
          <w:szCs w:val="3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30"/>
          <w:szCs w:val="30"/>
        </w:rPr>
        <w:t>Statement Blocks</w:t>
      </w:r>
    </w:p>
    <w:p>
      <w:pPr>
        <w:pStyle w:val="Normal"/>
        <w:rPr/>
      </w:pPr>
      <w:r>
        <w:rPr/>
        <w:t>A block is composed of the keyword “begin”, then the statements to be run, and ends with the keyword “end”. Each statement must end with a semicolon unless it is the last statement in a block.</w:t>
      </w:r>
    </w:p>
    <w:p>
      <w:pPr>
        <w:pStyle w:val="Normal"/>
        <w:rPr/>
      </w:pPr>
      <w:r>
        <w:rPr/>
        <w:tab/>
      </w:r>
      <w:r>
        <w:rPr>
          <w:rFonts w:ascii="LM Mono 10" w:hAnsi="LM Mono 10"/>
        </w:rPr>
        <w:t>begin</w:t>
      </w:r>
    </w:p>
    <w:p>
      <w:pPr>
        <w:pStyle w:val="Normal"/>
        <w:rPr>
          <w:rFonts w:ascii="LM Mono 10" w:hAnsi="LM Mono 10"/>
        </w:rPr>
      </w:pPr>
      <w:r>
        <w:rPr>
          <w:rFonts w:ascii="LM Mono 10" w:hAnsi="LM Mono 10"/>
        </w:rPr>
        <w:tab/>
        <w:tab/>
        <w:t>a := 3;</w:t>
      </w:r>
    </w:p>
    <w:p>
      <w:pPr>
        <w:pStyle w:val="Normal"/>
        <w:rPr>
          <w:rFonts w:ascii="LM Mono 10" w:hAnsi="LM Mono 10"/>
        </w:rPr>
      </w:pPr>
      <w:r>
        <w:rPr>
          <w:rFonts w:ascii="LM Mono 10" w:hAnsi="LM Mono 10"/>
        </w:rPr>
        <w:tab/>
        <w:tab/>
        <w:t>b := 7</w:t>
      </w:r>
    </w:p>
    <w:p>
      <w:pPr>
        <w:pStyle w:val="Normal"/>
        <w:rPr>
          <w:rFonts w:ascii="LM Mono 10" w:hAnsi="LM Mono 10"/>
        </w:rPr>
      </w:pPr>
      <w:r>
        <w:rPr>
          <w:rFonts w:ascii="LM Mono 10" w:hAnsi="LM Mono 10"/>
        </w:rPr>
        <w:tab/>
        <w:t>end;</w:t>
      </w:r>
    </w:p>
    <w:p>
      <w:pPr>
        <w:pStyle w:val="Normal"/>
        <w:rPr/>
      </w:pPr>
      <w:r>
        <w:rPr/>
        <w:t>Take note that a statement can be an empty string.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Loops</w:t>
      </w:r>
    </w:p>
    <w:p>
      <w:pPr>
        <w:pStyle w:val="Normal"/>
        <w:rPr/>
      </w:pPr>
      <w:r>
        <w:rPr/>
        <w:t xml:space="preserve">PL/0 provides support for a loop structure in the form of the “while do” loop. Such a loop is composed of the keyword “while”, then a conditional expression, the keyword “do”, followed by a statement to be run </w:t>
      </w:r>
      <w:r>
        <w:rPr>
          <w:sz w:val="24"/>
          <w:szCs w:val="24"/>
        </w:rPr>
        <w:t>(which may be a block)</w:t>
      </w:r>
      <w:r>
        <w:rPr/>
        <w:t>.</w:t>
      </w:r>
    </w:p>
    <w:p>
      <w:pPr>
        <w:pStyle w:val="Normal"/>
        <w:rPr/>
      </w:pPr>
      <w:r>
        <w:rPr/>
        <w:t>An example:</w:t>
      </w:r>
    </w:p>
    <w:p>
      <w:pPr>
        <w:pStyle w:val="Normal"/>
        <w:rPr/>
      </w:pPr>
      <w:r>
        <w:rPr/>
        <w:tab/>
      </w:r>
      <w:r>
        <w:rPr>
          <w:rFonts w:ascii="LM Mono 10" w:hAnsi="LM Mono 10"/>
        </w:rPr>
        <w:t>while i &gt; 1 do</w:t>
      </w:r>
    </w:p>
    <w:p>
      <w:pPr>
        <w:pStyle w:val="Normal"/>
        <w:rPr>
          <w:rFonts w:ascii="LM Mono 10" w:hAnsi="LM Mono 10"/>
        </w:rPr>
      </w:pPr>
      <w:r>
        <w:rPr>
          <w:rFonts w:ascii="LM Mono 10" w:hAnsi="LM Mono 10"/>
        </w:rPr>
        <w:tab/>
        <w:t>begin</w:t>
      </w:r>
    </w:p>
    <w:p>
      <w:pPr>
        <w:pStyle w:val="Normal"/>
        <w:rPr>
          <w:rFonts w:ascii="LM Mono 10" w:hAnsi="LM Mono 10"/>
        </w:rPr>
      </w:pPr>
      <w:r>
        <w:rPr>
          <w:rFonts w:ascii="LM Mono 10" w:hAnsi="LM Mono 10"/>
        </w:rPr>
        <w:tab/>
        <w:tab/>
        <w:t>n * i;</w:t>
      </w:r>
    </w:p>
    <w:p>
      <w:pPr>
        <w:pStyle w:val="Normal"/>
        <w:rPr>
          <w:rFonts w:ascii="LM Mono 10" w:hAnsi="LM Mono 10"/>
        </w:rPr>
      </w:pPr>
      <w:r>
        <w:rPr>
          <w:rFonts w:ascii="LM Mono 10" w:hAnsi="LM Mono 10"/>
        </w:rPr>
        <w:tab/>
        <w:tab/>
        <w:t>i := i – 1</w:t>
      </w:r>
    </w:p>
    <w:p>
      <w:pPr>
        <w:pStyle w:val="Normal"/>
        <w:rPr/>
      </w:pPr>
      <w:r>
        <w:rPr>
          <w:rFonts w:ascii="LM Mono 10" w:hAnsi="LM Mono 10"/>
        </w:rPr>
        <w:tab/>
        <w:t>end;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Using the compiler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Compile the compiler.c file.</w:t>
      </w:r>
    </w:p>
    <w:p>
      <w:pPr>
        <w:pStyle w:val="Normal"/>
        <w:rPr/>
      </w:pPr>
      <w:r>
        <w:rPr/>
        <w:t>$gcc compiler.c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run the resulting executable. On default, it will be named "a.out"</w:t>
      </w:r>
    </w:p>
    <w:p>
      <w:pPr>
        <w:pStyle w:val="Normal"/>
        <w:rPr/>
      </w:pPr>
      <w:r>
        <w:rPr/>
        <w:t>(unless you used "-o" to give it a different name, but for these instructions I'll assume you didn't).</w:t>
      </w:r>
    </w:p>
    <w:p>
      <w:pPr>
        <w:pStyle w:val="Normal"/>
        <w:rPr/>
      </w:pPr>
      <w:r>
        <w:rPr/>
        <w:t>$./a.out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executable will be expecting the PL/0 code to be in a file named "input.txt" in the same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printed output will be printed out to a file "output.txt" in the same directory as the executable.</w:t>
      </w:r>
    </w:p>
    <w:p>
      <w:pPr>
        <w:pStyle w:val="Normal"/>
        <w:rPr/>
      </w:pPr>
      <w:r>
        <w:rPr/>
        <w:t>The scanner and lexical analyzer prints to "lexerOutput.txt".</w:t>
      </w:r>
    </w:p>
    <w:p>
      <w:pPr>
        <w:pStyle w:val="Normal"/>
        <w:rPr/>
      </w:pPr>
      <w:r>
        <w:rPr/>
        <w:t>The parser and code generator prints to "parserOutput.txt".</w:t>
      </w:r>
    </w:p>
    <w:p>
      <w:pPr>
        <w:pStyle w:val="Normal"/>
        <w:rPr/>
      </w:pPr>
      <w:r>
        <w:rPr/>
        <w:t>The virtual machine prints to "vmOutput.txt".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Included in this zip file is a sample program in a "input.txt" file and the resulting "output.txt" file.</w:t>
      </w:r>
    </w:p>
    <w:p>
      <w:pPr>
        <w:pStyle w:val="Normal"/>
        <w:rPr/>
      </w:pPr>
      <w:r>
        <w:rPr/>
        <w:t>Also included is a list of 25 errors that can be reported named "error-list.txt"</w:t>
      </w:r>
    </w:p>
    <w:p>
      <w:pPr>
        <w:pStyle w:val="Normal"/>
        <w:rPr/>
      </w:pPr>
      <w:r>
        <w:rPr/>
        <w:t>and a sample code with resulting output for each possible error.</w:t>
      </w:r>
    </w:p>
    <w:p>
      <w:pPr>
        <w:pStyle w:val="Normal"/>
        <w:rPr/>
      </w:pPr>
      <w:r>
        <w:rPr/>
        <w:t>These sample input and output files for these errors are all in the "errors" directory.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M Mono 10">
    <w:charset w:val="01"/>
    <w:family w:val="auto"/>
    <w:pitch w:val="fixed"/>
  </w:font>
  <w:font w:name="Liberation Serif">
    <w:altName w:val="Times New Roman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LibreOffice/5.2.7.2$Linux_X86_64 LibreOffice_project/20m0$Build-2</Application>
  <Pages>5</Pages>
  <Words>1002</Words>
  <Characters>4623</Characters>
  <CharactersWithSpaces>5586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2017-07-27T17:47:08Z</dcterms:created>
  <dc:creator/>
  <dc:description/>
  <dc:language>en-US</dc:language>
  <cp:lastModifiedBy/>
  <dcterms:modified xsi:type="dcterms:W3CDTF">2017-07-27T20:11:25Z</dcterms:modified>
  <cp:revision>22</cp:revision>
  <dc:subject/>
  <dc:title/>
</cp:coreProperties>
</file>