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3955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AR"/>
        </w:rPr>
      </w:sdtEndPr>
      <w:sdtContent>
        <w:p w:rsidR="00526017" w:rsidRDefault="0052601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52601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517FBFD760E46B280DBAF7997E3C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6017" w:rsidRDefault="0063506F" w:rsidP="0063506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Mateo Etchepare, Gregorio Firmani, Franco Sardi</w:t>
                    </w:r>
                  </w:p>
                </w:tc>
              </w:sdtContent>
            </w:sdt>
          </w:tr>
          <w:tr w:rsidR="0052601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CE9D82E980EC4401A08998FC4FD93A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26017" w:rsidRDefault="0052601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Trabajo Integrador  N°1</w:t>
                    </w:r>
                  </w:p>
                </w:sdtContent>
              </w:sdt>
            </w:tc>
          </w:tr>
          <w:tr w:rsidR="0052601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3D0835BE14B47038795D8611F0C9C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6017" w:rsidRDefault="0063506F" w:rsidP="0063506F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Teoría de la Información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2601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26017" w:rsidRDefault="00526017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526017" w:rsidRDefault="00526017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AR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AR"/>
            </w:rPr>
            <w:br w:type="page"/>
          </w:r>
        </w:p>
      </w:sdtContent>
    </w:sdt>
    <w:p w:rsidR="000A6432" w:rsidRDefault="00391E02">
      <w:r>
        <w:lastRenderedPageBreak/>
        <w:t>[Indice]</w:t>
      </w:r>
    </w:p>
    <w:p w:rsidR="00391E02" w:rsidRDefault="00391E02"/>
    <w:p w:rsidR="00391E02" w:rsidRDefault="00391E02">
      <w:r>
        <w:br w:type="page"/>
      </w:r>
    </w:p>
    <w:p w:rsidR="00391E02" w:rsidRDefault="00391E02" w:rsidP="00391E02">
      <w:pPr>
        <w:pStyle w:val="Ttulo1"/>
      </w:pPr>
      <w:r>
        <w:lastRenderedPageBreak/>
        <w:t>Resumen</w:t>
      </w:r>
    </w:p>
    <w:p w:rsidR="00391E02" w:rsidRDefault="00391E02" w:rsidP="00391E02"/>
    <w:p w:rsidR="00045219" w:rsidRDefault="00980A03" w:rsidP="002A15D7">
      <w:r>
        <w:t xml:space="preserve">La Teoría de la Información es una propuesta </w:t>
      </w:r>
      <w:r w:rsidR="002A15D7">
        <w:t>teórica originada con un artículo de Claude E. Shannon, y trata de investigar y</w:t>
      </w:r>
      <w:r w:rsidR="00C61F79">
        <w:t xml:space="preserve"> medir la información, su almacenamiento y comunicación</w:t>
      </w:r>
      <w:r w:rsidR="002A15D7">
        <w:t>. En particular, para este trabajo se tomó un archivo provisto por la cátedra y, tomándolo como fuente de información, se creó un programa capaz de clasificarlo según la cualidad y cantidad de información que provee.</w:t>
      </w:r>
      <w:r w:rsidR="00A249DB">
        <w:t xml:space="preserve"> Así, por ejemplo, podemos saber si la fuente </w:t>
      </w:r>
      <w:r w:rsidR="0056301E">
        <w:t>que este archivo representa posee</w:t>
      </w:r>
      <w:r w:rsidR="00A249DB">
        <w:t xml:space="preserve"> memoria, </w:t>
      </w:r>
      <w:r w:rsidR="00A5360A">
        <w:t xml:space="preserve">calcular su entropía y demás. </w:t>
      </w:r>
      <w:r w:rsidR="002A15D7">
        <w:t xml:space="preserve">El poder descifrar esto a partir de una fuente de información es útil ya que ayuda a </w:t>
      </w:r>
      <w:r w:rsidR="00C61F79">
        <w:t>idear métodos más eficientes para transmitir la misma cantidad de información.</w:t>
      </w:r>
    </w:p>
    <w:p w:rsidR="00045219" w:rsidRDefault="00045219">
      <w:r>
        <w:br w:type="page"/>
      </w:r>
    </w:p>
    <w:p w:rsidR="00391E02" w:rsidRDefault="00045219" w:rsidP="00045219">
      <w:pPr>
        <w:pStyle w:val="Ttulo1"/>
      </w:pPr>
      <w:r>
        <w:lastRenderedPageBreak/>
        <w:t>Desarrollo</w:t>
      </w:r>
    </w:p>
    <w:p w:rsidR="00045219" w:rsidRDefault="00045219" w:rsidP="00045219"/>
    <w:p w:rsidR="008D68FB" w:rsidRDefault="00045219" w:rsidP="00045219">
      <w:r>
        <w:t>Para la primera parte del trabajo, se pidió calcular las probabilidades</w:t>
      </w:r>
      <w:r w:rsidR="008D68FB">
        <w:t xml:space="preserve"> condicionales, es decir</w:t>
      </w:r>
      <w:r>
        <w:t xml:space="preserve"> de que cierto símbolo se dé si ya se dio otro, y en base a éste cálculo determinar si la fuente es de memoria nula o no nula. </w:t>
      </w:r>
    </w:p>
    <w:p w:rsidR="00045219" w:rsidRDefault="008D68FB" w:rsidP="00045219">
      <w:r>
        <w:t>Se podría mostrar el algoritmo usado para la lectura del archivo, pero</w:t>
      </w:r>
      <w:r w:rsidR="00BF2ED7">
        <w:t xml:space="preserve"> su implementación no aporta mucho al enfoque de la materia. Luego de leer </w:t>
      </w:r>
      <w:bookmarkStart w:id="0" w:name="_GoBack"/>
      <w:bookmarkEnd w:id="0"/>
      <w:r w:rsidR="00045219">
        <w:t xml:space="preserve">El cálculo </w:t>
      </w:r>
      <w:r>
        <w:t>de las probabilidades condicionales se realizó con el siguiente algoritmo:</w:t>
      </w:r>
    </w:p>
    <w:p w:rsidR="008D68FB" w:rsidRPr="00045219" w:rsidRDefault="008D68FB" w:rsidP="00045219"/>
    <w:sectPr w:rsidR="008D68FB" w:rsidRPr="00045219" w:rsidSect="003B00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95"/>
    <w:rsid w:val="00045219"/>
    <w:rsid w:val="00202333"/>
    <w:rsid w:val="002A15D7"/>
    <w:rsid w:val="00324D13"/>
    <w:rsid w:val="00391E02"/>
    <w:rsid w:val="003B0095"/>
    <w:rsid w:val="0046577C"/>
    <w:rsid w:val="00494ABA"/>
    <w:rsid w:val="00526017"/>
    <w:rsid w:val="0056301E"/>
    <w:rsid w:val="0063506F"/>
    <w:rsid w:val="00695165"/>
    <w:rsid w:val="008D68FB"/>
    <w:rsid w:val="00980A03"/>
    <w:rsid w:val="00A249DB"/>
    <w:rsid w:val="00A5360A"/>
    <w:rsid w:val="00BF2ED7"/>
    <w:rsid w:val="00C6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0EC72"/>
  <w15:chartTrackingRefBased/>
  <w15:docId w15:val="{267722BA-ED4A-49EF-BE6F-0C5B4C10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009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3B009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09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3B0095"/>
    <w:rPr>
      <w:rFonts w:eastAsiaTheme="minorEastAsia" w:cs="Times New Roman"/>
      <w:color w:val="5A5A5A" w:themeColor="text1" w:themeTint="A5"/>
      <w:spacing w:val="15"/>
      <w:lang w:eastAsia="es-AR"/>
    </w:rPr>
  </w:style>
  <w:style w:type="paragraph" w:styleId="Sinespaciado">
    <w:name w:val="No Spacing"/>
    <w:link w:val="SinespaciadoCar"/>
    <w:uiPriority w:val="1"/>
    <w:qFormat/>
    <w:rsid w:val="0052601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017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391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7FBFD760E46B280DBAF7997E3C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3569-8907-4536-9B92-2B41DF34EEDA}"/>
      </w:docPartPr>
      <w:docPartBody>
        <w:p w:rsidR="00000000" w:rsidRDefault="004C502B" w:rsidP="004C502B">
          <w:pPr>
            <w:pStyle w:val="1517FBFD760E46B280DBAF7997E3C27B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CE9D82E980EC4401A08998FC4FD9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AA24A-06F8-41BD-B913-4306D8335378}"/>
      </w:docPartPr>
      <w:docPartBody>
        <w:p w:rsidR="00000000" w:rsidRDefault="004C502B" w:rsidP="004C502B">
          <w:pPr>
            <w:pStyle w:val="CE9D82E980EC4401A08998FC4FD93A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3D0835BE14B47038795D8611F0C9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9D19-FB44-445A-9E1C-24C476DA806B}"/>
      </w:docPartPr>
      <w:docPartBody>
        <w:p w:rsidR="00000000" w:rsidRDefault="004C502B" w:rsidP="004C502B">
          <w:pPr>
            <w:pStyle w:val="73D0835BE14B47038795D8611F0C9C45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2B"/>
    <w:rsid w:val="003D2B6E"/>
    <w:rsid w:val="004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17FBFD760E46B280DBAF7997E3C27B">
    <w:name w:val="1517FBFD760E46B280DBAF7997E3C27B"/>
    <w:rsid w:val="004C502B"/>
  </w:style>
  <w:style w:type="paragraph" w:customStyle="1" w:styleId="CE9D82E980EC4401A08998FC4FD93AD3">
    <w:name w:val="CE9D82E980EC4401A08998FC4FD93AD3"/>
    <w:rsid w:val="004C502B"/>
  </w:style>
  <w:style w:type="paragraph" w:customStyle="1" w:styleId="73D0835BE14B47038795D8611F0C9C45">
    <w:name w:val="73D0835BE14B47038795D8611F0C9C45"/>
    <w:rsid w:val="004C502B"/>
  </w:style>
  <w:style w:type="paragraph" w:customStyle="1" w:styleId="6D3A28102B814C3AB5907B139A763B8A">
    <w:name w:val="6D3A28102B814C3AB5907B139A763B8A"/>
    <w:rsid w:val="004C502B"/>
  </w:style>
  <w:style w:type="paragraph" w:customStyle="1" w:styleId="ACF66DDAABE3475F87A360623FCE2A06">
    <w:name w:val="ACF66DDAABE3475F87A360623FCE2A06"/>
    <w:rsid w:val="004C50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Integrador  N°1</vt:lpstr>
    </vt:vector>
  </TitlesOfParts>
  <Company>Mateo Etchepare, Gregorio Firmani, Franco Sardi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 N°1</dc:title>
  <dc:subject>Teoría de la Información</dc:subject>
  <dc:creator>Work</dc:creator>
  <cp:keywords/>
  <dc:description/>
  <cp:lastModifiedBy>Work</cp:lastModifiedBy>
  <cp:revision>5</cp:revision>
  <dcterms:created xsi:type="dcterms:W3CDTF">2022-09-18T17:06:00Z</dcterms:created>
  <dcterms:modified xsi:type="dcterms:W3CDTF">2022-09-18T20:03:00Z</dcterms:modified>
</cp:coreProperties>
</file>