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rPr>
      </w:pPr>
      <w:bookmarkStart w:colFirst="0" w:colLast="0" w:name="_pmc3y675ttu" w:id="0"/>
      <w:bookmarkEnd w:id="0"/>
      <w:r w:rsidDel="00000000" w:rsidR="00000000" w:rsidRPr="00000000">
        <w:rPr>
          <w:b w:val="1"/>
          <w:bCs w:val="1"/>
          <w:rtl w:val="0"/>
        </w:rPr>
        <w:t xml:space="preserve">PRÁCTICA 3</w:t>
      </w:r>
    </w:p>
    <w:p w:rsidR="00000000" w:rsidDel="00000000" w:rsidP="00000000" w:rsidRDefault="00000000" w:rsidRPr="00000000" w14:paraId="00000002">
      <w:pPr>
        <w:pStyle w:val="Title"/>
        <w:spacing w:line="276" w:lineRule="auto"/>
        <w:jc w:val="center"/>
        <w:rPr/>
      </w:pPr>
      <w:bookmarkStart w:colFirst="0" w:colLast="0" w:name="_6i55i77m3suq" w:id="1"/>
      <w:bookmarkEnd w:id="1"/>
      <w:r w:rsidDel="00000000" w:rsidR="00000000" w:rsidRPr="00000000">
        <w:rPr>
          <w:rtl w:val="0"/>
        </w:rPr>
        <w:t xml:space="preserve">EMULACIÓN AFDX</w:t>
      </w:r>
      <w:r w:rsidDel="00000000" w:rsidR="00000000" w:rsidRPr="00000000">
        <w:rPr>
          <w:rtl w:val="0"/>
        </w:rPr>
      </w:r>
    </w:p>
    <w:p w:rsidR="00000000" w:rsidDel="00000000" w:rsidP="00000000" w:rsidRDefault="00000000" w:rsidRPr="00000000" w14:paraId="00000003">
      <w:pPr>
        <w:pStyle w:val="Heading1"/>
        <w:spacing w:line="276" w:lineRule="auto"/>
        <w:rPr/>
      </w:pPr>
      <w:bookmarkStart w:colFirst="0" w:colLast="0" w:name="_1fob9te" w:id="2"/>
      <w:bookmarkEnd w:id="2"/>
      <w:r w:rsidDel="00000000" w:rsidR="00000000" w:rsidRPr="00000000">
        <w:rPr>
          <w:rtl w:val="0"/>
        </w:rPr>
        <w:t xml:space="preserve">Inicialización de la práctica</w:t>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Descarga de los ficheros </w:t>
      </w:r>
      <w:r w:rsidDel="00000000" w:rsidR="00000000" w:rsidRPr="00000000">
        <w:rPr>
          <w:b w:val="1"/>
          <w:bCs w:val="1"/>
          <w:rtl w:val="0"/>
        </w:rPr>
        <w:t xml:space="preserve">L03-E01.tgz</w:t>
      </w:r>
      <w:r w:rsidDel="00000000" w:rsidR="00000000" w:rsidRPr="00000000">
        <w:rPr>
          <w:rtl w:val="0"/>
        </w:rPr>
        <w:t xml:space="preserve"> y </w:t>
      </w:r>
      <w:r w:rsidDel="00000000" w:rsidR="00000000" w:rsidRPr="00000000">
        <w:rPr>
          <w:b w:val="1"/>
          <w:bCs w:val="1"/>
          <w:rtl w:val="0"/>
        </w:rPr>
        <w:t xml:space="preserve">L03-E02.tgz</w:t>
      </w: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rtl w:val="0"/>
        </w:rPr>
        <w:t xml:space="preserve">: por defecto los ficheros se bajan al directorio Descargas de la carpeta personal del usuario </w:t>
      </w:r>
      <w:r w:rsidDel="00000000" w:rsidR="00000000" w:rsidRPr="00000000">
        <w:rPr>
          <w:rFonts w:ascii="Courier New" w:cs="Courier New" w:eastAsia="Courier New" w:hAnsi="Courier New"/>
          <w:b w:val="1"/>
          <w:bCs w:val="1"/>
          <w:rtl w:val="0"/>
        </w:rPr>
        <w:t xml:space="preserve">avionica</w:t>
      </w:r>
      <w:r w:rsidDel="00000000" w:rsidR="00000000" w:rsidRPr="00000000">
        <w:rPr>
          <w:rtl w:val="0"/>
        </w:rPr>
        <w:t xml:space="preserve">)</w:t>
      </w:r>
    </w:p>
    <w:p w:rsidR="00000000" w:rsidDel="00000000" w:rsidP="00000000" w:rsidRDefault="00000000" w:rsidRPr="00000000" w14:paraId="00000005">
      <w:pPr>
        <w:numPr>
          <w:ilvl w:val="0"/>
          <w:numId w:val="1"/>
        </w:numPr>
        <w:spacing w:after="200" w:line="276" w:lineRule="auto"/>
        <w:ind w:left="720" w:hanging="360"/>
      </w:pPr>
      <w:r w:rsidDel="00000000" w:rsidR="00000000" w:rsidRPr="00000000">
        <w:rPr>
          <w:rtl w:val="0"/>
        </w:rPr>
        <w:t xml:space="preserve">Abre un terminal y ejecuta los siguientes comandos: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Descargas</w:t>
            </w:r>
          </w:p>
          <w:p w:rsidR="00000000" w:rsidDel="00000000" w:rsidP="00000000" w:rsidRDefault="00000000" w:rsidRPr="00000000" w14:paraId="0000000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lincus clear</w:t>
            </w:r>
          </w:p>
          <w:p w:rsidR="00000000" w:rsidDel="00000000" w:rsidP="00000000" w:rsidRDefault="00000000" w:rsidRPr="00000000" w14:paraId="0000000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lincus install L03-E01.tgz</w:t>
            </w:r>
          </w:p>
          <w:p w:rsidR="00000000" w:rsidDel="00000000" w:rsidP="00000000" w:rsidRDefault="00000000" w:rsidRPr="00000000" w14:paraId="0000000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lincus install L03-E02.tgz</w:t>
            </w:r>
          </w:p>
        </w:tc>
      </w:tr>
    </w:tbl>
    <w:p w:rsidR="00000000" w:rsidDel="00000000" w:rsidP="00000000" w:rsidRDefault="00000000" w:rsidRPr="00000000" w14:paraId="0000000A">
      <w:pPr>
        <w:spacing w:after="200" w:before="200" w:line="276" w:lineRule="auto"/>
        <w:rPr/>
      </w:pPr>
      <w:r w:rsidDel="00000000" w:rsidR="00000000" w:rsidRPr="00000000">
        <w:rPr>
          <w:rtl w:val="0"/>
        </w:rPr>
        <w:t xml:space="preserve">Puedes comprobar que los escenarios están instalados ejecutando: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r w:rsidDel="00000000" w:rsidR="00000000" w:rsidRPr="00000000">
              <w:rPr>
                <w:rFonts w:ascii="Courier New" w:cs="Courier New" w:eastAsia="Courier New" w:hAnsi="Courier New"/>
                <w:rtl w:val="0"/>
              </w:rPr>
              <w:t xml:space="preserve">lincus list</w:t>
            </w:r>
            <w:r w:rsidDel="00000000" w:rsidR="00000000" w:rsidRPr="00000000">
              <w:rPr>
                <w:rtl w:val="0"/>
              </w:rPr>
            </w:r>
          </w:p>
        </w:tc>
      </w:tr>
    </w:tbl>
    <w:p w:rsidR="00000000" w:rsidDel="00000000" w:rsidP="00000000" w:rsidRDefault="00000000" w:rsidRPr="00000000" w14:paraId="0000000C">
      <w:pPr>
        <w:spacing w:after="200" w:before="200" w:line="276" w:lineRule="auto"/>
        <w:rPr/>
      </w:pPr>
      <w:r w:rsidDel="00000000" w:rsidR="00000000" w:rsidRPr="00000000">
        <w:rPr>
          <w:rtl w:val="0"/>
        </w:rPr>
        <w:t xml:space="preserve">Y comprobando que la salida contiene: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ID      | RUNNING | TITLE                               |</w:t>
            </w:r>
          </w:p>
          <w:p w:rsidR="00000000" w:rsidDel="00000000" w:rsidP="00000000" w:rsidRDefault="00000000" w:rsidRPr="00000000" w14:paraId="0000000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L03-E01 |         | Redundancia en Redes IP             |</w:t>
            </w:r>
          </w:p>
          <w:p w:rsidR="00000000" w:rsidDel="00000000" w:rsidP="00000000" w:rsidRDefault="00000000" w:rsidRPr="00000000" w14:paraId="000000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L03-E02 |         | Emulación AFDX                      |</w:t>
            </w:r>
          </w:p>
          <w:p w:rsidR="00000000" w:rsidDel="00000000" w:rsidP="00000000" w:rsidRDefault="00000000" w:rsidRPr="00000000" w14:paraId="000000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14">
      <w:pPr>
        <w:numPr>
          <w:ilvl w:val="0"/>
          <w:numId w:val="1"/>
        </w:numPr>
        <w:spacing w:before="200" w:line="276" w:lineRule="auto"/>
        <w:ind w:left="720" w:hanging="360"/>
        <w:rPr>
          <w:u w:val="none"/>
        </w:rPr>
      </w:pPr>
      <w:r w:rsidDel="00000000" w:rsidR="00000000" w:rsidRPr="00000000">
        <w:rPr>
          <w:rtl w:val="0"/>
        </w:rPr>
        <w:t xml:space="preserve">Descarga también los ficheros </w:t>
      </w:r>
      <w:r w:rsidDel="00000000" w:rsidR="00000000" w:rsidRPr="00000000">
        <w:rPr>
          <w:rFonts w:ascii="Roboto Mono" w:cs="Roboto Mono" w:eastAsia="Roboto Mono" w:hAnsi="Roboto Mono"/>
          <w:b w:val="1"/>
          <w:bCs w:val="1"/>
          <w:rtl w:val="0"/>
        </w:rPr>
        <w:t xml:space="preserve">ipv4_multicast_to_mac.py</w:t>
      </w:r>
      <w:r w:rsidDel="00000000" w:rsidR="00000000" w:rsidRPr="00000000">
        <w:rPr>
          <w:rtl w:val="0"/>
        </w:rPr>
        <w:t xml:space="preserve">, y </w:t>
      </w:r>
      <w:r w:rsidDel="00000000" w:rsidR="00000000" w:rsidRPr="00000000">
        <w:rPr>
          <w:rFonts w:ascii="Roboto Mono" w:cs="Roboto Mono" w:eastAsia="Roboto Mono" w:hAnsi="Roboto Mono"/>
          <w:b w:val="1"/>
          <w:bCs w:val="1"/>
          <w:rtl w:val="0"/>
        </w:rPr>
        <w:t xml:space="preserve">gen_tc_egress.sh</w:t>
      </w:r>
      <w:r w:rsidDel="00000000" w:rsidR="00000000" w:rsidRPr="00000000">
        <w:rPr>
          <w:rtl w:val="0"/>
        </w:rPr>
        <w:t xml:space="preserve"> que utilizaremos en el segundo escenario.</w:t>
      </w:r>
    </w:p>
    <w:p w:rsidR="00000000" w:rsidDel="00000000" w:rsidP="00000000" w:rsidRDefault="00000000" w:rsidRPr="00000000" w14:paraId="00000015">
      <w:pPr>
        <w:numPr>
          <w:ilvl w:val="0"/>
          <w:numId w:val="1"/>
        </w:numPr>
        <w:spacing w:after="200" w:before="200" w:line="276" w:lineRule="auto"/>
        <w:ind w:left="720" w:hanging="360"/>
        <w:rPr>
          <w:u w:val="none"/>
        </w:rPr>
      </w:pPr>
      <w:r w:rsidDel="00000000" w:rsidR="00000000" w:rsidRPr="00000000">
        <w:rPr>
          <w:rtl w:val="0"/>
        </w:rPr>
        <w:t xml:space="preserve">Por defecto se habrá descargado </w:t>
      </w:r>
      <w:r w:rsidDel="00000000" w:rsidR="00000000" w:rsidRPr="00000000">
        <w:rPr>
          <w:rFonts w:ascii="Roboto Mono" w:cs="Roboto Mono" w:eastAsia="Roboto Mono" w:hAnsi="Roboto Mono"/>
          <w:b w:val="1"/>
          <w:bCs w:val="1"/>
          <w:rtl w:val="0"/>
        </w:rPr>
        <w:t xml:space="preserve">gen_tc_egress.sh </w:t>
      </w:r>
      <w:r w:rsidDel="00000000" w:rsidR="00000000" w:rsidRPr="00000000">
        <w:rPr>
          <w:rtl w:val="0"/>
        </w:rPr>
        <w:t xml:space="preserve">en el directorio </w:t>
      </w:r>
      <w:r w:rsidDel="00000000" w:rsidR="00000000" w:rsidRPr="00000000">
        <w:rPr>
          <w:rFonts w:ascii="Roboto Mono" w:cs="Roboto Mono" w:eastAsia="Roboto Mono" w:hAnsi="Roboto Mono"/>
          <w:b w:val="1"/>
          <w:bCs w:val="1"/>
          <w:rtl w:val="0"/>
        </w:rPr>
        <w:t xml:space="preserve">Descargas</w:t>
      </w:r>
      <w:r w:rsidDel="00000000" w:rsidR="00000000" w:rsidRPr="00000000">
        <w:rPr>
          <w:rtl w:val="0"/>
        </w:rPr>
        <w:t xml:space="preserve">. Abre un terminal y ejecuta: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chmod u+x </w:t>
            </w:r>
            <w:r w:rsidDel="00000000" w:rsidR="00000000" w:rsidRPr="00000000">
              <w:rPr>
                <w:rFonts w:ascii="Roboto Mono" w:cs="Roboto Mono" w:eastAsia="Roboto Mono" w:hAnsi="Roboto Mono"/>
                <w:rtl w:val="0"/>
              </w:rPr>
              <w:t xml:space="preserve">gen_tc_egress.sh</w:t>
            </w:r>
          </w:p>
        </w:tc>
      </w:tr>
    </w:tbl>
    <w:p w:rsidR="00000000" w:rsidDel="00000000" w:rsidP="00000000" w:rsidRDefault="00000000" w:rsidRPr="00000000" w14:paraId="00000017">
      <w:pPr>
        <w:spacing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276" w:lineRule="auto"/>
        <w:rPr/>
      </w:pPr>
      <w:bookmarkStart w:colFirst="0" w:colLast="0" w:name="_ttc0x1gryaoy" w:id="3"/>
      <w:bookmarkEnd w:id="3"/>
      <w:r w:rsidDel="00000000" w:rsidR="00000000" w:rsidRPr="00000000">
        <w:rPr>
          <w:rtl w:val="0"/>
        </w:rPr>
        <w:t xml:space="preserve">Bonding</w:t>
      </w:r>
    </w:p>
    <w:p w:rsidR="00000000" w:rsidDel="00000000" w:rsidP="00000000" w:rsidRDefault="00000000" w:rsidRPr="00000000" w14:paraId="00000019">
      <w:pPr>
        <w:spacing w:after="200" w:line="276" w:lineRule="auto"/>
        <w:rPr/>
      </w:pPr>
      <w:r w:rsidDel="00000000" w:rsidR="00000000" w:rsidRPr="00000000">
        <w:rPr>
          <w:rtl w:val="0"/>
        </w:rPr>
        <w:t xml:space="preserve">El mecanismo </w:t>
      </w:r>
      <w:r w:rsidDel="00000000" w:rsidR="00000000" w:rsidRPr="00000000">
        <w:rPr>
          <w:i w:val="1"/>
          <w:iCs w:val="1"/>
          <w:rtl w:val="0"/>
        </w:rPr>
        <w:t xml:space="preserve">Network Interface Bonding</w:t>
      </w:r>
      <w:r w:rsidDel="00000000" w:rsidR="00000000" w:rsidRPr="00000000">
        <w:rPr>
          <w:rtl w:val="0"/>
        </w:rPr>
        <w:t xml:space="preserve"> (Unión de Interfaces de Red) vincula dos o más interfaces de red de cara a proporcionar, entre otros usos, una transmisión redundante de los datos.</w:t>
      </w:r>
    </w:p>
    <w:p w:rsidR="00000000" w:rsidDel="00000000" w:rsidP="00000000" w:rsidRDefault="00000000" w:rsidRPr="00000000" w14:paraId="0000001A">
      <w:pPr>
        <w:spacing w:after="200" w:line="276" w:lineRule="auto"/>
        <w:rPr/>
      </w:pPr>
      <w:r w:rsidDel="00000000" w:rsidR="00000000" w:rsidRPr="00000000">
        <w:rPr>
          <w:rtl w:val="0"/>
        </w:rPr>
        <w:t xml:space="preserve">Nos aprovecharemos de este mecanismo para comprender la transmisión duplicada que hace AFDX de sus mensajes en las  redes A y B (también llamadas </w:t>
      </w:r>
      <w:r w:rsidDel="00000000" w:rsidR="00000000" w:rsidRPr="00000000">
        <w:rPr>
          <w:i w:val="1"/>
          <w:iCs w:val="1"/>
          <w:rtl w:val="0"/>
        </w:rPr>
        <w:t xml:space="preserve">azul</w:t>
      </w:r>
      <w:r w:rsidDel="00000000" w:rsidR="00000000" w:rsidRPr="00000000">
        <w:rPr>
          <w:rtl w:val="0"/>
        </w:rPr>
        <w:t xml:space="preserve"> y </w:t>
      </w:r>
      <w:r w:rsidDel="00000000" w:rsidR="00000000" w:rsidRPr="00000000">
        <w:rPr>
          <w:i w:val="1"/>
          <w:iCs w:val="1"/>
          <w:rtl w:val="0"/>
        </w:rPr>
        <w:t xml:space="preserve">roja</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B">
      <w:pPr>
        <w:spacing w:after="200" w:line="276" w:lineRule="auto"/>
        <w:rPr/>
      </w:pPr>
      <w:r w:rsidDel="00000000" w:rsidR="00000000" w:rsidRPr="00000000">
        <w:rPr>
          <w:rtl w:val="0"/>
        </w:rPr>
        <w:t xml:space="preserve">Abre un terminal y arranca el escenario de esta sección:</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pPr>
            <w:r w:rsidDel="00000000" w:rsidR="00000000" w:rsidRPr="00000000">
              <w:rPr>
                <w:rFonts w:ascii="Courier New" w:cs="Courier New" w:eastAsia="Courier New" w:hAnsi="Courier New"/>
                <w:rtl w:val="0"/>
              </w:rPr>
              <w:t xml:space="preserve">lincus start L03-E01</w:t>
            </w:r>
            <w:r w:rsidDel="00000000" w:rsidR="00000000" w:rsidRPr="00000000">
              <w:rPr>
                <w:rtl w:val="0"/>
              </w:rPr>
            </w:r>
          </w:p>
        </w:tc>
      </w:tr>
    </w:tbl>
    <w:p w:rsidR="00000000" w:rsidDel="00000000" w:rsidP="00000000" w:rsidRDefault="00000000" w:rsidRPr="00000000" w14:paraId="0000001D">
      <w:pPr>
        <w:spacing w:before="200" w:lineRule="auto"/>
        <w:rPr/>
      </w:pPr>
      <w:r w:rsidDel="00000000" w:rsidR="00000000" w:rsidRPr="00000000">
        <w:rPr>
          <w:rtl w:val="0"/>
        </w:rPr>
        <w:t xml:space="preserve">La Figura 1 representa la topología del escenario.</w:t>
      </w:r>
    </w:p>
    <w:p w:rsidR="00000000" w:rsidDel="00000000" w:rsidP="00000000" w:rsidRDefault="00000000" w:rsidRPr="00000000" w14:paraId="0000001E">
      <w:pPr>
        <w:spacing w:before="200" w:lineRule="auto"/>
        <w:rPr/>
      </w:pPr>
      <w:r w:rsidDel="00000000" w:rsidR="00000000" w:rsidRPr="00000000">
        <w:rPr/>
        <mc:AlternateContent>
          <mc:Choice Requires="wpg">
            <w:drawing>
              <wp:inline distB="114300" distT="114300" distL="114300" distR="114300">
                <wp:extent cx="5731200" cy="1524000"/>
                <wp:effectExtent b="0" l="0" r="0" t="0"/>
                <wp:docPr id="3" name=""/>
                <a:graphic>
                  <a:graphicData uri="http://schemas.microsoft.com/office/word/2010/wordprocessingGroup">
                    <wpg:wgp>
                      <wpg:cNvGrpSpPr/>
                      <wpg:grpSpPr>
                        <a:xfrm>
                          <a:off x="683675" y="402500"/>
                          <a:ext cx="5731200" cy="1524000"/>
                          <a:chOff x="683675" y="402500"/>
                          <a:chExt cx="9403025" cy="2492050"/>
                        </a:xfrm>
                      </wpg:grpSpPr>
                      <wps:wsp>
                        <wps:cNvSpPr/>
                        <wps:cNvPr id="32" name="Shape 32"/>
                        <wps:spPr>
                          <a:xfrm>
                            <a:off x="688450" y="407275"/>
                            <a:ext cx="1764900" cy="248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H01</w:t>
                              </w:r>
                            </w:p>
                          </w:txbxContent>
                        </wps:txbx>
                        <wps:bodyPr anchorCtr="0" anchor="t" bIns="91425" lIns="91425" spcFirstLastPara="1" rIns="91425" wrap="square" tIns="91425">
                          <a:noAutofit/>
                        </wps:bodyPr>
                      </wps:wsp>
                      <wps:wsp>
                        <wps:cNvSpPr/>
                        <wps:cNvPr id="33" name="Shape 33"/>
                        <wps:spPr>
                          <a:xfrm>
                            <a:off x="8317025" y="407275"/>
                            <a:ext cx="1764900" cy="248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H02</w:t>
                              </w:r>
                            </w:p>
                          </w:txbxContent>
                        </wps:txbx>
                        <wps:bodyPr anchorCtr="0" anchor="t" bIns="91425" lIns="91425" spcFirstLastPara="1" rIns="91425" wrap="square" tIns="91425">
                          <a:noAutofit/>
                        </wps:bodyPr>
                      </wps:wsp>
                      <wps:wsp>
                        <wps:cNvSpPr/>
                        <wps:cNvPr id="34" name="Shape 34"/>
                        <wps:spPr>
                          <a:xfrm>
                            <a:off x="2210850" y="959975"/>
                            <a:ext cx="688500" cy="3684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eth0</w:t>
                              </w:r>
                            </w:p>
                          </w:txbxContent>
                        </wps:txbx>
                        <wps:bodyPr anchorCtr="0" anchor="ctr" bIns="91425" lIns="91425" spcFirstLastPara="1" rIns="91425" wrap="square" tIns="91425">
                          <a:noAutofit/>
                        </wps:bodyPr>
                      </wps:wsp>
                      <wps:wsp>
                        <wps:cNvSpPr/>
                        <wps:cNvPr id="35" name="Shape 35"/>
                        <wps:spPr>
                          <a:xfrm>
                            <a:off x="7919475" y="959975"/>
                            <a:ext cx="688500" cy="3684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eth0</w:t>
                              </w:r>
                            </w:p>
                          </w:txbxContent>
                        </wps:txbx>
                        <wps:bodyPr anchorCtr="0" anchor="ctr" bIns="91425" lIns="91425" spcFirstLastPara="1" rIns="91425" wrap="square" tIns="91425">
                          <a:noAutofit/>
                        </wps:bodyPr>
                      </wps:wsp>
                      <wps:wsp>
                        <wps:cNvSpPr/>
                        <wps:cNvPr id="36" name="Shape 36"/>
                        <wps:spPr>
                          <a:xfrm>
                            <a:off x="2210850" y="2227500"/>
                            <a:ext cx="688500" cy="3684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eth1</w:t>
                              </w:r>
                            </w:p>
                          </w:txbxContent>
                        </wps:txbx>
                        <wps:bodyPr anchorCtr="0" anchor="ctr" bIns="91425" lIns="91425" spcFirstLastPara="1" rIns="91425" wrap="square" tIns="91425">
                          <a:noAutofit/>
                        </wps:bodyPr>
                      </wps:wsp>
                      <wps:wsp>
                        <wps:cNvSpPr/>
                        <wps:cNvPr id="37" name="Shape 37"/>
                        <wps:spPr>
                          <a:xfrm>
                            <a:off x="7919475" y="2227500"/>
                            <a:ext cx="688500" cy="3684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eth2</w:t>
                              </w:r>
                            </w:p>
                          </w:txbxContent>
                        </wps:txbx>
                        <wps:bodyPr anchorCtr="0" anchor="ctr" bIns="91425" lIns="91425" spcFirstLastPara="1" rIns="91425" wrap="square" tIns="91425">
                          <a:noAutofit/>
                        </wps:bodyPr>
                      </wps:wsp>
                      <wps:wsp>
                        <wps:cNvCnPr/>
                        <wps:spPr>
                          <a:xfrm>
                            <a:off x="2899350" y="1144175"/>
                            <a:ext cx="5020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99350" y="2411700"/>
                            <a:ext cx="5020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0" name="Shape 40"/>
                        <wps:spPr>
                          <a:xfrm>
                            <a:off x="2453350" y="743975"/>
                            <a:ext cx="58638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br01</w:t>
                              </w:r>
                            </w:p>
                          </w:txbxContent>
                        </wps:txbx>
                        <wps:bodyPr anchorCtr="0" anchor="t" bIns="91425" lIns="91425" spcFirstLastPara="1" rIns="91425" wrap="square" tIns="91425">
                          <a:spAutoFit/>
                        </wps:bodyPr>
                      </wps:wsp>
                      <wps:wsp>
                        <wps:cNvSpPr txBox="1"/>
                        <wps:cNvPr id="41" name="Shape 41"/>
                        <wps:spPr>
                          <a:xfrm>
                            <a:off x="2453350" y="2011500"/>
                            <a:ext cx="58638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br02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15240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152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before="200" w:lineRule="auto"/>
        <w:rPr/>
      </w:pPr>
      <w:r w:rsidDel="00000000" w:rsidR="00000000" w:rsidRPr="00000000">
        <w:rPr>
          <w:b w:val="1"/>
          <w:bCs w:val="1"/>
          <w:rtl w:val="0"/>
        </w:rPr>
        <w:t xml:space="preserve">H01</w:t>
      </w:r>
      <w:r w:rsidDel="00000000" w:rsidR="00000000" w:rsidRPr="00000000">
        <w:rPr>
          <w:rtl w:val="0"/>
        </w:rPr>
        <w:t xml:space="preserve"> y </w:t>
      </w:r>
      <w:r w:rsidDel="00000000" w:rsidR="00000000" w:rsidRPr="00000000">
        <w:rPr>
          <w:b w:val="1"/>
          <w:bCs w:val="1"/>
          <w:rtl w:val="0"/>
        </w:rPr>
        <w:t xml:space="preserve">H02</w:t>
      </w:r>
      <w:r w:rsidDel="00000000" w:rsidR="00000000" w:rsidRPr="00000000">
        <w:rPr>
          <w:rtl w:val="0"/>
        </w:rPr>
        <w:t xml:space="preserve"> tienen cada uno de ellos dos interfaces de red, </w:t>
      </w:r>
      <w:r w:rsidDel="00000000" w:rsidR="00000000" w:rsidRPr="00000000">
        <w:rPr>
          <w:b w:val="1"/>
          <w:bCs w:val="1"/>
          <w:rtl w:val="0"/>
        </w:rPr>
        <w:t xml:space="preserve">eth0</w:t>
      </w:r>
      <w:r w:rsidDel="00000000" w:rsidR="00000000" w:rsidRPr="00000000">
        <w:rPr>
          <w:rtl w:val="0"/>
        </w:rPr>
        <w:t xml:space="preserve"> conectada a la red física </w:t>
      </w:r>
      <w:r w:rsidDel="00000000" w:rsidR="00000000" w:rsidRPr="00000000">
        <w:rPr>
          <w:b w:val="1"/>
          <w:bCs w:val="1"/>
          <w:rtl w:val="0"/>
        </w:rPr>
        <w:t xml:space="preserve">A </w:t>
      </w:r>
      <w:r w:rsidDel="00000000" w:rsidR="00000000" w:rsidRPr="00000000">
        <w:rPr>
          <w:rtl w:val="0"/>
        </w:rPr>
        <w:t xml:space="preserve">(</w:t>
      </w:r>
      <w:r w:rsidDel="00000000" w:rsidR="00000000" w:rsidRPr="00000000">
        <w:rPr>
          <w:b w:val="1"/>
          <w:bCs w:val="1"/>
          <w:rtl w:val="0"/>
        </w:rPr>
        <w:t xml:space="preserve">br01</w:t>
      </w:r>
      <w:r w:rsidDel="00000000" w:rsidR="00000000" w:rsidRPr="00000000">
        <w:rPr>
          <w:rtl w:val="0"/>
        </w:rPr>
        <w:t xml:space="preserve">)</w:t>
      </w:r>
      <w:r w:rsidDel="00000000" w:rsidR="00000000" w:rsidRPr="00000000">
        <w:rPr>
          <w:rtl w:val="0"/>
        </w:rPr>
        <w:t xml:space="preserve"> y </w:t>
      </w:r>
      <w:r w:rsidDel="00000000" w:rsidR="00000000" w:rsidRPr="00000000">
        <w:rPr>
          <w:b w:val="1"/>
          <w:bCs w:val="1"/>
          <w:rtl w:val="0"/>
        </w:rPr>
        <w:t xml:space="preserve">eth1</w:t>
      </w:r>
      <w:r w:rsidDel="00000000" w:rsidR="00000000" w:rsidRPr="00000000">
        <w:rPr>
          <w:rtl w:val="0"/>
        </w:rPr>
        <w:t xml:space="preserve"> a la red física </w:t>
      </w:r>
      <w:r w:rsidDel="00000000" w:rsidR="00000000" w:rsidRPr="00000000">
        <w:rPr>
          <w:b w:val="1"/>
          <w:bCs w:val="1"/>
          <w:rtl w:val="0"/>
        </w:rPr>
        <w:t xml:space="preserve">B </w:t>
      </w:r>
      <w:r w:rsidDel="00000000" w:rsidR="00000000" w:rsidRPr="00000000">
        <w:rPr>
          <w:rtl w:val="0"/>
        </w:rPr>
        <w:t xml:space="preserve">(</w:t>
      </w:r>
      <w:r w:rsidDel="00000000" w:rsidR="00000000" w:rsidRPr="00000000">
        <w:rPr>
          <w:b w:val="1"/>
          <w:bCs w:val="1"/>
          <w:rtl w:val="0"/>
        </w:rPr>
        <w:t xml:space="preserve">br02</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20">
      <w:pPr>
        <w:spacing w:before="200" w:lineRule="auto"/>
        <w:rPr/>
      </w:pPr>
      <w:r w:rsidDel="00000000" w:rsidR="00000000" w:rsidRPr="00000000">
        <w:rPr>
          <w:rtl w:val="0"/>
        </w:rPr>
        <w:t xml:space="preserve">Vamos a crear en ambos contenedores una interfaz de bonding. Cuando enviemos paquetes por esta interfaz, se replicarán enviándose por las dos redes físicas y se recibirán duplicados en el otro extremo.</w:t>
      </w:r>
    </w:p>
    <w:p w:rsidR="00000000" w:rsidDel="00000000" w:rsidP="00000000" w:rsidRDefault="00000000" w:rsidRPr="00000000" w14:paraId="00000021">
      <w:pPr>
        <w:spacing w:before="200" w:lineRule="auto"/>
        <w:rPr/>
      </w:pPr>
      <w:r w:rsidDel="00000000" w:rsidR="00000000" w:rsidRPr="00000000">
        <w:rPr>
          <w:rtl w:val="0"/>
        </w:rPr>
        <w:t xml:space="preserve">Tras esta configuración, el escenario quedará como se representa en la Figura 2.</w:t>
      </w:r>
    </w:p>
    <w:p w:rsidR="00000000" w:rsidDel="00000000" w:rsidP="00000000" w:rsidRDefault="00000000" w:rsidRPr="00000000" w14:paraId="00000022">
      <w:pPr>
        <w:spacing w:before="200" w:lineRule="auto"/>
        <w:rPr/>
      </w:pPr>
      <w:r w:rsidDel="00000000" w:rsidR="00000000" w:rsidRPr="00000000">
        <w:rPr/>
        <mc:AlternateContent>
          <mc:Choice Requires="wpg">
            <w:drawing>
              <wp:inline distB="114300" distT="114300" distL="114300" distR="114300">
                <wp:extent cx="5731200" cy="1525613"/>
                <wp:effectExtent b="0" l="0" r="0" t="0"/>
                <wp:docPr id="2" name=""/>
                <a:graphic>
                  <a:graphicData uri="http://schemas.microsoft.com/office/word/2010/wordprocessingGroup">
                    <wpg:wgp>
                      <wpg:cNvGrpSpPr/>
                      <wpg:grpSpPr>
                        <a:xfrm>
                          <a:off x="683675" y="402500"/>
                          <a:ext cx="5731200" cy="1525613"/>
                          <a:chOff x="683675" y="402500"/>
                          <a:chExt cx="9403025" cy="2492050"/>
                        </a:xfrm>
                      </wpg:grpSpPr>
                      <wps:wsp>
                        <wps:cNvSpPr/>
                        <wps:cNvPr id="32" name="Shape 32"/>
                        <wps:spPr>
                          <a:xfrm>
                            <a:off x="688450" y="407275"/>
                            <a:ext cx="1764900" cy="248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H01</w:t>
                              </w:r>
                            </w:p>
                          </w:txbxContent>
                        </wps:txbx>
                        <wps:bodyPr anchorCtr="0" anchor="t" bIns="91425" lIns="91425" spcFirstLastPara="1" rIns="91425" wrap="square" tIns="91425">
                          <a:noAutofit/>
                        </wps:bodyPr>
                      </wps:wsp>
                      <wps:wsp>
                        <wps:cNvSpPr/>
                        <wps:cNvPr id="33" name="Shape 33"/>
                        <wps:spPr>
                          <a:xfrm>
                            <a:off x="8317025" y="407275"/>
                            <a:ext cx="1764900" cy="248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H02</w:t>
                              </w:r>
                            </w:p>
                          </w:txbxContent>
                        </wps:txbx>
                        <wps:bodyPr anchorCtr="0" anchor="t" bIns="91425" lIns="91425" spcFirstLastPara="1" rIns="91425" wrap="square" tIns="91425">
                          <a:noAutofit/>
                        </wps:bodyPr>
                      </wps:wsp>
                      <wps:wsp>
                        <wps:cNvSpPr/>
                        <wps:cNvPr id="34" name="Shape 34"/>
                        <wps:spPr>
                          <a:xfrm>
                            <a:off x="2210850" y="959975"/>
                            <a:ext cx="688500" cy="3684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eth0</w:t>
                              </w:r>
                            </w:p>
                          </w:txbxContent>
                        </wps:txbx>
                        <wps:bodyPr anchorCtr="0" anchor="ctr" bIns="91425" lIns="91425" spcFirstLastPara="1" rIns="91425" wrap="square" tIns="91425">
                          <a:noAutofit/>
                        </wps:bodyPr>
                      </wps:wsp>
                      <wps:wsp>
                        <wps:cNvSpPr/>
                        <wps:cNvPr id="35" name="Shape 35"/>
                        <wps:spPr>
                          <a:xfrm>
                            <a:off x="7919475" y="959975"/>
                            <a:ext cx="688500" cy="3684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eth0</w:t>
                              </w:r>
                            </w:p>
                          </w:txbxContent>
                        </wps:txbx>
                        <wps:bodyPr anchorCtr="0" anchor="ctr" bIns="91425" lIns="91425" spcFirstLastPara="1" rIns="91425" wrap="square" tIns="91425">
                          <a:noAutofit/>
                        </wps:bodyPr>
                      </wps:wsp>
                      <wps:wsp>
                        <wps:cNvSpPr/>
                        <wps:cNvPr id="36" name="Shape 36"/>
                        <wps:spPr>
                          <a:xfrm>
                            <a:off x="2210850" y="2227500"/>
                            <a:ext cx="688500" cy="3684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eth1</w:t>
                              </w:r>
                            </w:p>
                          </w:txbxContent>
                        </wps:txbx>
                        <wps:bodyPr anchorCtr="0" anchor="ctr" bIns="91425" lIns="91425" spcFirstLastPara="1" rIns="91425" wrap="square" tIns="91425">
                          <a:noAutofit/>
                        </wps:bodyPr>
                      </wps:wsp>
                      <wps:wsp>
                        <wps:cNvSpPr/>
                        <wps:cNvPr id="37" name="Shape 37"/>
                        <wps:spPr>
                          <a:xfrm>
                            <a:off x="7919475" y="2227500"/>
                            <a:ext cx="688500" cy="3684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eth2</w:t>
                              </w:r>
                            </w:p>
                          </w:txbxContent>
                        </wps:txbx>
                        <wps:bodyPr anchorCtr="0" anchor="ctr" bIns="91425" lIns="91425" spcFirstLastPara="1" rIns="91425" wrap="square" tIns="91425">
                          <a:noAutofit/>
                        </wps:bodyPr>
                      </wps:wsp>
                      <wps:wsp>
                        <wps:cNvCnPr/>
                        <wps:spPr>
                          <a:xfrm>
                            <a:off x="2899350" y="1144175"/>
                            <a:ext cx="5020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99350" y="2411700"/>
                            <a:ext cx="5020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0" name="Shape 40"/>
                        <wps:spPr>
                          <a:xfrm>
                            <a:off x="2453350" y="743975"/>
                            <a:ext cx="58638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br01</w:t>
                              </w:r>
                            </w:p>
                          </w:txbxContent>
                        </wps:txbx>
                        <wps:bodyPr anchorCtr="0" anchor="t" bIns="91425" lIns="91425" spcFirstLastPara="1" rIns="91425" wrap="square" tIns="91425">
                          <a:spAutoFit/>
                        </wps:bodyPr>
                      </wps:wsp>
                      <wps:wsp>
                        <wps:cNvSpPr txBox="1"/>
                        <wps:cNvPr id="41" name="Shape 41"/>
                        <wps:spPr>
                          <a:xfrm>
                            <a:off x="2453350" y="2011500"/>
                            <a:ext cx="58638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br02</w:t>
                              </w:r>
                            </w:p>
                          </w:txbxContent>
                        </wps:txbx>
                        <wps:bodyPr anchorCtr="0" anchor="t" bIns="91425" lIns="91425" spcFirstLastPara="1" rIns="91425" wrap="square" tIns="91425">
                          <a:spAutoFit/>
                        </wps:bodyPr>
                      </wps:wsp>
                      <wps:wsp>
                        <wps:cNvSpPr/>
                        <wps:cNvPr id="42" name="Shape 42"/>
                        <wps:spPr>
                          <a:xfrm>
                            <a:off x="998761" y="1593738"/>
                            <a:ext cx="688500" cy="3684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bond0</w:t>
                              </w:r>
                            </w:p>
                          </w:txbxContent>
                        </wps:txbx>
                        <wps:bodyPr anchorCtr="0" anchor="ctr" bIns="91425" lIns="91425" spcFirstLastPara="1" rIns="91425" wrap="square" tIns="91425">
                          <a:noAutofit/>
                        </wps:bodyPr>
                      </wps:wsp>
                      <wps:wsp>
                        <wps:cNvSpPr/>
                        <wps:cNvPr id="43" name="Shape 43"/>
                        <wps:spPr>
                          <a:xfrm>
                            <a:off x="9083061" y="1593738"/>
                            <a:ext cx="688500" cy="3684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bond0</w:t>
                              </w:r>
                            </w:p>
                          </w:txbxContent>
                        </wps:txbx>
                        <wps:bodyPr anchorCtr="0" anchor="ctr" bIns="91425" lIns="91425" spcFirstLastPara="1" rIns="91425" wrap="square" tIns="91425">
                          <a:noAutofit/>
                        </wps:bodyPr>
                      </wps:wsp>
                      <wps:wsp>
                        <wps:cNvCnPr/>
                        <wps:spPr>
                          <a:xfrm flipH="1" rot="10800000">
                            <a:off x="1687261" y="1144038"/>
                            <a:ext cx="523500" cy="63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87261" y="1777938"/>
                            <a:ext cx="523500" cy="63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607975" y="1144175"/>
                            <a:ext cx="475200" cy="63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8607861" y="1777938"/>
                            <a:ext cx="475200" cy="63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525613"/>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1200" cy="15256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spacing w:before="200" w:lineRule="auto"/>
        <w:rPr/>
      </w:pPr>
      <w:r w:rsidDel="00000000" w:rsidR="00000000" w:rsidRPr="00000000">
        <w:rPr>
          <w:rtl w:val="0"/>
        </w:rPr>
        <w:t xml:space="preserve">Abre dos terminales, en uno te acoplas al contenedor </w:t>
      </w:r>
      <w:r w:rsidDel="00000000" w:rsidR="00000000" w:rsidRPr="00000000">
        <w:rPr>
          <w:b w:val="1"/>
          <w:bCs w:val="1"/>
          <w:rtl w:val="0"/>
        </w:rPr>
        <w:t xml:space="preserve">H01</w:t>
      </w:r>
      <w:r w:rsidDel="00000000" w:rsidR="00000000" w:rsidRPr="00000000">
        <w:rPr>
          <w:rtl w:val="0"/>
        </w:rPr>
        <w:t xml:space="preserve"> y en el otro al contenedor </w:t>
      </w:r>
      <w:r w:rsidDel="00000000" w:rsidR="00000000" w:rsidRPr="00000000">
        <w:rPr>
          <w:b w:val="1"/>
          <w:bCs w:val="1"/>
          <w:rtl w:val="0"/>
        </w:rPr>
        <w:t xml:space="preserve">H02</w:t>
      </w:r>
      <w:r w:rsidDel="00000000" w:rsidR="00000000" w:rsidRPr="00000000">
        <w:rPr>
          <w:rtl w:val="0"/>
        </w:rPr>
        <w:t xml:space="preserve">.</w:t>
      </w:r>
    </w:p>
    <w:p w:rsidR="00000000" w:rsidDel="00000000" w:rsidP="00000000" w:rsidRDefault="00000000" w:rsidRPr="00000000" w14:paraId="00000024">
      <w:pPr>
        <w:spacing w:after="200" w:before="200" w:lineRule="auto"/>
        <w:rPr/>
      </w:pPr>
      <w:r w:rsidDel="00000000" w:rsidR="00000000" w:rsidRPr="00000000">
        <w:rPr>
          <w:rtl w:val="0"/>
        </w:rPr>
        <w:t xml:space="preserve">Para crear una interfaz de bonding, se ejecuta el siguiente comando:</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rFonts w:ascii="Courier New" w:cs="Courier New" w:eastAsia="Courier New" w:hAnsi="Courier New"/>
                <w:rtl w:val="0"/>
              </w:rPr>
              <w:t xml:space="preserve">ip link add NAME type bond mode broadcast</w:t>
            </w:r>
            <w:r w:rsidDel="00000000" w:rsidR="00000000" w:rsidRPr="00000000">
              <w:rPr>
                <w:rtl w:val="0"/>
              </w:rPr>
            </w:r>
          </w:p>
        </w:tc>
      </w:tr>
    </w:tbl>
    <w:p w:rsidR="00000000" w:rsidDel="00000000" w:rsidP="00000000" w:rsidRDefault="00000000" w:rsidRPr="00000000" w14:paraId="00000026">
      <w:pPr>
        <w:spacing w:before="200" w:line="276" w:lineRule="auto"/>
        <w:rPr/>
      </w:pPr>
      <w:r w:rsidDel="00000000" w:rsidR="00000000" w:rsidRPr="00000000">
        <w:rPr>
          <w:rtl w:val="0"/>
        </w:rPr>
        <w:t xml:space="preserve">Mediante este comando creamos una nueva interfaz virtual de red de nombre </w:t>
      </w:r>
      <w:r w:rsidDel="00000000" w:rsidR="00000000" w:rsidRPr="00000000">
        <w:rPr>
          <w:rFonts w:ascii="Courier New" w:cs="Courier New" w:eastAsia="Courier New" w:hAnsi="Courier New"/>
          <w:b w:val="1"/>
          <w:bCs w:val="1"/>
          <w:rtl w:val="0"/>
        </w:rPr>
        <w:t xml:space="preserve">NAME</w:t>
      </w:r>
      <w:r w:rsidDel="00000000" w:rsidR="00000000" w:rsidRPr="00000000">
        <w:rPr>
          <w:rtl w:val="0"/>
        </w:rPr>
        <w:t xml:space="preserve">, de tipo bonding (</w:t>
      </w:r>
      <w:r w:rsidDel="00000000" w:rsidR="00000000" w:rsidRPr="00000000">
        <w:rPr>
          <w:rFonts w:ascii="Courier New" w:cs="Courier New" w:eastAsia="Courier New" w:hAnsi="Courier New"/>
          <w:b w:val="1"/>
          <w:bCs w:val="1"/>
          <w:rtl w:val="0"/>
        </w:rPr>
        <w:t xml:space="preserve">type bond</w:t>
      </w:r>
      <w:r w:rsidDel="00000000" w:rsidR="00000000" w:rsidRPr="00000000">
        <w:rPr>
          <w:rtl w:val="0"/>
        </w:rPr>
        <w:t xml:space="preserve">) y que trabaja en modo broadcast (</w:t>
      </w:r>
      <w:r w:rsidDel="00000000" w:rsidR="00000000" w:rsidRPr="00000000">
        <w:rPr>
          <w:rFonts w:ascii="Courier New" w:cs="Courier New" w:eastAsia="Courier New" w:hAnsi="Courier New"/>
          <w:b w:val="1"/>
          <w:bCs w:val="1"/>
          <w:rtl w:val="0"/>
        </w:rPr>
        <w:t xml:space="preserve">mode broadcast</w:t>
      </w:r>
      <w:r w:rsidDel="00000000" w:rsidR="00000000" w:rsidRPr="00000000">
        <w:rPr>
          <w:rtl w:val="0"/>
        </w:rPr>
        <w:t xml:space="preserve">), es decir, que un paquete que se envíe por esa interfaz se replicará en todas las interfaces que tenga asociadas la interfaz de bonding.</w:t>
      </w:r>
    </w:p>
    <w:p w:rsidR="00000000" w:rsidDel="00000000" w:rsidP="00000000" w:rsidRDefault="00000000" w:rsidRPr="00000000" w14:paraId="00000027">
      <w:pPr>
        <w:spacing w:before="200" w:line="276" w:lineRule="auto"/>
        <w:rPr/>
      </w:pPr>
      <w:r w:rsidDel="00000000" w:rsidR="00000000" w:rsidRPr="00000000">
        <w:rPr>
          <w:b w:val="1"/>
          <w:bCs w:val="1"/>
          <w:rtl w:val="0"/>
        </w:rPr>
        <w:t xml:space="preserve">Ejercicio 1.</w:t>
      </w:r>
      <w:r w:rsidDel="00000000" w:rsidR="00000000" w:rsidRPr="00000000">
        <w:rPr>
          <w:rtl w:val="0"/>
        </w:rPr>
        <w:t xml:space="preserve"> Crea tanto en </w:t>
      </w:r>
      <w:r w:rsidDel="00000000" w:rsidR="00000000" w:rsidRPr="00000000">
        <w:rPr>
          <w:b w:val="1"/>
          <w:bCs w:val="1"/>
          <w:rtl w:val="0"/>
        </w:rPr>
        <w:t xml:space="preserve">H01</w:t>
      </w:r>
      <w:r w:rsidDel="00000000" w:rsidR="00000000" w:rsidRPr="00000000">
        <w:rPr>
          <w:rtl w:val="0"/>
        </w:rPr>
        <w:t xml:space="preserve"> como en </w:t>
      </w:r>
      <w:r w:rsidDel="00000000" w:rsidR="00000000" w:rsidRPr="00000000">
        <w:rPr>
          <w:b w:val="1"/>
          <w:bCs w:val="1"/>
          <w:rtl w:val="0"/>
        </w:rPr>
        <w:t xml:space="preserve">H02</w:t>
      </w:r>
      <w:r w:rsidDel="00000000" w:rsidR="00000000" w:rsidRPr="00000000">
        <w:rPr>
          <w:rtl w:val="0"/>
        </w:rPr>
        <w:t xml:space="preserve"> la interfaz de bonding, poniendo como nombre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bond0</w:t>
      </w:r>
      <w:r w:rsidDel="00000000" w:rsidR="00000000" w:rsidRPr="00000000">
        <w:rPr>
          <w:rtl w:val="0"/>
        </w:rPr>
        <w:t xml:space="preserve">.</w:t>
      </w:r>
    </w:p>
    <w:p w:rsidR="00000000" w:rsidDel="00000000" w:rsidP="00000000" w:rsidRDefault="00000000" w:rsidRPr="00000000" w14:paraId="00000028">
      <w:pPr>
        <w:spacing w:after="200" w:before="200" w:line="276" w:lineRule="auto"/>
        <w:rPr/>
      </w:pPr>
      <w:r w:rsidDel="00000000" w:rsidR="00000000" w:rsidRPr="00000000">
        <w:rPr>
          <w:b w:val="1"/>
          <w:bCs w:val="1"/>
          <w:rtl w:val="0"/>
        </w:rPr>
        <w:t xml:space="preserve">Ejercicio 2.</w:t>
      </w:r>
      <w:r w:rsidDel="00000000" w:rsidR="00000000" w:rsidRPr="00000000">
        <w:rPr>
          <w:rtl w:val="0"/>
        </w:rPr>
        <w:t xml:space="preserve"> Completa la siguiente tabla (los flags se muestran tras el nombre de la interfaz entre los signos &lt; y &gt; en la salida del comando </w:t>
      </w:r>
      <w:r w:rsidDel="00000000" w:rsidR="00000000" w:rsidRPr="00000000">
        <w:rPr>
          <w:rFonts w:ascii="Courier New" w:cs="Courier New" w:eastAsia="Courier New" w:hAnsi="Courier New"/>
          <w:rtl w:val="0"/>
        </w:rPr>
        <w:t xml:space="preserve">ip link show</w:t>
      </w:r>
      <w:r w:rsidDel="00000000" w:rsidR="00000000" w:rsidRPr="00000000">
        <w:rPr>
          <w:rtl w:val="0"/>
        </w:rPr>
        <w:t xml:space="preserve">):</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095"/>
        <w:gridCol w:w="1815"/>
        <w:gridCol w:w="4515"/>
        <w:tblGridChange w:id="0">
          <w:tblGrid>
            <w:gridCol w:w="1605"/>
            <w:gridCol w:w="1095"/>
            <w:gridCol w:w="18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Dirección 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Flags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bond0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bond0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5">
      <w:pPr>
        <w:spacing w:after="200" w:before="200" w:lineRule="auto"/>
        <w:rPr/>
      </w:pPr>
      <w:r w:rsidDel="00000000" w:rsidR="00000000" w:rsidRPr="00000000">
        <w:rPr>
          <w:rtl w:val="0"/>
        </w:rPr>
        <w:t xml:space="preserve">Observa que la interfaz bond0, en ambos contenedores, no tiene el flag </w:t>
      </w:r>
      <w:r w:rsidDel="00000000" w:rsidR="00000000" w:rsidRPr="00000000">
        <w:rPr>
          <w:b w:val="1"/>
          <w:bCs w:val="1"/>
          <w:rtl w:val="0"/>
        </w:rPr>
        <w:t xml:space="preserve">UP</w:t>
      </w:r>
      <w:r w:rsidDel="00000000" w:rsidR="00000000" w:rsidRPr="00000000">
        <w:rPr>
          <w:rtl w:val="0"/>
        </w:rPr>
        <w:t xml:space="preserve">. Esto significa que la interfaz no está activa y no se puede enviar ni recibir por ella. Cuando se crea una interfaz no se activa, sino que hay que hacerlo explícitamente con el siguiente comando: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rPr/>
            </w:pPr>
            <w:r w:rsidDel="00000000" w:rsidR="00000000" w:rsidRPr="00000000">
              <w:rPr>
                <w:rFonts w:ascii="Courier New" w:cs="Courier New" w:eastAsia="Courier New" w:hAnsi="Courier New"/>
                <w:rtl w:val="0"/>
              </w:rPr>
              <w:t xml:space="preserve">ip link set dev IFNAME up</w:t>
            </w:r>
            <w:r w:rsidDel="00000000" w:rsidR="00000000" w:rsidRPr="00000000">
              <w:rPr>
                <w:rtl w:val="0"/>
              </w:rPr>
            </w:r>
          </w:p>
        </w:tc>
      </w:tr>
    </w:tbl>
    <w:p w:rsidR="00000000" w:rsidDel="00000000" w:rsidP="00000000" w:rsidRDefault="00000000" w:rsidRPr="00000000" w14:paraId="00000047">
      <w:pPr>
        <w:spacing w:after="200" w:before="200" w:lineRule="auto"/>
        <w:rPr/>
      </w:pPr>
      <w:r w:rsidDel="00000000" w:rsidR="00000000" w:rsidRPr="00000000">
        <w:rPr>
          <w:rtl w:val="0"/>
        </w:rPr>
        <w:t xml:space="preserve">Donde </w:t>
      </w:r>
      <w:r w:rsidDel="00000000" w:rsidR="00000000" w:rsidRPr="00000000">
        <w:rPr>
          <w:rFonts w:ascii="Courier New" w:cs="Courier New" w:eastAsia="Courier New" w:hAnsi="Courier New"/>
          <w:b w:val="1"/>
          <w:bCs w:val="1"/>
          <w:rtl w:val="0"/>
        </w:rPr>
        <w:t xml:space="preserve">IFNAME</w:t>
      </w:r>
      <w:r w:rsidDel="00000000" w:rsidR="00000000" w:rsidRPr="00000000">
        <w:rPr>
          <w:rtl w:val="0"/>
        </w:rPr>
        <w:t xml:space="preserve"> es el nombre de la interfaz a activar. Equivalentemente, se puede desactivar una interfaz con el comando:</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pPr>
            <w:r w:rsidDel="00000000" w:rsidR="00000000" w:rsidRPr="00000000">
              <w:rPr>
                <w:rFonts w:ascii="Courier New" w:cs="Courier New" w:eastAsia="Courier New" w:hAnsi="Courier New"/>
                <w:rtl w:val="0"/>
              </w:rPr>
              <w:t xml:space="preserve">ip link set dev IFNAME down</w:t>
            </w:r>
            <w:r w:rsidDel="00000000" w:rsidR="00000000" w:rsidRPr="00000000">
              <w:rPr>
                <w:rtl w:val="0"/>
              </w:rPr>
            </w:r>
          </w:p>
        </w:tc>
      </w:tr>
    </w:tbl>
    <w:p w:rsidR="00000000" w:rsidDel="00000000" w:rsidP="00000000" w:rsidRDefault="00000000" w:rsidRPr="00000000" w14:paraId="00000049">
      <w:pPr>
        <w:spacing w:after="200" w:before="200" w:lineRule="auto"/>
        <w:rPr/>
      </w:pPr>
      <w:r w:rsidDel="00000000" w:rsidR="00000000" w:rsidRPr="00000000">
        <w:rPr>
          <w:b w:val="1"/>
          <w:bCs w:val="1"/>
          <w:rtl w:val="0"/>
        </w:rPr>
        <w:t xml:space="preserve">Ejercicio 3. </w:t>
      </w:r>
      <w:r w:rsidDel="00000000" w:rsidR="00000000" w:rsidRPr="00000000">
        <w:rPr>
          <w:rtl w:val="0"/>
        </w:rPr>
        <w:t xml:space="preserve">Activa las interfaces de bonding en ambos contenedores y comprueba que tienen el flag </w:t>
      </w:r>
      <w:r w:rsidDel="00000000" w:rsidR="00000000" w:rsidRPr="00000000">
        <w:rPr>
          <w:b w:val="1"/>
          <w:bCs w:val="1"/>
          <w:rtl w:val="0"/>
        </w:rPr>
        <w:t xml:space="preserve">UP</w:t>
      </w:r>
      <w:r w:rsidDel="00000000" w:rsidR="00000000" w:rsidRPr="00000000">
        <w:rPr>
          <w:rtl w:val="0"/>
        </w:rPr>
        <w:t xml:space="preserve">. También verás que aparece el flag </w:t>
      </w:r>
      <w:r w:rsidDel="00000000" w:rsidR="00000000" w:rsidRPr="00000000">
        <w:rPr>
          <w:b w:val="1"/>
          <w:bCs w:val="1"/>
          <w:rtl w:val="0"/>
        </w:rPr>
        <w:t xml:space="preserve">NO-CARRIER</w:t>
      </w:r>
      <w:r w:rsidDel="00000000" w:rsidR="00000000" w:rsidRPr="00000000">
        <w:rPr>
          <w:rtl w:val="0"/>
        </w:rPr>
        <w:t xml:space="preserve">. El flag </w:t>
      </w:r>
      <w:r w:rsidDel="00000000" w:rsidR="00000000" w:rsidRPr="00000000">
        <w:rPr>
          <w:rFonts w:ascii="Courier New" w:cs="Courier New" w:eastAsia="Courier New" w:hAnsi="Courier New"/>
          <w:rtl w:val="0"/>
        </w:rPr>
        <w:t xml:space="preserve">NO-CARRIER</w:t>
      </w:r>
      <w:r w:rsidDel="00000000" w:rsidR="00000000" w:rsidRPr="00000000">
        <w:rPr>
          <w:rtl w:val="0"/>
        </w:rPr>
        <w:t xml:space="preserve"> indica que la interfaz de red no tiene señal de portadora (carrier), lo que normalmente significa que no hay conexión física o enlace entre la interfaz y el dispositivo al que está conectada (como un switch o router).</w:t>
      </w:r>
    </w:p>
    <w:p w:rsidR="00000000" w:rsidDel="00000000" w:rsidP="00000000" w:rsidRDefault="00000000" w:rsidRPr="00000000" w14:paraId="0000004A">
      <w:pPr>
        <w:spacing w:after="200" w:line="276" w:lineRule="auto"/>
        <w:rPr/>
      </w:pPr>
      <w:r w:rsidDel="00000000" w:rsidR="00000000" w:rsidRPr="00000000">
        <w:rPr>
          <w:rtl w:val="0"/>
        </w:rPr>
        <w:t xml:space="preserve">Ahora vamos a unir las dos interfaces de red </w:t>
      </w:r>
      <w:r w:rsidDel="00000000" w:rsidR="00000000" w:rsidRPr="00000000">
        <w:rPr>
          <w:b w:val="1"/>
          <w:bCs w:val="1"/>
          <w:rtl w:val="0"/>
        </w:rPr>
        <w:t xml:space="preserve">eth0</w:t>
      </w:r>
      <w:r w:rsidDel="00000000" w:rsidR="00000000" w:rsidRPr="00000000">
        <w:rPr>
          <w:rtl w:val="0"/>
        </w:rPr>
        <w:t xml:space="preserve"> y </w:t>
      </w:r>
      <w:r w:rsidDel="00000000" w:rsidR="00000000" w:rsidRPr="00000000">
        <w:rPr>
          <w:b w:val="1"/>
          <w:bCs w:val="1"/>
          <w:rtl w:val="0"/>
        </w:rPr>
        <w:t xml:space="preserve">eth1</w:t>
      </w:r>
      <w:r w:rsidDel="00000000" w:rsidR="00000000" w:rsidRPr="00000000">
        <w:rPr>
          <w:rtl w:val="0"/>
        </w:rPr>
        <w:t xml:space="preserve"> de cada uno de los contenedores a la interfaz de bonding. Para hacerlo, primero es necesario desactivar las interfaces </w:t>
      </w:r>
      <w:r w:rsidDel="00000000" w:rsidR="00000000" w:rsidRPr="00000000">
        <w:rPr>
          <w:b w:val="1"/>
          <w:bCs w:val="1"/>
          <w:rtl w:val="0"/>
        </w:rPr>
        <w:t xml:space="preserve">eth0</w:t>
      </w:r>
      <w:r w:rsidDel="00000000" w:rsidR="00000000" w:rsidRPr="00000000">
        <w:rPr>
          <w:rtl w:val="0"/>
        </w:rPr>
        <w:t xml:space="preserve"> y </w:t>
      </w:r>
      <w:r w:rsidDel="00000000" w:rsidR="00000000" w:rsidRPr="00000000">
        <w:rPr>
          <w:b w:val="1"/>
          <w:bCs w:val="1"/>
          <w:rtl w:val="0"/>
        </w:rPr>
        <w:t xml:space="preserve">eth1</w:t>
      </w:r>
      <w:r w:rsidDel="00000000" w:rsidR="00000000" w:rsidRPr="00000000">
        <w:rPr>
          <w:rtl w:val="0"/>
        </w:rPr>
        <w:t xml:space="preserve"> y posteriormente declararlas como esclavas de la interfaz de bonding.</w:t>
      </w:r>
    </w:p>
    <w:p w:rsidR="00000000" w:rsidDel="00000000" w:rsidP="00000000" w:rsidRDefault="00000000" w:rsidRPr="00000000" w14:paraId="0000004B">
      <w:pPr>
        <w:spacing w:after="200" w:line="276" w:lineRule="auto"/>
        <w:rPr/>
      </w:pPr>
      <w:r w:rsidDel="00000000" w:rsidR="00000000" w:rsidRPr="00000000">
        <w:rPr>
          <w:rtl w:val="0"/>
        </w:rPr>
        <w:t xml:space="preserve">Para esclavizar una interfaz a otra se utiliza el comando:</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pPr>
            <w:r w:rsidDel="00000000" w:rsidR="00000000" w:rsidRPr="00000000">
              <w:rPr>
                <w:rFonts w:ascii="Courier New" w:cs="Courier New" w:eastAsia="Courier New" w:hAnsi="Courier New"/>
                <w:rtl w:val="0"/>
              </w:rPr>
              <w:t xml:space="preserve">ip link set dev IFSLAVE master IFMASTER</w:t>
            </w:r>
            <w:r w:rsidDel="00000000" w:rsidR="00000000" w:rsidRPr="00000000">
              <w:rPr>
                <w:rtl w:val="0"/>
              </w:rPr>
            </w:r>
          </w:p>
        </w:tc>
      </w:tr>
    </w:tbl>
    <w:p w:rsidR="00000000" w:rsidDel="00000000" w:rsidP="00000000" w:rsidRDefault="00000000" w:rsidRPr="00000000" w14:paraId="0000004D">
      <w:pPr>
        <w:widowControl w:val="0"/>
        <w:spacing w:before="200" w:line="240" w:lineRule="auto"/>
        <w:rPr/>
      </w:pPr>
      <w:r w:rsidDel="00000000" w:rsidR="00000000" w:rsidRPr="00000000">
        <w:rPr>
          <w:rtl w:val="0"/>
        </w:rPr>
        <w:t xml:space="preserve">donde </w:t>
      </w:r>
      <w:r w:rsidDel="00000000" w:rsidR="00000000" w:rsidRPr="00000000">
        <w:rPr>
          <w:rFonts w:ascii="Courier New" w:cs="Courier New" w:eastAsia="Courier New" w:hAnsi="Courier New"/>
          <w:rtl w:val="0"/>
        </w:rPr>
        <w:t xml:space="preserve">IFSLAVE</w:t>
      </w:r>
      <w:r w:rsidDel="00000000" w:rsidR="00000000" w:rsidRPr="00000000">
        <w:rPr>
          <w:rtl w:val="0"/>
        </w:rPr>
        <w:t xml:space="preserve"> es la interfaz maestra y </w:t>
      </w:r>
      <w:r w:rsidDel="00000000" w:rsidR="00000000" w:rsidRPr="00000000">
        <w:rPr>
          <w:rFonts w:ascii="Courier New" w:cs="Courier New" w:eastAsia="Courier New" w:hAnsi="Courier New"/>
          <w:rtl w:val="0"/>
        </w:rPr>
        <w:t xml:space="preserve">IFSLAVE </w:t>
      </w:r>
      <w:r w:rsidDel="00000000" w:rsidR="00000000" w:rsidRPr="00000000">
        <w:rPr>
          <w:rtl w:val="0"/>
        </w:rPr>
        <w:t xml:space="preserve">la interfaz esclava. Cuando algo se tenga que enviar por la interfaz maestra, ésta usará a la esclava para hacer la transmisión efectiva, y todo lo que se reciba por la interfaz esclava llegará a la maestra.</w:t>
      </w:r>
    </w:p>
    <w:p w:rsidR="00000000" w:rsidDel="00000000" w:rsidP="00000000" w:rsidRDefault="00000000" w:rsidRPr="00000000" w14:paraId="0000004E">
      <w:pPr>
        <w:spacing w:after="200" w:before="200" w:lineRule="auto"/>
        <w:rPr/>
      </w:pPr>
      <w:r w:rsidDel="00000000" w:rsidR="00000000" w:rsidRPr="00000000">
        <w:rPr>
          <w:b w:val="1"/>
          <w:bCs w:val="1"/>
          <w:rtl w:val="0"/>
        </w:rPr>
        <w:t xml:space="preserve">Ejercicio 4.</w:t>
      </w:r>
      <w:r w:rsidDel="00000000" w:rsidR="00000000" w:rsidRPr="00000000">
        <w:rPr>
          <w:rtl w:val="0"/>
        </w:rPr>
        <w:t xml:space="preserve"> En ambos contenedores, desactiva las interfaces eth0 y eth1, y esclavizalas a la interfaz de bonding. Completa la tabla siguiente:</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095"/>
        <w:gridCol w:w="1815"/>
        <w:gridCol w:w="4515"/>
        <w:tblGridChange w:id="0">
          <w:tblGrid>
            <w:gridCol w:w="1605"/>
            <w:gridCol w:w="1095"/>
            <w:gridCol w:w="18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Dirección 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Flags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bond0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bond0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r>
    </w:tbl>
    <w:p w:rsidR="00000000" w:rsidDel="00000000" w:rsidP="00000000" w:rsidRDefault="00000000" w:rsidRPr="00000000" w14:paraId="0000006B">
      <w:pPr>
        <w:spacing w:after="200" w:before="200" w:lineRule="auto"/>
        <w:rPr/>
      </w:pPr>
      <w:r w:rsidDel="00000000" w:rsidR="00000000" w:rsidRPr="00000000">
        <w:rPr>
          <w:rtl w:val="0"/>
        </w:rPr>
        <w:t xml:space="preserve">Observa que en un contenedor, las direcciones MAC de </w:t>
      </w:r>
      <w:r w:rsidDel="00000000" w:rsidR="00000000" w:rsidRPr="00000000">
        <w:rPr>
          <w:b w:val="1"/>
          <w:bCs w:val="1"/>
          <w:rtl w:val="0"/>
        </w:rPr>
        <w:t xml:space="preserve">eth0</w:t>
      </w:r>
      <w:r w:rsidDel="00000000" w:rsidR="00000000" w:rsidRPr="00000000">
        <w:rPr>
          <w:rtl w:val="0"/>
        </w:rPr>
        <w:t xml:space="preserve">, </w:t>
      </w:r>
      <w:r w:rsidDel="00000000" w:rsidR="00000000" w:rsidRPr="00000000">
        <w:rPr>
          <w:b w:val="1"/>
          <w:bCs w:val="1"/>
          <w:rtl w:val="0"/>
        </w:rPr>
        <w:t xml:space="preserve">eth1</w:t>
      </w:r>
      <w:r w:rsidDel="00000000" w:rsidR="00000000" w:rsidRPr="00000000">
        <w:rPr>
          <w:rtl w:val="0"/>
        </w:rPr>
        <w:t xml:space="preserve"> y </w:t>
      </w:r>
      <w:r w:rsidDel="00000000" w:rsidR="00000000" w:rsidRPr="00000000">
        <w:rPr>
          <w:b w:val="1"/>
          <w:bCs w:val="1"/>
          <w:rtl w:val="0"/>
        </w:rPr>
        <w:t xml:space="preserve">bond0</w:t>
      </w:r>
      <w:r w:rsidDel="00000000" w:rsidR="00000000" w:rsidRPr="00000000">
        <w:rPr>
          <w:rtl w:val="0"/>
        </w:rPr>
        <w:t xml:space="preserve"> son iguales. ¿Por qué?</w:t>
      </w:r>
    </w:p>
    <w:p w:rsidR="00000000" w:rsidDel="00000000" w:rsidP="00000000" w:rsidRDefault="00000000" w:rsidRPr="00000000" w14:paraId="0000006C">
      <w:pPr>
        <w:spacing w:after="200" w:line="276" w:lineRule="auto"/>
        <w:rPr/>
      </w:pPr>
      <w:r w:rsidDel="00000000" w:rsidR="00000000" w:rsidRPr="00000000">
        <w:rPr>
          <w:rtl w:val="0"/>
        </w:rPr>
        <w:t xml:space="preserve">Daos cuenta que cuando se configure una dirección IP en las interfaces de bonding, los paquetes se enviarán a través de ella, y a su vez, ella reenviará esos paquetes por sus esclavas. Del mismo modo, cuando una interfaz esclava recibe un paquete IP lo reenviará a su maestra (la interfaz de </w:t>
      </w:r>
      <w:r w:rsidDel="00000000" w:rsidR="00000000" w:rsidRPr="00000000">
        <w:rPr>
          <w:i w:val="1"/>
          <w:iCs w:val="1"/>
          <w:rtl w:val="0"/>
        </w:rPr>
        <w:t xml:space="preserve">bonding</w:t>
      </w:r>
      <w:r w:rsidDel="00000000" w:rsidR="00000000" w:rsidRPr="00000000">
        <w:rPr>
          <w:rtl w:val="0"/>
        </w:rPr>
        <w:t xml:space="preserve">) por lo que los paquetes se recibirán duplicados.</w:t>
      </w:r>
    </w:p>
    <w:p w:rsidR="00000000" w:rsidDel="00000000" w:rsidP="00000000" w:rsidRDefault="00000000" w:rsidRPr="00000000" w14:paraId="0000006D">
      <w:pPr>
        <w:spacing w:after="200" w:line="276" w:lineRule="auto"/>
        <w:rPr/>
      </w:pPr>
      <w:r w:rsidDel="00000000" w:rsidR="00000000" w:rsidRPr="00000000">
        <w:rPr>
          <w:b w:val="1"/>
          <w:bCs w:val="1"/>
          <w:rtl w:val="0"/>
        </w:rPr>
        <w:t xml:space="preserve">Ejercicio 5.</w:t>
      </w:r>
      <w:r w:rsidDel="00000000" w:rsidR="00000000" w:rsidRPr="00000000">
        <w:rPr>
          <w:rtl w:val="0"/>
        </w:rPr>
        <w:t xml:space="preserve"> Configura en la interfaz de bonding de </w:t>
      </w:r>
      <w:r w:rsidDel="00000000" w:rsidR="00000000" w:rsidRPr="00000000">
        <w:rPr>
          <w:b w:val="1"/>
          <w:bCs w:val="1"/>
          <w:rtl w:val="0"/>
        </w:rPr>
        <w:t xml:space="preserve">H01</w:t>
      </w:r>
      <w:r w:rsidDel="00000000" w:rsidR="00000000" w:rsidRPr="00000000">
        <w:rPr>
          <w:rtl w:val="0"/>
        </w:rPr>
        <w:t xml:space="preserve"> la ip </w:t>
      </w:r>
      <w:r w:rsidDel="00000000" w:rsidR="00000000" w:rsidRPr="00000000">
        <w:rPr>
          <w:b w:val="1"/>
          <w:bCs w:val="1"/>
          <w:rtl w:val="0"/>
        </w:rPr>
        <w:t xml:space="preserve">192.168.1.1</w:t>
      </w:r>
      <w:r w:rsidDel="00000000" w:rsidR="00000000" w:rsidRPr="00000000">
        <w:rPr>
          <w:rtl w:val="0"/>
        </w:rPr>
        <w:t xml:space="preserve"> de la red </w:t>
      </w:r>
      <w:r w:rsidDel="00000000" w:rsidR="00000000" w:rsidRPr="00000000">
        <w:rPr>
          <w:b w:val="1"/>
          <w:bCs w:val="1"/>
          <w:rtl w:val="0"/>
        </w:rPr>
        <w:t xml:space="preserve">192.168.1.0/24</w:t>
      </w:r>
      <w:r w:rsidDel="00000000" w:rsidR="00000000" w:rsidRPr="00000000">
        <w:rPr>
          <w:rtl w:val="0"/>
        </w:rPr>
        <w:t xml:space="preserve">; y en la de </w:t>
      </w:r>
      <w:r w:rsidDel="00000000" w:rsidR="00000000" w:rsidRPr="00000000">
        <w:rPr>
          <w:b w:val="1"/>
          <w:bCs w:val="1"/>
          <w:rtl w:val="0"/>
        </w:rPr>
        <w:t xml:space="preserve">H02</w:t>
      </w:r>
      <w:r w:rsidDel="00000000" w:rsidR="00000000" w:rsidRPr="00000000">
        <w:rPr>
          <w:rtl w:val="0"/>
        </w:rPr>
        <w:t xml:space="preserve">, la ip </w:t>
      </w:r>
      <w:r w:rsidDel="00000000" w:rsidR="00000000" w:rsidRPr="00000000">
        <w:rPr>
          <w:b w:val="1"/>
          <w:bCs w:val="1"/>
          <w:rtl w:val="0"/>
        </w:rPr>
        <w:t xml:space="preserve">192.168.1.2</w:t>
      </w:r>
      <w:r w:rsidDel="00000000" w:rsidR="00000000" w:rsidRPr="00000000">
        <w:rPr>
          <w:rtl w:val="0"/>
        </w:rPr>
        <w:t xml:space="preserve"> de la misma red.</w:t>
      </w:r>
    </w:p>
    <w:p w:rsidR="00000000" w:rsidDel="00000000" w:rsidP="00000000" w:rsidRDefault="00000000" w:rsidRPr="00000000" w14:paraId="0000006E">
      <w:pPr>
        <w:spacing w:after="200" w:line="276" w:lineRule="auto"/>
        <w:rPr/>
      </w:pPr>
      <w:r w:rsidDel="00000000" w:rsidR="00000000" w:rsidRPr="00000000">
        <w:rPr>
          <w:rtl w:val="0"/>
        </w:rPr>
        <w:t xml:space="preserve">Para este escenario, vamos a evitar que al enviar un paquete IP el transmisor envíe antes un ARP Request para averiguar la MAC de la interfaz destino. Para ello hay que crear una entrada estática en la caché ARP. En Linux, esto se hace mediante el siguiente comando:</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ip neigh add </w:t>
            </w:r>
            <w:r w:rsidDel="00000000" w:rsidR="00000000" w:rsidRPr="00000000">
              <w:rPr>
                <w:rFonts w:ascii="Courier New" w:cs="Courier New" w:eastAsia="Courier New" w:hAnsi="Courier New"/>
                <w:b w:val="1"/>
                <w:bCs w:val="1"/>
                <w:rtl w:val="0"/>
              </w:rPr>
              <w:t xml:space="preserve">IP</w:t>
            </w:r>
            <w:r w:rsidDel="00000000" w:rsidR="00000000" w:rsidRPr="00000000">
              <w:rPr>
                <w:rFonts w:ascii="Courier New" w:cs="Courier New" w:eastAsia="Courier New" w:hAnsi="Courier New"/>
                <w:rtl w:val="0"/>
              </w:rPr>
              <w:t xml:space="preserve"> lladdr </w:t>
            </w:r>
            <w:r w:rsidDel="00000000" w:rsidR="00000000" w:rsidRPr="00000000">
              <w:rPr>
                <w:rFonts w:ascii="Courier New" w:cs="Courier New" w:eastAsia="Courier New" w:hAnsi="Courier New"/>
                <w:b w:val="1"/>
                <w:bCs w:val="1"/>
                <w:rtl w:val="0"/>
              </w:rPr>
              <w:t xml:space="preserve">MAC</w:t>
            </w:r>
            <w:r w:rsidDel="00000000" w:rsidR="00000000" w:rsidRPr="00000000">
              <w:rPr>
                <w:rFonts w:ascii="Courier New" w:cs="Courier New" w:eastAsia="Courier New" w:hAnsi="Courier New"/>
                <w:rtl w:val="0"/>
              </w:rPr>
              <w:t xml:space="preserve"> dev </w:t>
            </w:r>
            <w:r w:rsidDel="00000000" w:rsidR="00000000" w:rsidRPr="00000000">
              <w:rPr>
                <w:rFonts w:ascii="Courier New" w:cs="Courier New" w:eastAsia="Courier New" w:hAnsi="Courier New"/>
                <w:b w:val="1"/>
                <w:bCs w:val="1"/>
                <w:rtl w:val="0"/>
              </w:rPr>
              <w:t xml:space="preserve">INTERFACE</w:t>
            </w:r>
          </w:p>
        </w:tc>
      </w:tr>
    </w:tbl>
    <w:p w:rsidR="00000000" w:rsidDel="00000000" w:rsidP="00000000" w:rsidRDefault="00000000" w:rsidRPr="00000000" w14:paraId="00000070">
      <w:pPr>
        <w:widowControl w:val="0"/>
        <w:spacing w:before="200" w:line="240" w:lineRule="auto"/>
        <w:rPr/>
      </w:pPr>
      <w:r w:rsidDel="00000000" w:rsidR="00000000" w:rsidRPr="00000000">
        <w:rPr>
          <w:rtl w:val="0"/>
        </w:rPr>
        <w:t xml:space="preserve">donde </w:t>
      </w:r>
      <w:r w:rsidDel="00000000" w:rsidR="00000000" w:rsidRPr="00000000">
        <w:rPr>
          <w:rFonts w:ascii="Courier New" w:cs="Courier New" w:eastAsia="Courier New" w:hAnsi="Courier New"/>
          <w:b w:val="1"/>
          <w:bCs w:val="1"/>
          <w:rtl w:val="0"/>
        </w:rPr>
        <w:t xml:space="preserve">IP</w:t>
      </w:r>
      <w:r w:rsidDel="00000000" w:rsidR="00000000" w:rsidRPr="00000000">
        <w:rPr>
          <w:rtl w:val="0"/>
        </w:rPr>
        <w:t xml:space="preserve"> es</w:t>
      </w:r>
      <w:r w:rsidDel="00000000" w:rsidR="00000000" w:rsidRPr="00000000">
        <w:rPr>
          <w:rtl w:val="0"/>
        </w:rPr>
        <w:t xml:space="preserve"> la dirección IP para la cual quieres añadir una entrada ARP;</w:t>
      </w:r>
      <w:r w:rsidDel="00000000" w:rsidR="00000000" w:rsidRPr="00000000">
        <w:rPr>
          <w:rFonts w:ascii="Roboto Mono" w:cs="Roboto Mono" w:eastAsia="Roboto Mono" w:hAnsi="Roboto Mono"/>
          <w:color w:val="188038"/>
          <w:rtl w:val="0"/>
        </w:rPr>
        <w:t xml:space="preserve"> </w:t>
      </w:r>
      <w:r w:rsidDel="00000000" w:rsidR="00000000" w:rsidRPr="00000000">
        <w:rPr>
          <w:rFonts w:ascii="Courier New" w:cs="Courier New" w:eastAsia="Courier New" w:hAnsi="Courier New"/>
          <w:b w:val="1"/>
          <w:bCs w:val="1"/>
          <w:rtl w:val="0"/>
        </w:rPr>
        <w:t xml:space="preserve">MAC</w:t>
      </w:r>
      <w:r w:rsidDel="00000000" w:rsidR="00000000" w:rsidRPr="00000000">
        <w:rPr>
          <w:rtl w:val="0"/>
        </w:rPr>
        <w:t xml:space="preserve">,</w:t>
      </w:r>
      <w:r w:rsidDel="00000000" w:rsidR="00000000" w:rsidRPr="00000000">
        <w:rPr>
          <w:rtl w:val="0"/>
        </w:rPr>
        <w:t xml:space="preserve"> la dirección MAC que deseas asociar a esa IP; </w:t>
      </w:r>
      <w:r w:rsidDel="00000000" w:rsidR="00000000" w:rsidRPr="00000000">
        <w:rPr>
          <w:rFonts w:ascii="Courier New" w:cs="Courier New" w:eastAsia="Courier New" w:hAnsi="Courier New"/>
          <w:b w:val="1"/>
          <w:bCs w:val="1"/>
          <w:rtl w:val="0"/>
        </w:rPr>
        <w:t xml:space="preserve">INTERFACE</w:t>
      </w:r>
      <w:r w:rsidDel="00000000" w:rsidR="00000000" w:rsidRPr="00000000">
        <w:rPr>
          <w:rtl w:val="0"/>
        </w:rPr>
        <w:t xml:space="preserve">, la interfaz de red en la que debe aplicarse la entrada.</w:t>
      </w:r>
    </w:p>
    <w:p w:rsidR="00000000" w:rsidDel="00000000" w:rsidP="00000000" w:rsidRDefault="00000000" w:rsidRPr="00000000" w14:paraId="00000071">
      <w:pPr>
        <w:widowControl w:val="0"/>
        <w:spacing w:after="200" w:before="200" w:line="240" w:lineRule="auto"/>
        <w:rPr/>
      </w:pPr>
      <w:r w:rsidDel="00000000" w:rsidR="00000000" w:rsidRPr="00000000">
        <w:rPr>
          <w:rtl w:val="0"/>
        </w:rPr>
        <w:t xml:space="preserve">Para ver la caché ARP, recuerda que el comando es:</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ip neigh show</w:t>
            </w:r>
          </w:p>
        </w:tc>
      </w:tr>
    </w:tbl>
    <w:p w:rsidR="00000000" w:rsidDel="00000000" w:rsidP="00000000" w:rsidRDefault="00000000" w:rsidRPr="00000000" w14:paraId="00000073">
      <w:pPr>
        <w:widowControl w:val="0"/>
        <w:spacing w:before="200" w:line="240" w:lineRule="auto"/>
        <w:rPr/>
      </w:pPr>
      <w:r w:rsidDel="00000000" w:rsidR="00000000" w:rsidRPr="00000000">
        <w:rPr>
          <w:rtl w:val="0"/>
        </w:rPr>
      </w:r>
    </w:p>
    <w:p w:rsidR="00000000" w:rsidDel="00000000" w:rsidP="00000000" w:rsidRDefault="00000000" w:rsidRPr="00000000" w14:paraId="00000074">
      <w:pPr>
        <w:widowControl w:val="0"/>
        <w:spacing w:before="200" w:line="240" w:lineRule="auto"/>
        <w:rPr/>
      </w:pPr>
      <w:r w:rsidDel="00000000" w:rsidR="00000000" w:rsidRPr="00000000">
        <w:rPr>
          <w:b w:val="1"/>
          <w:bCs w:val="1"/>
          <w:rtl w:val="0"/>
        </w:rPr>
        <w:t xml:space="preserve">Ejercicio 6.</w:t>
      </w:r>
      <w:r w:rsidDel="00000000" w:rsidR="00000000" w:rsidRPr="00000000">
        <w:rPr>
          <w:rtl w:val="0"/>
        </w:rPr>
        <w:t xml:space="preserve"> En este escenario vamos a hacer que </w:t>
      </w:r>
      <w:r w:rsidDel="00000000" w:rsidR="00000000" w:rsidRPr="00000000">
        <w:rPr>
          <w:b w:val="1"/>
          <w:bCs w:val="1"/>
          <w:rtl w:val="0"/>
        </w:rPr>
        <w:t xml:space="preserve">H02</w:t>
      </w:r>
      <w:r w:rsidDel="00000000" w:rsidR="00000000" w:rsidRPr="00000000">
        <w:rPr>
          <w:rtl w:val="0"/>
        </w:rPr>
        <w:t xml:space="preserve"> sea el que transmite un paquete y </w:t>
      </w:r>
      <w:r w:rsidDel="00000000" w:rsidR="00000000" w:rsidRPr="00000000">
        <w:rPr>
          <w:b w:val="1"/>
          <w:bCs w:val="1"/>
          <w:rtl w:val="0"/>
        </w:rPr>
        <w:t xml:space="preserve">H01</w:t>
      </w:r>
      <w:r w:rsidDel="00000000" w:rsidR="00000000" w:rsidRPr="00000000">
        <w:rPr>
          <w:rtl w:val="0"/>
        </w:rPr>
        <w:t xml:space="preserve"> el que lo reciba. Configura la entrada estática de la caché ARP en </w:t>
      </w:r>
      <w:r w:rsidDel="00000000" w:rsidR="00000000" w:rsidRPr="00000000">
        <w:rPr>
          <w:b w:val="1"/>
          <w:bCs w:val="1"/>
          <w:rtl w:val="0"/>
        </w:rPr>
        <w:t xml:space="preserve">H02</w:t>
      </w:r>
      <w:r w:rsidDel="00000000" w:rsidR="00000000" w:rsidRPr="00000000">
        <w:rPr>
          <w:rtl w:val="0"/>
        </w:rPr>
        <w:t xml:space="preserve">. Muestra la caché ARP y verifica que se ha creado la entrada estática.</w:t>
      </w:r>
    </w:p>
    <w:p w:rsidR="00000000" w:rsidDel="00000000" w:rsidP="00000000" w:rsidRDefault="00000000" w:rsidRPr="00000000" w14:paraId="00000075">
      <w:pPr>
        <w:widowControl w:val="0"/>
        <w:spacing w:after="200" w:before="200" w:line="240" w:lineRule="auto"/>
        <w:rPr/>
      </w:pPr>
      <w:r w:rsidDel="00000000" w:rsidR="00000000" w:rsidRPr="00000000">
        <w:rPr>
          <w:rtl w:val="0"/>
        </w:rPr>
        <w:t xml:space="preserve">Vamos a comprobar que en </w:t>
      </w:r>
      <w:r w:rsidDel="00000000" w:rsidR="00000000" w:rsidRPr="00000000">
        <w:rPr>
          <w:b w:val="1"/>
          <w:bCs w:val="1"/>
          <w:rtl w:val="0"/>
        </w:rPr>
        <w:t xml:space="preserve">H01</w:t>
      </w:r>
      <w:r w:rsidDel="00000000" w:rsidR="00000000" w:rsidRPr="00000000">
        <w:rPr>
          <w:rtl w:val="0"/>
        </w:rPr>
        <w:t xml:space="preserve"> recibimos duplicados los paquetes que envía </w:t>
      </w:r>
      <w:r w:rsidDel="00000000" w:rsidR="00000000" w:rsidRPr="00000000">
        <w:rPr>
          <w:b w:val="1"/>
          <w:bCs w:val="1"/>
          <w:rtl w:val="0"/>
        </w:rPr>
        <w:t xml:space="preserve">H02</w:t>
      </w:r>
      <w:r w:rsidDel="00000000" w:rsidR="00000000" w:rsidRPr="00000000">
        <w:rPr>
          <w:rtl w:val="0"/>
        </w:rPr>
        <w:t xml:space="preserve">. Para ello primero tenemos que crear un pequeño servidor que escuche tráfico que le llegue. Utilizaremos la utilidad socat. Abre un terminal y acóplalo  a </w:t>
      </w:r>
      <w:r w:rsidDel="00000000" w:rsidR="00000000" w:rsidRPr="00000000">
        <w:rPr>
          <w:b w:val="1"/>
          <w:bCs w:val="1"/>
          <w:rtl w:val="0"/>
        </w:rPr>
        <w:t xml:space="preserve">H01</w:t>
      </w:r>
      <w:r w:rsidDel="00000000" w:rsidR="00000000" w:rsidRPr="00000000">
        <w:rPr>
          <w:rtl w:val="0"/>
        </w:rPr>
        <w:t xml:space="preserve">, ejecuta el comando: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Fonts w:ascii="Courier New" w:cs="Courier New" w:eastAsia="Courier New" w:hAnsi="Courier New"/>
                <w:rtl w:val="0"/>
              </w:rPr>
              <w:t xml:space="preserve">socat -v UDP-RECVFROM:9999,fork STDOUT</w:t>
            </w:r>
            <w:r w:rsidDel="00000000" w:rsidR="00000000" w:rsidRPr="00000000">
              <w:rPr>
                <w:rtl w:val="0"/>
              </w:rPr>
            </w:r>
          </w:p>
        </w:tc>
      </w:tr>
    </w:tbl>
    <w:p w:rsidR="00000000" w:rsidDel="00000000" w:rsidP="00000000" w:rsidRDefault="00000000" w:rsidRPr="00000000" w14:paraId="00000077">
      <w:pPr>
        <w:widowControl w:val="0"/>
        <w:spacing w:before="200" w:line="240" w:lineRule="auto"/>
        <w:rPr/>
      </w:pPr>
      <w:r w:rsidDel="00000000" w:rsidR="00000000" w:rsidRPr="00000000">
        <w:rPr>
          <w:rtl w:val="0"/>
        </w:rPr>
        <w:t xml:space="preserve">Este comando va a hacer que </w:t>
      </w:r>
      <w:r w:rsidDel="00000000" w:rsidR="00000000" w:rsidRPr="00000000">
        <w:rPr>
          <w:b w:val="1"/>
          <w:bCs w:val="1"/>
          <w:rtl w:val="0"/>
        </w:rPr>
        <w:t xml:space="preserve">H01</w:t>
      </w:r>
      <w:r w:rsidDel="00000000" w:rsidR="00000000" w:rsidRPr="00000000">
        <w:rPr>
          <w:rtl w:val="0"/>
        </w:rPr>
        <w:t xml:space="preserve"> espere recibir paquetes UDP (</w:t>
      </w:r>
      <w:r w:rsidDel="00000000" w:rsidR="00000000" w:rsidRPr="00000000">
        <w:rPr>
          <w:rFonts w:ascii="Courier New" w:cs="Courier New" w:eastAsia="Courier New" w:hAnsi="Courier New"/>
          <w:rtl w:val="0"/>
        </w:rPr>
        <w:t xml:space="preserve">UDP-RECVFROM</w:t>
      </w:r>
      <w:r w:rsidDel="00000000" w:rsidR="00000000" w:rsidRPr="00000000">
        <w:rPr>
          <w:rtl w:val="0"/>
        </w:rPr>
        <w:t xml:space="preserve">) en el puerto 9999 (</w:t>
      </w:r>
      <w:r w:rsidDel="00000000" w:rsidR="00000000" w:rsidRPr="00000000">
        <w:rPr>
          <w:rFonts w:ascii="Courier New" w:cs="Courier New" w:eastAsia="Courier New" w:hAnsi="Courier New"/>
          <w:rtl w:val="0"/>
        </w:rPr>
        <w:t xml:space="preserve">:9999</w:t>
      </w:r>
      <w:r w:rsidDel="00000000" w:rsidR="00000000" w:rsidRPr="00000000">
        <w:rPr>
          <w:rtl w:val="0"/>
        </w:rPr>
        <w:t xml:space="preserve">).</w:t>
      </w:r>
    </w:p>
    <w:p w:rsidR="00000000" w:rsidDel="00000000" w:rsidP="00000000" w:rsidRDefault="00000000" w:rsidRPr="00000000" w14:paraId="00000078">
      <w:pPr>
        <w:widowControl w:val="0"/>
        <w:spacing w:after="200" w:before="200" w:line="240" w:lineRule="auto"/>
        <w:rPr/>
      </w:pPr>
      <w:r w:rsidDel="00000000" w:rsidR="00000000" w:rsidRPr="00000000">
        <w:rPr>
          <w:rtl w:val="0"/>
        </w:rPr>
        <w:t xml:space="preserve">Abre un terminal y acóplalo a </w:t>
      </w:r>
      <w:r w:rsidDel="00000000" w:rsidR="00000000" w:rsidRPr="00000000">
        <w:rPr>
          <w:b w:val="1"/>
          <w:bCs w:val="1"/>
          <w:rtl w:val="0"/>
        </w:rPr>
        <w:t xml:space="preserve">H02</w:t>
      </w:r>
      <w:r w:rsidDel="00000000" w:rsidR="00000000" w:rsidRPr="00000000">
        <w:rPr>
          <w:rtl w:val="0"/>
        </w:rPr>
        <w:t xml:space="preserve">, envía un mensaje ejecutando el comando siguiente:</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Fonts w:ascii="Courier New" w:cs="Courier New" w:eastAsia="Courier New" w:hAnsi="Courier New"/>
                <w:rtl w:val="0"/>
              </w:rPr>
              <w:t xml:space="preserve">printf "PRUEBA\n" | nc -u -w 1 192.168.1.1 9999</w:t>
            </w:r>
            <w:r w:rsidDel="00000000" w:rsidR="00000000" w:rsidRPr="00000000">
              <w:rPr>
                <w:rtl w:val="0"/>
              </w:rPr>
            </w:r>
          </w:p>
        </w:tc>
      </w:tr>
    </w:tbl>
    <w:p w:rsidR="00000000" w:rsidDel="00000000" w:rsidP="00000000" w:rsidRDefault="00000000" w:rsidRPr="00000000" w14:paraId="0000007A">
      <w:pPr>
        <w:widowControl w:val="0"/>
        <w:spacing w:before="200" w:line="240" w:lineRule="auto"/>
        <w:rPr/>
      </w:pPr>
      <w:r w:rsidDel="00000000" w:rsidR="00000000" w:rsidRPr="00000000">
        <w:rPr>
          <w:rtl w:val="0"/>
        </w:rPr>
        <w:t xml:space="preserve">Este comando enviará el mensaje “PRUEBA” en un paquete UDP (</w:t>
      </w:r>
      <w:r w:rsidDel="00000000" w:rsidR="00000000" w:rsidRPr="00000000">
        <w:rPr>
          <w:rFonts w:ascii="Courier New" w:cs="Courier New" w:eastAsia="Courier New" w:hAnsi="Courier New"/>
          <w:rtl w:val="0"/>
        </w:rPr>
        <w:t xml:space="preserve">-u</w:t>
      </w:r>
      <w:r w:rsidDel="00000000" w:rsidR="00000000" w:rsidRPr="00000000">
        <w:rPr>
          <w:rtl w:val="0"/>
        </w:rPr>
        <w:t xml:space="preserve">) a la ip 192.168.1.1, puerto 9999. Al ejecutarlo, verás que en </w:t>
      </w:r>
      <w:r w:rsidDel="00000000" w:rsidR="00000000" w:rsidRPr="00000000">
        <w:rPr>
          <w:b w:val="1"/>
          <w:bCs w:val="1"/>
          <w:rtl w:val="0"/>
        </w:rPr>
        <w:t xml:space="preserve">H01</w:t>
      </w:r>
      <w:r w:rsidDel="00000000" w:rsidR="00000000" w:rsidRPr="00000000">
        <w:rPr>
          <w:rtl w:val="0"/>
        </w:rPr>
        <w:t xml:space="preserve"> se recibe duplicado.</w:t>
      </w:r>
    </w:p>
    <w:p w:rsidR="00000000" w:rsidDel="00000000" w:rsidP="00000000" w:rsidRDefault="00000000" w:rsidRPr="00000000" w14:paraId="0000007B">
      <w:pPr>
        <w:widowControl w:val="0"/>
        <w:spacing w:after="200" w:before="200" w:line="240" w:lineRule="auto"/>
        <w:rPr/>
      </w:pPr>
      <w:r w:rsidDel="00000000" w:rsidR="00000000" w:rsidRPr="00000000">
        <w:rPr>
          <w:rtl w:val="0"/>
        </w:rPr>
        <w:t xml:space="preserve">En el terminal acoplado a </w:t>
      </w:r>
      <w:r w:rsidDel="00000000" w:rsidR="00000000" w:rsidRPr="00000000">
        <w:rPr>
          <w:b w:val="1"/>
          <w:bCs w:val="1"/>
          <w:rtl w:val="0"/>
        </w:rPr>
        <w:t xml:space="preserve">H01</w:t>
      </w:r>
      <w:r w:rsidDel="00000000" w:rsidR="00000000" w:rsidRPr="00000000">
        <w:rPr>
          <w:rtl w:val="0"/>
        </w:rPr>
        <w:t xml:space="preserve">, pulsa Ctrl+C para detener la ejecución de socat. En un terminal del host, detén el escenario antes de pasar al siguiente:</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pPr>
            <w:r w:rsidDel="00000000" w:rsidR="00000000" w:rsidRPr="00000000">
              <w:rPr>
                <w:rFonts w:ascii="Courier New" w:cs="Courier New" w:eastAsia="Courier New" w:hAnsi="Courier New"/>
                <w:rtl w:val="0"/>
              </w:rPr>
              <w:t xml:space="preserve">lincus stop</w:t>
            </w:r>
            <w:r w:rsidDel="00000000" w:rsidR="00000000" w:rsidRPr="00000000">
              <w:rPr>
                <w:rtl w:val="0"/>
              </w:rPr>
            </w:r>
          </w:p>
        </w:tc>
      </w:tr>
    </w:tbl>
    <w:p w:rsidR="00000000" w:rsidDel="00000000" w:rsidP="00000000" w:rsidRDefault="00000000" w:rsidRPr="00000000" w14:paraId="0000007D">
      <w:pPr>
        <w:pStyle w:val="Heading1"/>
        <w:widowControl w:val="0"/>
        <w:spacing w:before="200" w:line="240" w:lineRule="auto"/>
        <w:rPr/>
      </w:pPr>
      <w:bookmarkStart w:colFirst="0" w:colLast="0" w:name="_l167btyq6fz6" w:id="4"/>
      <w:bookmarkEnd w:id="4"/>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widowControl w:val="0"/>
        <w:spacing w:before="200" w:line="240" w:lineRule="auto"/>
        <w:rPr/>
      </w:pPr>
      <w:bookmarkStart w:colFirst="0" w:colLast="0" w:name="_23xd9hda7o1d" w:id="5"/>
      <w:bookmarkEnd w:id="5"/>
      <w:r w:rsidDel="00000000" w:rsidR="00000000" w:rsidRPr="00000000">
        <w:rPr>
          <w:rtl w:val="0"/>
        </w:rPr>
        <w:t xml:space="preserve">Direccionamiento y entramado AFDX</w:t>
      </w:r>
    </w:p>
    <w:p w:rsidR="00000000" w:rsidDel="00000000" w:rsidP="00000000" w:rsidRDefault="00000000" w:rsidRPr="00000000" w14:paraId="0000007F">
      <w:pPr>
        <w:rPr/>
      </w:pPr>
      <w:r w:rsidDel="00000000" w:rsidR="00000000" w:rsidRPr="00000000">
        <w:rPr>
          <w:rtl w:val="0"/>
        </w:rPr>
        <w:t xml:space="preserve">En este escenario vamos a establecer el direccionamiento de End Systems AFDX y tratar de emular en la medida que sea posible, el envío de tramas por la red AFDX. Habrá que hacer varias “guarradas” en Linux para obtener una trama con la que podamos ver el direccionamiento a nivel 2 y nivel 3 de AFDX y su procesado en el Netfilter, que es el módulo de Linux encargado del procesado de paquetes IP. Se verán las problemáticas, pero se facilitará la configuración de las “guarradas” para no entrar en detalles que para lo que queremos ver, carecen de interés. </w:t>
      </w:r>
    </w:p>
    <w:p w:rsidR="00000000" w:rsidDel="00000000" w:rsidP="00000000" w:rsidRDefault="00000000" w:rsidRPr="00000000" w14:paraId="00000080">
      <w:pPr>
        <w:spacing w:after="200" w:before="200" w:lineRule="auto"/>
        <w:rPr/>
      </w:pPr>
      <w:r w:rsidDel="00000000" w:rsidR="00000000" w:rsidRPr="00000000">
        <w:rPr>
          <w:rtl w:val="0"/>
        </w:rPr>
        <w:t xml:space="preserve">Para arrancar el escenario, abre un terminal y ejecuta:</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pPr>
            <w:r w:rsidDel="00000000" w:rsidR="00000000" w:rsidRPr="00000000">
              <w:rPr>
                <w:rFonts w:ascii="Courier New" w:cs="Courier New" w:eastAsia="Courier New" w:hAnsi="Courier New"/>
                <w:rtl w:val="0"/>
              </w:rPr>
              <w:t xml:space="preserve">lincus start L03-E02</w:t>
            </w:r>
            <w:r w:rsidDel="00000000" w:rsidR="00000000" w:rsidRPr="00000000">
              <w:rPr>
                <w:rtl w:val="0"/>
              </w:rPr>
            </w:r>
          </w:p>
        </w:tc>
      </w:tr>
    </w:tbl>
    <w:p w:rsidR="00000000" w:rsidDel="00000000" w:rsidP="00000000" w:rsidRDefault="00000000" w:rsidRPr="00000000" w14:paraId="00000082">
      <w:pPr>
        <w:spacing w:after="200" w:before="200" w:lineRule="auto"/>
        <w:rPr/>
      </w:pPr>
      <w:r w:rsidDel="00000000" w:rsidR="00000000" w:rsidRPr="00000000">
        <w:rPr>
          <w:rtl w:val="0"/>
        </w:rPr>
        <w:t xml:space="preserve">La </w:t>
      </w:r>
      <w:r w:rsidDel="00000000" w:rsidR="00000000" w:rsidRPr="00000000">
        <w:rPr>
          <w:b w:val="1"/>
          <w:bCs w:val="1"/>
          <w:rtl w:val="0"/>
        </w:rPr>
        <w:t xml:space="preserve">Figura 1</w:t>
      </w:r>
      <w:r w:rsidDel="00000000" w:rsidR="00000000" w:rsidRPr="00000000">
        <w:rPr>
          <w:rtl w:val="0"/>
        </w:rPr>
        <w:t xml:space="preserve"> muestra el sistema AFDX que vamos a emular. El </w:t>
      </w:r>
      <w:r w:rsidDel="00000000" w:rsidR="00000000" w:rsidRPr="00000000">
        <w:rPr>
          <w:b w:val="1"/>
          <w:bCs w:val="1"/>
          <w:rtl w:val="0"/>
        </w:rPr>
        <w:t xml:space="preserve">End System 1</w:t>
      </w:r>
      <w:r w:rsidDel="00000000" w:rsidR="00000000" w:rsidRPr="00000000">
        <w:rPr>
          <w:rtl w:val="0"/>
        </w:rPr>
        <w:t xml:space="preserve"> actúa de transmisor y tiene 2 particiones. La </w:t>
      </w:r>
      <w:r w:rsidDel="00000000" w:rsidR="00000000" w:rsidRPr="00000000">
        <w:rPr>
          <w:b w:val="1"/>
          <w:bCs w:val="1"/>
          <w:rtl w:val="0"/>
        </w:rPr>
        <w:t xml:space="preserve">Partición 1</w:t>
      </w:r>
      <w:r w:rsidDel="00000000" w:rsidR="00000000" w:rsidRPr="00000000">
        <w:rPr>
          <w:rtl w:val="0"/>
        </w:rPr>
        <w:t xml:space="preserve">, envía datos tanto por el </w:t>
      </w:r>
      <w:r w:rsidDel="00000000" w:rsidR="00000000" w:rsidRPr="00000000">
        <w:rPr>
          <w:b w:val="1"/>
          <w:bCs w:val="1"/>
          <w:rtl w:val="0"/>
        </w:rPr>
        <w:t xml:space="preserve">Virtual Link 1</w:t>
      </w:r>
      <w:r w:rsidDel="00000000" w:rsidR="00000000" w:rsidRPr="00000000">
        <w:rPr>
          <w:rtl w:val="0"/>
        </w:rPr>
        <w:t xml:space="preserve"> como por el </w:t>
      </w:r>
      <w:r w:rsidDel="00000000" w:rsidR="00000000" w:rsidRPr="00000000">
        <w:rPr>
          <w:b w:val="1"/>
          <w:bCs w:val="1"/>
          <w:rtl w:val="0"/>
        </w:rPr>
        <w:t xml:space="preserve">2</w:t>
      </w:r>
      <w:r w:rsidDel="00000000" w:rsidR="00000000" w:rsidRPr="00000000">
        <w:rPr>
          <w:rtl w:val="0"/>
        </w:rPr>
        <w:t xml:space="preserve">, y la </w:t>
      </w:r>
      <w:r w:rsidDel="00000000" w:rsidR="00000000" w:rsidRPr="00000000">
        <w:rPr>
          <w:b w:val="1"/>
          <w:bCs w:val="1"/>
          <w:rtl w:val="0"/>
        </w:rPr>
        <w:t xml:space="preserve">Partición 2</w:t>
      </w:r>
      <w:r w:rsidDel="00000000" w:rsidR="00000000" w:rsidRPr="00000000">
        <w:rPr>
          <w:rtl w:val="0"/>
        </w:rPr>
        <w:t xml:space="preserve">, sólo por el </w:t>
      </w:r>
      <w:r w:rsidDel="00000000" w:rsidR="00000000" w:rsidRPr="00000000">
        <w:rPr>
          <w:b w:val="1"/>
          <w:bCs w:val="1"/>
          <w:rtl w:val="0"/>
        </w:rPr>
        <w:t xml:space="preserve">Virtual Link 2</w:t>
      </w:r>
      <w:r w:rsidDel="00000000" w:rsidR="00000000" w:rsidRPr="00000000">
        <w:rPr>
          <w:rtl w:val="0"/>
        </w:rPr>
        <w:t xml:space="preserve">. A nivel de direccionamiento tendremos que establecer la dirección IP origen de ambas particiones y la dirección MAC origen del End System. Los End System 2 y 3 son receptores. El End System 2 recibe datos de los dos Virtual Links, mientras que el End System 3 sólo del </w:t>
      </w:r>
      <w:r w:rsidDel="00000000" w:rsidR="00000000" w:rsidRPr="00000000">
        <w:rPr>
          <w:b w:val="1"/>
          <w:bCs w:val="1"/>
          <w:rtl w:val="0"/>
        </w:rPr>
        <w:t xml:space="preserve">Virtual Link 2</w:t>
      </w:r>
      <w:r w:rsidDel="00000000" w:rsidR="00000000" w:rsidRPr="00000000">
        <w:rPr>
          <w:rtl w:val="0"/>
        </w:rPr>
        <w:t xml:space="preserve">.</w:t>
      </w:r>
    </w:p>
    <w:p w:rsidR="00000000" w:rsidDel="00000000" w:rsidP="00000000" w:rsidRDefault="00000000" w:rsidRPr="00000000" w14:paraId="00000083">
      <w:pPr>
        <w:spacing w:after="200" w:before="20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mc:AlternateContent>
          <mc:Choice Requires="wpg">
            <w:drawing>
              <wp:inline distB="114300" distT="114300" distL="114300" distR="114300">
                <wp:extent cx="5731200" cy="4391762"/>
                <wp:effectExtent b="0" l="0" r="0" t="0"/>
                <wp:docPr id="1" name=""/>
                <a:graphic>
                  <a:graphicData uri="http://schemas.microsoft.com/office/word/2010/wordprocessingGroup">
                    <wpg:wgp>
                      <wpg:cNvGrpSpPr/>
                      <wpg:grpSpPr>
                        <a:xfrm>
                          <a:off x="516100" y="518850"/>
                          <a:ext cx="5731200" cy="4391762"/>
                          <a:chOff x="516100" y="518850"/>
                          <a:chExt cx="10957050" cy="8394400"/>
                        </a:xfrm>
                      </wpg:grpSpPr>
                      <wps:wsp>
                        <wps:cNvSpPr/>
                        <wps:cNvPr id="2" name="Shape 2"/>
                        <wps:spPr>
                          <a:xfrm>
                            <a:off x="3316275" y="523625"/>
                            <a:ext cx="5090700" cy="397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End System 1</w:t>
                              </w:r>
                            </w:p>
                          </w:txbxContent>
                        </wps:txbx>
                        <wps:bodyPr anchorCtr="0" anchor="t" bIns="91425" lIns="91425" spcFirstLastPara="1" rIns="91425" wrap="square" tIns="91425">
                          <a:noAutofit/>
                        </wps:bodyPr>
                      </wps:wsp>
                      <wps:wsp>
                        <wps:cNvSpPr/>
                        <wps:cNvPr id="3" name="Shape 3"/>
                        <wps:spPr>
                          <a:xfrm>
                            <a:off x="3384150" y="989075"/>
                            <a:ext cx="2075100" cy="19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Partici</w:t>
                              </w:r>
                              <w:r w:rsidDel="00000000" w:rsidR="00000000" w:rsidRPr="00000000">
                                <w:rPr>
                                  <w:rFonts w:ascii="Arial" w:cs="Arial" w:eastAsia="Arial" w:hAnsi="Arial"/>
                                  <w:b w:val="1"/>
                                  <w:i w:val="0"/>
                                  <w:smallCaps w:val="0"/>
                                  <w:strike w:val="0"/>
                                  <w:color w:val="000000"/>
                                  <w:sz w:val="28"/>
                                  <w:vertAlign w:val="baseline"/>
                                </w:rPr>
                                <w:t xml:space="preserve">ón 1</w:t>
                              </w:r>
                            </w:p>
                          </w:txbxContent>
                        </wps:txbx>
                        <wps:bodyPr anchorCtr="0" anchor="t" bIns="91425" lIns="91425" spcFirstLastPara="1" rIns="91425" wrap="square" tIns="91425">
                          <a:noAutofit/>
                        </wps:bodyPr>
                      </wps:wsp>
                      <wps:wsp>
                        <wps:cNvSpPr/>
                        <wps:cNvPr id="4" name="Shape 4"/>
                        <wps:spPr>
                          <a:xfrm>
                            <a:off x="6271025" y="989075"/>
                            <a:ext cx="2075100" cy="19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Partición 2</w:t>
                              </w:r>
                            </w:p>
                          </w:txbxContent>
                        </wps:txbx>
                        <wps:bodyPr anchorCtr="0" anchor="t" bIns="91425" lIns="91425" spcFirstLastPara="1" rIns="91425" wrap="square" tIns="91425">
                          <a:noAutofit/>
                        </wps:bodyPr>
                      </wps:wsp>
                      <wps:wsp>
                        <wps:cNvSpPr/>
                        <wps:cNvPr id="5" name="Shape 5"/>
                        <wps:spPr>
                          <a:xfrm>
                            <a:off x="3461725" y="1764775"/>
                            <a:ext cx="901800" cy="8727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ctr" bIns="91425" lIns="91425" spcFirstLastPara="1" rIns="91425" wrap="square" tIns="91425">
                          <a:noAutofit/>
                        </wps:bodyPr>
                      </wps:wsp>
                      <wps:wsp>
                        <wps:cNvSpPr/>
                        <wps:cNvPr id="6" name="Shape 6"/>
                        <wps:spPr>
                          <a:xfrm>
                            <a:off x="4489650" y="1764775"/>
                            <a:ext cx="901800" cy="8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ctr" bIns="91425" lIns="91425" spcFirstLastPara="1" rIns="91425" wrap="square" tIns="91425">
                          <a:noAutofit/>
                        </wps:bodyPr>
                      </wps:wsp>
                      <wps:wsp>
                        <wps:cNvSpPr/>
                        <wps:cNvPr id="7" name="Shape 7"/>
                        <wps:spPr>
                          <a:xfrm>
                            <a:off x="6857675" y="1764775"/>
                            <a:ext cx="901800" cy="8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ctr" bIns="91425" lIns="91425" spcFirstLastPara="1" rIns="91425" wrap="square" tIns="91425">
                          <a:noAutofit/>
                        </wps:bodyPr>
                      </wps:wsp>
                      <wps:wsp>
                        <wps:cNvSpPr/>
                        <wps:cNvPr id="8" name="Shape 8"/>
                        <wps:spPr>
                          <a:xfrm>
                            <a:off x="3757425" y="3694447"/>
                            <a:ext cx="4208400" cy="417000"/>
                          </a:xfrm>
                          <a:prstGeom prst="rect">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SOURCE MAC ADDRESS</w:t>
                              </w:r>
                            </w:p>
                          </w:txbxContent>
                        </wps:txbx>
                        <wps:bodyPr anchorCtr="0" anchor="ctr" bIns="91425" lIns="91425" spcFirstLastPara="1" rIns="91425" wrap="square" tIns="91425">
                          <a:noAutofit/>
                        </wps:bodyPr>
                      </wps:wsp>
                      <wps:wsp>
                        <wps:cNvCnPr/>
                        <wps:spPr>
                          <a:xfrm rot="5400000">
                            <a:off x="3202375" y="3192625"/>
                            <a:ext cx="1265400" cy="155100"/>
                          </a:xfrm>
                          <a:prstGeom prst="bentConnector4">
                            <a:avLst>
                              <a:gd fmla="val 41764" name="adj1"/>
                              <a:gd fmla="val 253594" name="adj2"/>
                            </a:avLst>
                          </a:prstGeom>
                          <a:noFill/>
                          <a:ln cap="flat" cmpd="sng" w="38100">
                            <a:solidFill>
                              <a:srgbClr val="FF00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4872600" y="2705425"/>
                            <a:ext cx="1056900" cy="921000"/>
                          </a:xfrm>
                          <a:prstGeom prst="bentConnector3">
                            <a:avLst>
                              <a:gd fmla="val 50003" name="adj1"/>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7004525" y="2941525"/>
                            <a:ext cx="1265400" cy="657300"/>
                          </a:xfrm>
                          <a:prstGeom prst="bentConnector4">
                            <a:avLst>
                              <a:gd fmla="val 41764" name="adj1"/>
                              <a:gd fmla="val 136220" name="adj2"/>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SpPr/>
                        <wps:cNvPr id="12" name="Shape 12"/>
                        <wps:spPr>
                          <a:xfrm>
                            <a:off x="520875" y="4932875"/>
                            <a:ext cx="5090700" cy="397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End System 2</w:t>
                              </w:r>
                            </w:p>
                          </w:txbxContent>
                        </wps:txbx>
                        <wps:bodyPr anchorCtr="0" anchor="t" bIns="91425" lIns="91425" spcFirstLastPara="1" rIns="91425" wrap="square" tIns="91425">
                          <a:noAutofit/>
                        </wps:bodyPr>
                      </wps:wsp>
                      <wps:wsp>
                        <wps:cNvSpPr/>
                        <wps:cNvPr id="13" name="Shape 13"/>
                        <wps:spPr>
                          <a:xfrm>
                            <a:off x="962025" y="5437122"/>
                            <a:ext cx="4208400" cy="4170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DEST MAC ADDRESS VL1</w:t>
                              </w:r>
                            </w:p>
                          </w:txbxContent>
                        </wps:txbx>
                        <wps:bodyPr anchorCtr="0" anchor="ctr" bIns="91425" lIns="91425" spcFirstLastPara="1" rIns="91425" wrap="square" tIns="91425">
                          <a:noAutofit/>
                        </wps:bodyPr>
                      </wps:wsp>
                      <wps:wsp>
                        <wps:cNvSpPr/>
                        <wps:cNvPr id="14" name="Shape 14"/>
                        <wps:spPr>
                          <a:xfrm>
                            <a:off x="962025" y="6171310"/>
                            <a:ext cx="4208400" cy="4170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DEST MAC ADDRESS VL2</w:t>
                              </w:r>
                            </w:p>
                          </w:txbxContent>
                        </wps:txbx>
                        <wps:bodyPr anchorCtr="0" anchor="ctr" bIns="91425" lIns="91425" spcFirstLastPara="1" rIns="91425" wrap="square" tIns="91425">
                          <a:noAutofit/>
                        </wps:bodyPr>
                      </wps:wsp>
                      <wps:wsp>
                        <wps:cNvSpPr/>
                        <wps:cNvPr id="15" name="Shape 15"/>
                        <wps:spPr>
                          <a:xfrm>
                            <a:off x="2028675" y="6726775"/>
                            <a:ext cx="2075100" cy="19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Partición 1</w:t>
                              </w:r>
                            </w:p>
                          </w:txbxContent>
                        </wps:txbx>
                        <wps:bodyPr anchorCtr="0" anchor="t" bIns="91425" lIns="91425" spcFirstLastPara="1" rIns="91425" wrap="square" tIns="91425">
                          <a:noAutofit/>
                        </wps:bodyPr>
                      </wps:wsp>
                      <wps:wsp>
                        <wps:cNvSpPr/>
                        <wps:cNvPr id="16" name="Shape 16"/>
                        <wps:spPr>
                          <a:xfrm>
                            <a:off x="2111150" y="7274725"/>
                            <a:ext cx="901800" cy="8727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VL1</w:t>
                              </w:r>
                            </w:p>
                          </w:txbxContent>
                        </wps:txbx>
                        <wps:bodyPr anchorCtr="0" anchor="ctr" bIns="91425" lIns="91425" spcFirstLastPara="1" rIns="91425" wrap="square" tIns="91425">
                          <a:noAutofit/>
                        </wps:bodyPr>
                      </wps:wsp>
                      <wps:wsp>
                        <wps:cNvSpPr/>
                        <wps:cNvPr id="17" name="Shape 17"/>
                        <wps:spPr>
                          <a:xfrm>
                            <a:off x="3119675" y="7274725"/>
                            <a:ext cx="901800" cy="8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VL2</w:t>
                              </w:r>
                            </w:p>
                          </w:txbxContent>
                        </wps:txbx>
                        <wps:bodyPr anchorCtr="0" anchor="ctr" bIns="91425" lIns="91425" spcFirstLastPara="1" rIns="91425" wrap="square" tIns="91425">
                          <a:noAutofit/>
                        </wps:bodyPr>
                      </wps:wsp>
                      <wps:wsp>
                        <wps:cNvCnPr/>
                        <wps:spPr>
                          <a:xfrm flipH="1">
                            <a:off x="4021425" y="6379810"/>
                            <a:ext cx="1149000" cy="1331400"/>
                          </a:xfrm>
                          <a:prstGeom prst="bentConnector3">
                            <a:avLst>
                              <a:gd fmla="val -20725" name="adj1"/>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CnPr/>
                        <wps:spPr>
                          <a:xfrm>
                            <a:off x="962025" y="5645622"/>
                            <a:ext cx="1149000" cy="2065500"/>
                          </a:xfrm>
                          <a:prstGeom prst="bentConnector3">
                            <a:avLst>
                              <a:gd fmla="val -20725" name="adj1"/>
                            </a:avLst>
                          </a:prstGeom>
                          <a:noFill/>
                          <a:ln cap="flat" cmpd="sng" w="38100">
                            <a:solidFill>
                              <a:srgbClr val="FF0000"/>
                            </a:solidFill>
                            <a:prstDash val="dash"/>
                            <a:round/>
                            <a:headEnd len="med" w="med" type="none"/>
                            <a:tailEnd len="med" w="med" type="stealth"/>
                          </a:ln>
                        </wps:spPr>
                        <wps:bodyPr anchorCtr="0" anchor="ctr" bIns="91425" lIns="91425" spcFirstLastPara="1" rIns="91425" wrap="square" tIns="91425">
                          <a:noAutofit/>
                        </wps:bodyPr>
                      </wps:wsp>
                      <wps:wsp>
                        <wps:cNvSpPr/>
                        <wps:cNvPr id="20" name="Shape 20"/>
                        <wps:spPr>
                          <a:xfrm>
                            <a:off x="6377675" y="4932875"/>
                            <a:ext cx="5090700" cy="397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End System 3</w:t>
                              </w:r>
                            </w:p>
                          </w:txbxContent>
                        </wps:txbx>
                        <wps:bodyPr anchorCtr="0" anchor="t" bIns="91425" lIns="91425" spcFirstLastPara="1" rIns="91425" wrap="square" tIns="91425">
                          <a:noAutofit/>
                        </wps:bodyPr>
                      </wps:wsp>
                      <wps:wsp>
                        <wps:cNvSpPr/>
                        <wps:cNvPr id="21" name="Shape 21"/>
                        <wps:spPr>
                          <a:xfrm>
                            <a:off x="6738500" y="5437122"/>
                            <a:ext cx="4208400" cy="4170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8"/>
                                  <w:vertAlign w:val="baseline"/>
                                </w:rPr>
                                <w:t xml:space="preserve">DEST MAC ADDRESS VL2</w:t>
                              </w:r>
                            </w:p>
                          </w:txbxContent>
                        </wps:txbx>
                        <wps:bodyPr anchorCtr="0" anchor="ctr" bIns="91425" lIns="91425" spcFirstLastPara="1" rIns="91425" wrap="square" tIns="91425">
                          <a:noAutofit/>
                        </wps:bodyPr>
                      </wps:wsp>
                      <wps:wsp>
                        <wps:cNvSpPr/>
                        <wps:cNvPr id="22" name="Shape 22"/>
                        <wps:spPr>
                          <a:xfrm>
                            <a:off x="6525175" y="6484375"/>
                            <a:ext cx="2075100" cy="19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Partición 1</w:t>
                              </w:r>
                            </w:p>
                          </w:txbxContent>
                        </wps:txbx>
                        <wps:bodyPr anchorCtr="0" anchor="t" bIns="91425" lIns="91425" spcFirstLastPara="1" rIns="91425" wrap="square" tIns="91425">
                          <a:noAutofit/>
                        </wps:bodyPr>
                      </wps:wsp>
                      <wps:wsp>
                        <wps:cNvSpPr/>
                        <wps:cNvPr id="23" name="Shape 23"/>
                        <wps:spPr>
                          <a:xfrm>
                            <a:off x="9218100" y="6484375"/>
                            <a:ext cx="2075100" cy="19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Partición 2</w:t>
                              </w:r>
                            </w:p>
                          </w:txbxContent>
                        </wps:txbx>
                        <wps:bodyPr anchorCtr="0" anchor="t" bIns="91425" lIns="91425" spcFirstLastPara="1" rIns="91425" wrap="square" tIns="91425">
                          <a:noAutofit/>
                        </wps:bodyPr>
                      </wps:wsp>
                      <wps:wsp>
                        <wps:cNvSpPr/>
                        <wps:cNvPr id="24" name="Shape 24"/>
                        <wps:spPr>
                          <a:xfrm>
                            <a:off x="7111825" y="7179800"/>
                            <a:ext cx="901800" cy="8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VL2</w:t>
                              </w:r>
                            </w:p>
                          </w:txbxContent>
                        </wps:txbx>
                        <wps:bodyPr anchorCtr="0" anchor="ctr" bIns="91425" lIns="91425" spcFirstLastPara="1" rIns="91425" wrap="square" tIns="91425">
                          <a:noAutofit/>
                        </wps:bodyPr>
                      </wps:wsp>
                      <wps:wsp>
                        <wps:cNvSpPr/>
                        <wps:cNvPr id="25" name="Shape 25"/>
                        <wps:spPr>
                          <a:xfrm>
                            <a:off x="9804750" y="7179800"/>
                            <a:ext cx="901800" cy="8727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UDP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IP</w:t>
                              </w:r>
                              <w:r w:rsidDel="00000000" w:rsidR="00000000" w:rsidRPr="00000000">
                                <w:rPr>
                                  <w:rFonts w:ascii="Arial" w:cs="Arial" w:eastAsia="Arial" w:hAnsi="Arial"/>
                                  <w:b w:val="0"/>
                                  <w:i w:val="0"/>
                                  <w:smallCaps w:val="0"/>
                                  <w:strike w:val="0"/>
                                  <w:color w:val="000000"/>
                                  <w:sz w:val="20"/>
                                  <w:vertAlign w:val="baseline"/>
                                </w:rPr>
                                <w:t xml:space="preserve">VL2</w:t>
                              </w:r>
                            </w:p>
                          </w:txbxContent>
                        </wps:txbx>
                        <wps:bodyPr anchorCtr="0" anchor="ctr" bIns="91425" lIns="91425" spcFirstLastPara="1" rIns="91425" wrap="square" tIns="91425">
                          <a:noAutofit/>
                        </wps:bodyPr>
                      </wps:wsp>
                      <wps:wsp>
                        <wps:cNvCnPr/>
                        <wps:spPr>
                          <a:xfrm rot="5400000">
                            <a:off x="7547150" y="6320472"/>
                            <a:ext cx="1761900" cy="829200"/>
                          </a:xfrm>
                          <a:prstGeom prst="bentConnector2">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8442800" y="6254022"/>
                            <a:ext cx="1761900" cy="962100"/>
                          </a:xfrm>
                          <a:prstGeom prst="bentConnector2">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6689325" y="3283747"/>
                            <a:ext cx="1325700" cy="2981100"/>
                          </a:xfrm>
                          <a:prstGeom prst="bentConnector3">
                            <a:avLst>
                              <a:gd fmla="val 49999" name="adj1"/>
                            </a:avLst>
                          </a:prstGeom>
                          <a:noFill/>
                          <a:ln cap="flat" cmpd="sng" w="38100">
                            <a:solidFill>
                              <a:srgbClr val="FF9900"/>
                            </a:solidFill>
                            <a:prstDash val="dash"/>
                            <a:round/>
                            <a:headEnd len="med" w="med" type="none"/>
                            <a:tailEnd len="med" w="med" type="none"/>
                          </a:ln>
                        </wps:spPr>
                        <wps:bodyPr anchorCtr="0" anchor="ctr" bIns="91425" lIns="91425" spcFirstLastPara="1" rIns="91425" wrap="square" tIns="91425">
                          <a:noAutofit/>
                        </wps:bodyPr>
                      </wps:wsp>
                      <wps:wsp>
                        <wps:cNvCnPr/>
                        <wps:spPr>
                          <a:xfrm rot="5400000">
                            <a:off x="3434025" y="3743647"/>
                            <a:ext cx="2059800" cy="2795400"/>
                          </a:xfrm>
                          <a:prstGeom prst="bentConnector3">
                            <a:avLst>
                              <a:gd fmla="val 89442" name="adj1"/>
                            </a:avLst>
                          </a:prstGeom>
                          <a:noFill/>
                          <a:ln cap="flat" cmpd="sng" w="38100">
                            <a:solidFill>
                              <a:srgbClr val="FF9900"/>
                            </a:solidFill>
                            <a:prstDash val="dash"/>
                            <a:round/>
                            <a:headEnd len="med" w="med" type="none"/>
                            <a:tailEnd len="med" w="med" type="stealth"/>
                          </a:ln>
                        </wps:spPr>
                        <wps:bodyPr anchorCtr="0" anchor="ctr" bIns="91425" lIns="91425" spcFirstLastPara="1" rIns="91425" wrap="square" tIns="91425">
                          <a:noAutofit/>
                        </wps:bodyPr>
                      </wps:wsp>
                      <wps:wsp>
                        <wps:cNvCnPr/>
                        <wps:spPr>
                          <a:xfrm rot="5400000">
                            <a:off x="3801075" y="3376597"/>
                            <a:ext cx="1325700" cy="2795400"/>
                          </a:xfrm>
                          <a:prstGeom prst="bentConnector3">
                            <a:avLst>
                              <a:gd fmla="val 49999" name="adj1"/>
                            </a:avLst>
                          </a:prstGeom>
                          <a:noFill/>
                          <a:ln cap="flat" cmpd="sng" w="38100">
                            <a:solidFill>
                              <a:srgbClr val="FF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31" name="Shape 31"/>
                        <wps:spPr>
                          <a:xfrm>
                            <a:off x="657500" y="706200"/>
                            <a:ext cx="7013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VL1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9900"/>
                                  <w:sz w:val="28"/>
                                  <w:vertAlign w:val="baseline"/>
                                </w:rPr>
                                <w:t xml:space="preserve">VL2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391762"/>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3917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spacing w:before="200" w:lineRule="auto"/>
        <w:rPr/>
      </w:pPr>
      <w:r w:rsidDel="00000000" w:rsidR="00000000" w:rsidRPr="00000000">
        <w:rPr>
          <w:rtl w:val="0"/>
        </w:rPr>
        <w:t xml:space="preserve">Cada End System se corresponde a un contenedor, así el </w:t>
      </w:r>
      <w:r w:rsidDel="00000000" w:rsidR="00000000" w:rsidRPr="00000000">
        <w:rPr>
          <w:b w:val="1"/>
          <w:bCs w:val="1"/>
          <w:rtl w:val="0"/>
        </w:rPr>
        <w:t xml:space="preserve">End System 1</w:t>
      </w:r>
      <w:r w:rsidDel="00000000" w:rsidR="00000000" w:rsidRPr="00000000">
        <w:rPr>
          <w:rtl w:val="0"/>
        </w:rPr>
        <w:t xml:space="preserve">, es </w:t>
      </w:r>
      <w:r w:rsidDel="00000000" w:rsidR="00000000" w:rsidRPr="00000000">
        <w:rPr>
          <w:b w:val="1"/>
          <w:bCs w:val="1"/>
          <w:rtl w:val="0"/>
        </w:rPr>
        <w:t xml:space="preserve">H01</w:t>
      </w:r>
      <w:r w:rsidDel="00000000" w:rsidR="00000000" w:rsidRPr="00000000">
        <w:rPr>
          <w:rtl w:val="0"/>
        </w:rPr>
        <w:t xml:space="preserve">, el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H02</w:t>
      </w:r>
      <w:r w:rsidDel="00000000" w:rsidR="00000000" w:rsidRPr="00000000">
        <w:rPr>
          <w:rtl w:val="0"/>
        </w:rPr>
        <w:t xml:space="preserve"> y el </w:t>
      </w: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H03</w:t>
      </w:r>
      <w:r w:rsidDel="00000000" w:rsidR="00000000" w:rsidRPr="00000000">
        <w:rPr>
          <w:rtl w:val="0"/>
        </w:rPr>
        <w:t xml:space="preserve">, todos tienen una única interfaz </w:t>
      </w:r>
      <w:r w:rsidDel="00000000" w:rsidR="00000000" w:rsidRPr="00000000">
        <w:rPr>
          <w:b w:val="1"/>
          <w:bCs w:val="1"/>
          <w:rtl w:val="0"/>
        </w:rPr>
        <w:t xml:space="preserve">eth0</w:t>
      </w:r>
      <w:r w:rsidDel="00000000" w:rsidR="00000000" w:rsidRPr="00000000">
        <w:rPr>
          <w:rtl w:val="0"/>
        </w:rPr>
        <w:t xml:space="preserve"> conectada a la misma red física (</w:t>
      </w:r>
      <w:r w:rsidDel="00000000" w:rsidR="00000000" w:rsidRPr="00000000">
        <w:rPr>
          <w:b w:val="1"/>
          <w:bCs w:val="1"/>
          <w:rtl w:val="0"/>
        </w:rPr>
        <w:t xml:space="preserve">br01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pStyle w:val="Heading2"/>
        <w:spacing w:before="200" w:lineRule="auto"/>
        <w:rPr/>
      </w:pPr>
      <w:bookmarkStart w:colFirst="0" w:colLast="0" w:name="_jvfg70s4k130" w:id="6"/>
      <w:bookmarkEnd w:id="6"/>
      <w:r w:rsidDel="00000000" w:rsidR="00000000" w:rsidRPr="00000000">
        <w:rPr>
          <w:rtl w:val="0"/>
        </w:rPr>
        <w:t xml:space="preserve">Direccionamiento del End System 1</w:t>
      </w:r>
    </w:p>
    <w:p w:rsidR="00000000" w:rsidDel="00000000" w:rsidP="00000000" w:rsidRDefault="00000000" w:rsidRPr="00000000" w14:paraId="00000087">
      <w:pPr>
        <w:spacing w:after="200" w:lineRule="auto"/>
        <w:rPr/>
      </w:pPr>
      <w:r w:rsidDel="00000000" w:rsidR="00000000" w:rsidRPr="00000000">
        <w:rPr>
          <w:b w:val="1"/>
          <w:bCs w:val="1"/>
          <w:rtl w:val="0"/>
        </w:rPr>
        <w:t xml:space="preserve">Ejercicio 1.</w:t>
      </w:r>
      <w:r w:rsidDel="00000000" w:rsidR="00000000" w:rsidRPr="00000000">
        <w:rPr>
          <w:rtl w:val="0"/>
        </w:rPr>
        <w:t xml:space="preserve"> Establece los valores del User ID del End System 1, los partition id, de cada una de las dos particiones y anota las direcciones IP a configurar y la dirección MAC, tanto para la red A como para la red B, aunque </w:t>
      </w:r>
      <w:r w:rsidDel="00000000" w:rsidR="00000000" w:rsidRPr="00000000">
        <w:rPr>
          <w:b w:val="1"/>
          <w:bCs w:val="1"/>
          <w:rtl w:val="0"/>
        </w:rPr>
        <w:t xml:space="preserve">sólo configuraremos para la red A</w:t>
      </w:r>
      <w:r w:rsidDel="00000000" w:rsidR="00000000" w:rsidRPr="00000000">
        <w:rPr>
          <w:rtl w:val="0"/>
        </w:rPr>
        <w:t xml:space="preserve">. Para las direcciones MAC destino configura el campo constante a </w:t>
      </w:r>
      <w:r w:rsidDel="00000000" w:rsidR="00000000" w:rsidRPr="00000000">
        <w:rPr>
          <w:b w:val="1"/>
          <w:bCs w:val="1"/>
          <w:rtl w:val="0"/>
        </w:rPr>
        <w:t xml:space="preserve">02:00:00:00</w:t>
      </w:r>
      <w:r w:rsidDel="00000000" w:rsidR="00000000" w:rsidRPr="00000000">
        <w:rPr>
          <w:rtl w:val="0"/>
        </w:rPr>
        <w:t xml:space="preserve">. Forzaremos este valor primero porque el octavo bit del primer byte no se puede configurar a 1 en Linux y porque un script que utilizaremos más adelante presupone este valor del campo constante.</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Partition ID (partición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Partition ID (partición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Dirección IP partición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Dirección IP partición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Dirección MAC origen (red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Dirección MAC origen (red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Dirección MAC destino (VL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Dirección MAC destino (VL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Dirección IP destino (VL1)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Dirección IP destino (VL2)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E">
      <w:pPr>
        <w:pStyle w:val="Heading2"/>
        <w:widowControl w:val="0"/>
        <w:spacing w:after="200" w:before="200" w:line="240" w:lineRule="auto"/>
        <w:rPr/>
      </w:pPr>
      <w:bookmarkStart w:colFirst="0" w:colLast="0" w:name="_x0equdon1jf6" w:id="7"/>
      <w:bookmarkEnd w:id="7"/>
      <w:r w:rsidDel="00000000" w:rsidR="00000000" w:rsidRPr="00000000">
        <w:rPr>
          <w:rtl w:val="0"/>
        </w:rPr>
        <w:t xml:space="preserve">Configuración de MAC origen (red A)</w:t>
      </w:r>
    </w:p>
    <w:p w:rsidR="00000000" w:rsidDel="00000000" w:rsidP="00000000" w:rsidRDefault="00000000" w:rsidRPr="00000000" w14:paraId="0000009F">
      <w:pPr>
        <w:widowControl w:val="0"/>
        <w:spacing w:after="200" w:before="200" w:line="240" w:lineRule="auto"/>
        <w:rPr/>
      </w:pPr>
      <w:r w:rsidDel="00000000" w:rsidR="00000000" w:rsidRPr="00000000">
        <w:rPr>
          <w:rtl w:val="0"/>
        </w:rPr>
        <w:t xml:space="preserve">Primero vamos a configurar la MAC origen que corresponde al End System 1 en la interfaz que tiene conectada a la </w:t>
      </w:r>
      <w:r w:rsidDel="00000000" w:rsidR="00000000" w:rsidRPr="00000000">
        <w:rPr>
          <w:b w:val="1"/>
          <w:bCs w:val="1"/>
          <w:rtl w:val="0"/>
        </w:rPr>
        <w:t xml:space="preserve">red A</w:t>
      </w:r>
      <w:r w:rsidDel="00000000" w:rsidR="00000000" w:rsidRPr="00000000">
        <w:rPr>
          <w:rtl w:val="0"/>
        </w:rPr>
        <w:t xml:space="preserve">. Para cambiar la dirección MAC de una interfaz, primero habrá que deshabilitarla (</w:t>
      </w:r>
      <w:r w:rsidDel="00000000" w:rsidR="00000000" w:rsidRPr="00000000">
        <w:rPr>
          <w:b w:val="1"/>
          <w:bCs w:val="1"/>
          <w:rtl w:val="0"/>
        </w:rPr>
        <w:t xml:space="preserve">down</w:t>
      </w:r>
      <w:r w:rsidDel="00000000" w:rsidR="00000000" w:rsidRPr="00000000">
        <w:rPr>
          <w:rtl w:val="0"/>
        </w:rPr>
        <w:t xml:space="preserve">) y luego cambiarle la dirección MAC con el comando:</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bCs w:val="1"/>
              </w:rPr>
            </w:pPr>
            <w:r w:rsidDel="00000000" w:rsidR="00000000" w:rsidRPr="00000000">
              <w:rPr>
                <w:rFonts w:ascii="Courier New" w:cs="Courier New" w:eastAsia="Courier New" w:hAnsi="Courier New"/>
                <w:rtl w:val="0"/>
              </w:rPr>
              <w:t xml:space="preserve">ip link set dev </w:t>
            </w:r>
            <w:r w:rsidDel="00000000" w:rsidR="00000000" w:rsidRPr="00000000">
              <w:rPr>
                <w:rFonts w:ascii="Courier New" w:cs="Courier New" w:eastAsia="Courier New" w:hAnsi="Courier New"/>
                <w:b w:val="1"/>
                <w:bCs w:val="1"/>
                <w:rtl w:val="0"/>
              </w:rPr>
              <w:t xml:space="preserve">INTERFACE</w:t>
            </w:r>
            <w:r w:rsidDel="00000000" w:rsidR="00000000" w:rsidRPr="00000000">
              <w:rPr>
                <w:rFonts w:ascii="Courier New" w:cs="Courier New" w:eastAsia="Courier New" w:hAnsi="Courier New"/>
                <w:rtl w:val="0"/>
              </w:rPr>
              <w:t xml:space="preserve"> address </w:t>
            </w:r>
            <w:r w:rsidDel="00000000" w:rsidR="00000000" w:rsidRPr="00000000">
              <w:rPr>
                <w:rFonts w:ascii="Courier New" w:cs="Courier New" w:eastAsia="Courier New" w:hAnsi="Courier New"/>
                <w:b w:val="1"/>
                <w:bCs w:val="1"/>
                <w:rtl w:val="0"/>
              </w:rPr>
              <w:t xml:space="preserve">MAC_ADDRESS</w:t>
            </w:r>
            <w:r w:rsidDel="00000000" w:rsidR="00000000" w:rsidRPr="00000000">
              <w:rPr>
                <w:rtl w:val="0"/>
              </w:rPr>
            </w:r>
          </w:p>
        </w:tc>
      </w:tr>
    </w:tbl>
    <w:p w:rsidR="00000000" w:rsidDel="00000000" w:rsidP="00000000" w:rsidRDefault="00000000" w:rsidRPr="00000000" w14:paraId="000000A1">
      <w:pPr>
        <w:spacing w:before="200" w:lineRule="auto"/>
        <w:rPr/>
      </w:pPr>
      <w:r w:rsidDel="00000000" w:rsidR="00000000" w:rsidRPr="00000000">
        <w:rPr>
          <w:rtl w:val="0"/>
        </w:rPr>
        <w:t xml:space="preserve">donde </w:t>
      </w:r>
      <w:r w:rsidDel="00000000" w:rsidR="00000000" w:rsidRPr="00000000">
        <w:rPr>
          <w:rFonts w:ascii="Courier New" w:cs="Courier New" w:eastAsia="Courier New" w:hAnsi="Courier New"/>
          <w:b w:val="1"/>
          <w:bCs w:val="1"/>
          <w:rtl w:val="0"/>
        </w:rPr>
        <w:t xml:space="preserve">INTERFACE</w:t>
      </w:r>
      <w:r w:rsidDel="00000000" w:rsidR="00000000" w:rsidRPr="00000000">
        <w:rPr>
          <w:rtl w:val="0"/>
        </w:rPr>
        <w:t xml:space="preserve"> es el nombre de la interfaz a la que le quieres cambiar la dirección MAC y </w:t>
      </w:r>
      <w:r w:rsidDel="00000000" w:rsidR="00000000" w:rsidRPr="00000000">
        <w:rPr>
          <w:rFonts w:ascii="Courier New" w:cs="Courier New" w:eastAsia="Courier New" w:hAnsi="Courier New"/>
          <w:b w:val="1"/>
          <w:bCs w:val="1"/>
          <w:rtl w:val="0"/>
        </w:rPr>
        <w:t xml:space="preserve">MAC_ADDRESS</w:t>
      </w:r>
      <w:r w:rsidDel="00000000" w:rsidR="00000000" w:rsidRPr="00000000">
        <w:rPr>
          <w:rtl w:val="0"/>
        </w:rPr>
        <w:t xml:space="preserve">, la dirección. Por último, habrá que habilitarla de nuevo (</w:t>
      </w:r>
      <w:r w:rsidDel="00000000" w:rsidR="00000000" w:rsidRPr="00000000">
        <w:rPr>
          <w:b w:val="1"/>
          <w:bCs w:val="1"/>
          <w:rtl w:val="0"/>
        </w:rPr>
        <w:t xml:space="preserve">up</w:t>
      </w:r>
      <w:r w:rsidDel="00000000" w:rsidR="00000000" w:rsidRPr="00000000">
        <w:rPr>
          <w:rtl w:val="0"/>
        </w:rPr>
        <w:t xml:space="preserve">).</w:t>
      </w:r>
    </w:p>
    <w:p w:rsidR="00000000" w:rsidDel="00000000" w:rsidP="00000000" w:rsidRDefault="00000000" w:rsidRPr="00000000" w14:paraId="000000A2">
      <w:pPr>
        <w:spacing w:before="200" w:lineRule="auto"/>
        <w:rPr/>
      </w:pPr>
      <w:r w:rsidDel="00000000" w:rsidR="00000000" w:rsidRPr="00000000">
        <w:rPr>
          <w:b w:val="1"/>
          <w:bCs w:val="1"/>
          <w:rtl w:val="0"/>
        </w:rPr>
        <w:t xml:space="preserve">Ejercicio 2.</w:t>
      </w:r>
      <w:r w:rsidDel="00000000" w:rsidR="00000000" w:rsidRPr="00000000">
        <w:rPr>
          <w:rtl w:val="0"/>
        </w:rPr>
        <w:t xml:space="preserve"> Configura la dirección MAC origen en la red A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H01</w:t>
      </w:r>
      <w:r w:rsidDel="00000000" w:rsidR="00000000" w:rsidRPr="00000000">
        <w:rPr>
          <w:rtl w:val="0"/>
        </w:rPr>
        <w:t xml:space="preserve">. Comprueba al acabar, que </w:t>
      </w:r>
      <w:r w:rsidDel="00000000" w:rsidR="00000000" w:rsidRPr="00000000">
        <w:rPr>
          <w:b w:val="1"/>
          <w:bCs w:val="1"/>
          <w:rtl w:val="0"/>
        </w:rPr>
        <w:t xml:space="preserve">eth0</w:t>
      </w:r>
      <w:r w:rsidDel="00000000" w:rsidR="00000000" w:rsidRPr="00000000">
        <w:rPr>
          <w:rtl w:val="0"/>
        </w:rPr>
        <w:t xml:space="preserve"> tiene la dirección configurada y que está habilitada (</w:t>
      </w:r>
      <w:r w:rsidDel="00000000" w:rsidR="00000000" w:rsidRPr="00000000">
        <w:rPr>
          <w:b w:val="1"/>
          <w:bCs w:val="1"/>
          <w:rtl w:val="0"/>
        </w:rPr>
        <w:t xml:space="preserve">UP</w:t>
      </w:r>
      <w:r w:rsidDel="00000000" w:rsidR="00000000" w:rsidRPr="00000000">
        <w:rPr>
          <w:rtl w:val="0"/>
        </w:rPr>
        <w:t xml:space="preserve">).</w:t>
      </w:r>
    </w:p>
    <w:p w:rsidR="00000000" w:rsidDel="00000000" w:rsidP="00000000" w:rsidRDefault="00000000" w:rsidRPr="00000000" w14:paraId="000000A3">
      <w:pPr>
        <w:pStyle w:val="Heading2"/>
        <w:spacing w:before="200" w:lineRule="auto"/>
        <w:rPr/>
      </w:pPr>
      <w:bookmarkStart w:colFirst="0" w:colLast="0" w:name="_egx84v7hdend" w:id="8"/>
      <w:bookmarkEnd w:id="8"/>
      <w:r w:rsidDel="00000000" w:rsidR="00000000" w:rsidRPr="00000000">
        <w:rPr>
          <w:rtl w:val="0"/>
        </w:rPr>
        <w:t xml:space="preserve">Configuración IP origen de las particiones</w:t>
      </w:r>
    </w:p>
    <w:p w:rsidR="00000000" w:rsidDel="00000000" w:rsidP="00000000" w:rsidRDefault="00000000" w:rsidRPr="00000000" w14:paraId="000000A4">
      <w:pPr>
        <w:spacing w:before="200" w:lineRule="auto"/>
        <w:rPr/>
      </w:pPr>
      <w:r w:rsidDel="00000000" w:rsidR="00000000" w:rsidRPr="00000000">
        <w:rPr>
          <w:rtl w:val="0"/>
        </w:rPr>
        <w:t xml:space="preserve">No podemos emular las particiones sin meternos en líos de networking avanzado en Linux. Optamos por una solución más fácil, </w:t>
      </w:r>
      <w:r w:rsidDel="00000000" w:rsidR="00000000" w:rsidRPr="00000000">
        <w:rPr>
          <w:i w:val="1"/>
          <w:iCs w:val="1"/>
          <w:rtl w:val="0"/>
        </w:rPr>
        <w:t xml:space="preserve">IP aliasing</w:t>
      </w:r>
      <w:r w:rsidDel="00000000" w:rsidR="00000000" w:rsidRPr="00000000">
        <w:rPr>
          <w:rtl w:val="0"/>
        </w:rPr>
        <w:t xml:space="preserve">, que consiste en asignar múltiples IP de una misma red a una misma interfaz.</w:t>
      </w:r>
    </w:p>
    <w:p w:rsidR="00000000" w:rsidDel="00000000" w:rsidP="00000000" w:rsidRDefault="00000000" w:rsidRPr="00000000" w14:paraId="000000A5">
      <w:pPr>
        <w:spacing w:before="200" w:lineRule="auto"/>
        <w:rPr/>
      </w:pPr>
      <w:r w:rsidDel="00000000" w:rsidR="00000000" w:rsidRPr="00000000">
        <w:rPr>
          <w:b w:val="1"/>
          <w:bCs w:val="1"/>
          <w:rtl w:val="0"/>
        </w:rPr>
        <w:t xml:space="preserve">Ejercicio 3</w:t>
      </w:r>
      <w:r w:rsidDel="00000000" w:rsidR="00000000" w:rsidRPr="00000000">
        <w:rPr>
          <w:rtl w:val="0"/>
        </w:rPr>
        <w:t xml:space="preserve">. Configura la dirección IP origen de la partición 1 y de la partición 2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H01</w:t>
      </w:r>
      <w:r w:rsidDel="00000000" w:rsidR="00000000" w:rsidRPr="00000000">
        <w:rPr>
          <w:rtl w:val="0"/>
        </w:rPr>
        <w:t xml:space="preserve">. Recuerda que estas direcciones IP pertenecen a la red 10.0.0.0/8.</w:t>
      </w:r>
    </w:p>
    <w:p w:rsidR="00000000" w:rsidDel="00000000" w:rsidP="00000000" w:rsidRDefault="00000000" w:rsidRPr="00000000" w14:paraId="000000A6">
      <w:pPr>
        <w:pStyle w:val="Heading2"/>
        <w:spacing w:before="200" w:lineRule="auto"/>
        <w:rPr/>
      </w:pPr>
      <w:bookmarkStart w:colFirst="0" w:colLast="0" w:name="_j92vq2ajgx1o" w:id="9"/>
      <w:bookmarkEnd w:id="9"/>
      <w:r w:rsidDel="00000000" w:rsidR="00000000" w:rsidRPr="00000000">
        <w:rPr>
          <w:rtl w:val="0"/>
        </w:rPr>
        <w:t xml:space="preserve">Análisis de la trama</w:t>
      </w:r>
      <w:r w:rsidDel="00000000" w:rsidR="00000000" w:rsidRPr="00000000">
        <w:rPr>
          <w:rtl w:val="0"/>
        </w:rPr>
      </w:r>
    </w:p>
    <w:p w:rsidR="00000000" w:rsidDel="00000000" w:rsidP="00000000" w:rsidRDefault="00000000" w:rsidRPr="00000000" w14:paraId="000000A7">
      <w:pPr>
        <w:spacing w:after="200" w:before="200" w:lineRule="auto"/>
        <w:rPr/>
      </w:pPr>
      <w:r w:rsidDel="00000000" w:rsidR="00000000" w:rsidRPr="00000000">
        <w:rPr>
          <w:rtl w:val="0"/>
        </w:rPr>
        <w:t xml:space="preserve">Vamos ahora a generar tráfico a las direcciones destino de los Virtual Link 1 y 2 y capturarlas con Wireshark para analizarlas. Las interfaces </w:t>
      </w:r>
      <w:r w:rsidDel="00000000" w:rsidR="00000000" w:rsidRPr="00000000">
        <w:rPr>
          <w:b w:val="1"/>
          <w:bCs w:val="1"/>
          <w:rtl w:val="0"/>
        </w:rPr>
        <w:t xml:space="preserve">eth0</w:t>
      </w:r>
      <w:r w:rsidDel="00000000" w:rsidR="00000000" w:rsidRPr="00000000">
        <w:rPr>
          <w:rtl w:val="0"/>
        </w:rPr>
        <w:t xml:space="preserve"> de todos los contenedores están conectadas al bridge </w:t>
      </w:r>
      <w:r w:rsidDel="00000000" w:rsidR="00000000" w:rsidRPr="00000000">
        <w:rPr>
          <w:b w:val="1"/>
          <w:bCs w:val="1"/>
          <w:rtl w:val="0"/>
        </w:rPr>
        <w:t xml:space="preserve">br01</w:t>
      </w:r>
      <w:r w:rsidDel="00000000" w:rsidR="00000000" w:rsidRPr="00000000">
        <w:rPr>
          <w:rtl w:val="0"/>
        </w:rPr>
        <w:t xml:space="preserve">. Abre Wireshark y captura en </w:t>
      </w:r>
      <w:r w:rsidDel="00000000" w:rsidR="00000000" w:rsidRPr="00000000">
        <w:rPr>
          <w:b w:val="1"/>
          <w:bCs w:val="1"/>
          <w:rtl w:val="0"/>
        </w:rPr>
        <w:t xml:space="preserve">br01</w:t>
      </w:r>
      <w:r w:rsidDel="00000000" w:rsidR="00000000" w:rsidRPr="00000000">
        <w:rPr>
          <w:rtl w:val="0"/>
        </w:rPr>
        <w:t xml:space="preserve"> poniendo como filtro:</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b w:val="1"/>
                <w:bCs w:val="1"/>
              </w:rPr>
            </w:pPr>
            <w:r w:rsidDel="00000000" w:rsidR="00000000" w:rsidRPr="00000000">
              <w:rPr>
                <w:rFonts w:ascii="Courier New" w:cs="Courier New" w:eastAsia="Courier New" w:hAnsi="Courier New"/>
                <w:rtl w:val="0"/>
              </w:rPr>
              <w:t xml:space="preserve">ip.dst &gt;= 224.224.0.0 &amp;&amp; ip.dst &lt;= 224.224.255.255</w:t>
            </w:r>
            <w:r w:rsidDel="00000000" w:rsidR="00000000" w:rsidRPr="00000000">
              <w:rPr>
                <w:rtl w:val="0"/>
              </w:rPr>
            </w:r>
          </w:p>
        </w:tc>
      </w:tr>
    </w:tbl>
    <w:p w:rsidR="00000000" w:rsidDel="00000000" w:rsidP="00000000" w:rsidRDefault="00000000" w:rsidRPr="00000000" w14:paraId="000000A9">
      <w:pPr>
        <w:spacing w:after="200" w:before="200" w:lineRule="auto"/>
        <w:rPr/>
      </w:pPr>
      <w:r w:rsidDel="00000000" w:rsidR="00000000" w:rsidRPr="00000000">
        <w:rPr>
          <w:rtl w:val="0"/>
        </w:rPr>
        <w:t xml:space="preserve">En un terminal acoplado a </w:t>
      </w:r>
      <w:r w:rsidDel="00000000" w:rsidR="00000000" w:rsidRPr="00000000">
        <w:rPr>
          <w:b w:val="1"/>
          <w:bCs w:val="1"/>
          <w:rtl w:val="0"/>
        </w:rPr>
        <w:t xml:space="preserve">H01</w:t>
      </w:r>
      <w:r w:rsidDel="00000000" w:rsidR="00000000" w:rsidRPr="00000000">
        <w:rPr>
          <w:rtl w:val="0"/>
        </w:rPr>
        <w:t xml:space="preserve"> ejecuta, uno detrás de otro, los siguientes comandos (</w:t>
      </w:r>
      <w:r w:rsidDel="00000000" w:rsidR="00000000" w:rsidRPr="00000000">
        <w:rPr>
          <w:b w:val="1"/>
          <w:bCs w:val="1"/>
          <w:rtl w:val="0"/>
        </w:rPr>
        <w:t xml:space="preserve">cuidado al copiar y pegar, cada comando se debe escribir en una misma línea</w:t>
      </w:r>
      <w:r w:rsidDel="00000000" w:rsidR="00000000" w:rsidRPr="00000000">
        <w:rPr>
          <w:rtl w:val="0"/>
        </w:rPr>
        <w:t xml:space="preserve">), sustituyendo </w:t>
      </w:r>
      <w:r w:rsidDel="00000000" w:rsidR="00000000" w:rsidRPr="00000000">
        <w:rPr>
          <w:rFonts w:ascii="Courier New" w:cs="Courier New" w:eastAsia="Courier New" w:hAnsi="Courier New"/>
          <w:b w:val="1"/>
          <w:bCs w:val="1"/>
          <w:rtl w:val="0"/>
        </w:rPr>
        <w:t xml:space="preserve">[IP_DST_VL1]</w:t>
      </w:r>
      <w:r w:rsidDel="00000000" w:rsidR="00000000" w:rsidRPr="00000000">
        <w:rPr>
          <w:rFonts w:ascii="Courier New" w:cs="Courier New" w:eastAsia="Courier New" w:hAnsi="Courier New"/>
          <w:rtl w:val="0"/>
        </w:rPr>
        <w:t xml:space="preserve"> </w:t>
      </w:r>
      <w:r w:rsidDel="00000000" w:rsidR="00000000" w:rsidRPr="00000000">
        <w:rPr>
          <w:rtl w:val="0"/>
        </w:rPr>
        <w:t xml:space="preserve">por la dirección IP destino que has asignado al </w:t>
      </w:r>
      <w:r w:rsidDel="00000000" w:rsidR="00000000" w:rsidRPr="00000000">
        <w:rPr>
          <w:b w:val="1"/>
          <w:bCs w:val="1"/>
          <w:rtl w:val="0"/>
        </w:rPr>
        <w:t xml:space="preserve">Virtual Link 1</w:t>
      </w:r>
      <w:r w:rsidDel="00000000" w:rsidR="00000000" w:rsidRPr="00000000">
        <w:rPr>
          <w:rtl w:val="0"/>
        </w:rPr>
        <w:t xml:space="preserve"> y </w:t>
      </w:r>
      <w:r w:rsidDel="00000000" w:rsidR="00000000" w:rsidRPr="00000000">
        <w:rPr>
          <w:rFonts w:ascii="Courier New" w:cs="Courier New" w:eastAsia="Courier New" w:hAnsi="Courier New"/>
          <w:b w:val="1"/>
          <w:bCs w:val="1"/>
          <w:rtl w:val="0"/>
        </w:rPr>
        <w:t xml:space="preserve">[IP_DST_VL2]</w:t>
      </w:r>
      <w:r w:rsidDel="00000000" w:rsidR="00000000" w:rsidRPr="00000000">
        <w:rPr>
          <w:rFonts w:ascii="Courier New" w:cs="Courier New" w:eastAsia="Courier New" w:hAnsi="Courier New"/>
          <w:rtl w:val="0"/>
        </w:rPr>
        <w:t xml:space="preserve"> </w:t>
      </w:r>
      <w:r w:rsidDel="00000000" w:rsidR="00000000" w:rsidRPr="00000000">
        <w:rPr>
          <w:rtl w:val="0"/>
        </w:rPr>
        <w:t xml:space="preserve">por la dirección IP que has asignado al Virtual Link 2, </w:t>
      </w:r>
      <w:r w:rsidDel="00000000" w:rsidR="00000000" w:rsidRPr="00000000">
        <w:rPr>
          <w:rFonts w:ascii="Courier New" w:cs="Courier New" w:eastAsia="Courier New" w:hAnsi="Courier New"/>
          <w:b w:val="1"/>
          <w:bCs w:val="1"/>
          <w:rtl w:val="0"/>
        </w:rPr>
        <w:t xml:space="preserve">[IP_SRC_P1]</w:t>
      </w:r>
      <w:r w:rsidDel="00000000" w:rsidR="00000000" w:rsidRPr="00000000">
        <w:rPr>
          <w:rFonts w:ascii="Courier New" w:cs="Courier New" w:eastAsia="Courier New" w:hAnsi="Courier New"/>
          <w:rtl w:val="0"/>
        </w:rPr>
        <w:t xml:space="preserve"> </w:t>
      </w:r>
      <w:r w:rsidDel="00000000" w:rsidR="00000000" w:rsidRPr="00000000">
        <w:rPr>
          <w:rtl w:val="0"/>
        </w:rPr>
        <w:t xml:space="preserve">por la </w:t>
      </w:r>
      <w:r w:rsidDel="00000000" w:rsidR="00000000" w:rsidRPr="00000000">
        <w:rPr>
          <w:b w:val="1"/>
          <w:bCs w:val="1"/>
          <w:rtl w:val="0"/>
        </w:rPr>
        <w:t xml:space="preserve">IP origen de la partición 1</w:t>
      </w:r>
      <w:r w:rsidDel="00000000" w:rsidR="00000000" w:rsidRPr="00000000">
        <w:rPr>
          <w:rtl w:val="0"/>
        </w:rPr>
        <w:t xml:space="preserve"> y </w:t>
      </w:r>
      <w:r w:rsidDel="00000000" w:rsidR="00000000" w:rsidRPr="00000000">
        <w:rPr>
          <w:rFonts w:ascii="Courier New" w:cs="Courier New" w:eastAsia="Courier New" w:hAnsi="Courier New"/>
          <w:b w:val="1"/>
          <w:bCs w:val="1"/>
          <w:rtl w:val="0"/>
        </w:rPr>
        <w:t xml:space="preserve">[IP_SRC_P2]</w:t>
      </w:r>
      <w:r w:rsidDel="00000000" w:rsidR="00000000" w:rsidRPr="00000000">
        <w:rPr>
          <w:rFonts w:ascii="Courier New" w:cs="Courier New" w:eastAsia="Courier New" w:hAnsi="Courier New"/>
          <w:rtl w:val="0"/>
        </w:rPr>
        <w:t xml:space="preserve"> </w:t>
      </w:r>
      <w:r w:rsidDel="00000000" w:rsidR="00000000" w:rsidRPr="00000000">
        <w:rPr>
          <w:rtl w:val="0"/>
        </w:rPr>
        <w:t xml:space="preserve">por la</w:t>
      </w:r>
      <w:r w:rsidDel="00000000" w:rsidR="00000000" w:rsidRPr="00000000">
        <w:rPr>
          <w:b w:val="1"/>
          <w:bCs w:val="1"/>
          <w:rtl w:val="0"/>
        </w:rPr>
        <w:t xml:space="preserve"> IP origen de la partición 2</w:t>
      </w:r>
      <w:r w:rsidDel="00000000" w:rsidR="00000000" w:rsidRPr="00000000">
        <w:rPr>
          <w:rtl w:val="0"/>
        </w:rPr>
        <w:t xml:space="preserv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"HOLA" | socat - UDP4-DATAGRAM:[IP_DST_VL1]:9999,bind=[IP_SRC_P1]:5555</w:t>
            </w:r>
          </w:p>
          <w:p w:rsidR="00000000" w:rsidDel="00000000" w:rsidP="00000000" w:rsidRDefault="00000000" w:rsidRPr="00000000" w14:paraId="000000AB">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"HOLA" | socat - UDP4-DATAGRAM:[IP_DST_VL2]:9999,bind=[IP_SRC_P1]:5555</w:t>
            </w:r>
          </w:p>
          <w:p w:rsidR="00000000" w:rsidDel="00000000" w:rsidP="00000000" w:rsidRDefault="00000000" w:rsidRPr="00000000" w14:paraId="000000A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"HOLA" | socat - UDP4-DATAGRAM:[IP_DST_VL2]:9999,bind=[IP_SRC_P2]:5555</w:t>
            </w:r>
          </w:p>
        </w:tc>
      </w:tr>
    </w:tbl>
    <w:p w:rsidR="00000000" w:rsidDel="00000000" w:rsidP="00000000" w:rsidRDefault="00000000" w:rsidRPr="00000000" w14:paraId="000000AF">
      <w:pPr>
        <w:spacing w:before="200" w:lineRule="auto"/>
        <w:rPr/>
      </w:pPr>
      <w:r w:rsidDel="00000000" w:rsidR="00000000" w:rsidRPr="00000000">
        <w:rPr>
          <w:rtl w:val="0"/>
        </w:rPr>
        <w:t xml:space="preserve">Lo que estamos haciendo en cada uno de estos comandos es enviar un mensaje (“HOLA”) a las direcciones destino de cada uno de los Virtual Link, utilizando como origen la partición 1 o la 2, según el caso, pero siguiendo el esquema de la Figura 1. 9999 y 5555 son el puerto destino y puerto origen, que fijamos arbitrariamente a esos valores.</w:t>
      </w:r>
    </w:p>
    <w:p w:rsidR="00000000" w:rsidDel="00000000" w:rsidP="00000000" w:rsidRDefault="00000000" w:rsidRPr="00000000" w14:paraId="000000B0">
      <w:pPr>
        <w:spacing w:after="200" w:before="200" w:lineRule="auto"/>
        <w:rPr/>
      </w:pPr>
      <w:r w:rsidDel="00000000" w:rsidR="00000000" w:rsidRPr="00000000">
        <w:rPr>
          <w:b w:val="1"/>
          <w:bCs w:val="1"/>
          <w:rtl w:val="0"/>
        </w:rPr>
        <w:t xml:space="preserve">Ejercicio 4.</w:t>
      </w:r>
      <w:r w:rsidDel="00000000" w:rsidR="00000000" w:rsidRPr="00000000">
        <w:rPr>
          <w:rtl w:val="0"/>
        </w:rPr>
        <w:t xml:space="preserve"> Para cada uno de los paquetes completa la siguiente tabla:</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PAQUETE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MAC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MAC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IP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rPr>
            </w:pPr>
            <w:r w:rsidDel="00000000" w:rsidR="00000000" w:rsidRPr="00000000">
              <w:rPr>
                <w:b w:val="1"/>
                <w:bCs w:val="1"/>
                <w:rtl w:val="0"/>
              </w:rPr>
              <w:t xml:space="preserve">IP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PAQUETE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MAC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MAC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IP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IP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PAQUETE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MAC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MAC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IP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IP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spacing w:before="200" w:lineRule="auto"/>
        <w:rPr/>
      </w:pPr>
      <w:r w:rsidDel="00000000" w:rsidR="00000000" w:rsidRPr="00000000">
        <w:rPr>
          <w:rtl w:val="0"/>
        </w:rPr>
        <w:t xml:space="preserve">Si quieres, guarda la captura para conservarla.</w:t>
      </w:r>
    </w:p>
    <w:p w:rsidR="00000000" w:rsidDel="00000000" w:rsidP="00000000" w:rsidRDefault="00000000" w:rsidRPr="00000000" w14:paraId="000000D0">
      <w:pPr>
        <w:spacing w:before="200" w:lineRule="auto"/>
        <w:rPr/>
      </w:pPr>
      <w:r w:rsidDel="00000000" w:rsidR="00000000" w:rsidRPr="00000000">
        <w:rPr>
          <w:rtl w:val="0"/>
        </w:rPr>
        <w:t xml:space="preserve">Observa que lo único que falla en el entramado es la dirección MAC destino que no corresponde en ningún caso a la del Virtual Link al que se envía la trama.</w:t>
      </w:r>
    </w:p>
    <w:p w:rsidR="00000000" w:rsidDel="00000000" w:rsidP="00000000" w:rsidRDefault="00000000" w:rsidRPr="00000000" w14:paraId="000000D1">
      <w:pPr>
        <w:spacing w:before="200" w:lineRule="auto"/>
        <w:rPr/>
      </w:pPr>
      <w:r w:rsidDel="00000000" w:rsidR="00000000" w:rsidRPr="00000000">
        <w:rPr>
          <w:rtl w:val="0"/>
        </w:rPr>
        <w:t xml:space="preserve">Aquí tenemos que hacer la primera guarrada, puesto que Linux al ver una IP multicast (tanto las IP destino del VIrtual Link 1 y Virtual Link 2 lo son puesto que están en el prefijo 224.0.0.0/4 reservado a las IP multicast) entrama a la dirección MAC destino que corresponde a esa IP.</w:t>
      </w:r>
    </w:p>
    <w:p w:rsidR="00000000" w:rsidDel="00000000" w:rsidP="00000000" w:rsidRDefault="00000000" w:rsidRPr="00000000" w14:paraId="000000D2">
      <w:pPr>
        <w:spacing w:after="200" w:before="200" w:lineRule="auto"/>
        <w:rPr/>
      </w:pPr>
      <w:r w:rsidDel="00000000" w:rsidR="00000000" w:rsidRPr="00000000">
        <w:rPr>
          <w:b w:val="1"/>
          <w:bCs w:val="1"/>
          <w:rtl w:val="0"/>
        </w:rPr>
        <w:t xml:space="preserve">Ejercicio 4.</w:t>
      </w:r>
      <w:r w:rsidDel="00000000" w:rsidR="00000000" w:rsidRPr="00000000">
        <w:rPr>
          <w:rtl w:val="0"/>
        </w:rPr>
        <w:t xml:space="preserve"> Comprueba que las MAC destino de las tramas corresponden a las MACs que se calculan a partir de la dirección IP multicast destino de los Virtual Link. Para hacer este ejercicio, suponiendo que has descargado el fichero </w:t>
      </w:r>
      <w:r w:rsidDel="00000000" w:rsidR="00000000" w:rsidRPr="00000000">
        <w:rPr>
          <w:rFonts w:ascii="Roboto Mono" w:cs="Roboto Mono" w:eastAsia="Roboto Mono" w:hAnsi="Roboto Mono"/>
          <w:b w:val="1"/>
          <w:bCs w:val="1"/>
          <w:rtl w:val="0"/>
        </w:rPr>
        <w:t xml:space="preserve">ipv4_multicast_to_mac.py </w:t>
      </w:r>
      <w:r w:rsidDel="00000000" w:rsidR="00000000" w:rsidRPr="00000000">
        <w:rPr>
          <w:rtl w:val="0"/>
        </w:rPr>
        <w:t xml:space="preserve">en el directorio Descargas, ejecuta en un terminal del anfitrión:</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b w:val="1"/>
                <w:bCs w:val="1"/>
              </w:rPr>
            </w:pPr>
            <w:r w:rsidDel="00000000" w:rsidR="00000000" w:rsidRPr="00000000">
              <w:rPr>
                <w:rFonts w:ascii="Courier New" w:cs="Courier New" w:eastAsia="Courier New" w:hAnsi="Courier New"/>
                <w:rtl w:val="0"/>
              </w:rPr>
              <w:t xml:space="preserve">python ~/Descargas/ipv4_multicas_to_mac.py [IP_MULTICAST]</w:t>
            </w:r>
            <w:r w:rsidDel="00000000" w:rsidR="00000000" w:rsidRPr="00000000">
              <w:rPr>
                <w:rtl w:val="0"/>
              </w:rPr>
            </w:r>
          </w:p>
        </w:tc>
      </w:tr>
    </w:tbl>
    <w:p w:rsidR="00000000" w:rsidDel="00000000" w:rsidP="00000000" w:rsidRDefault="00000000" w:rsidRPr="00000000" w14:paraId="000000D4">
      <w:pPr>
        <w:spacing w:after="200" w:before="200" w:lineRule="auto"/>
        <w:rPr/>
      </w:pPr>
      <w:r w:rsidDel="00000000" w:rsidR="00000000" w:rsidRPr="00000000">
        <w:rPr>
          <w:rtl w:val="0"/>
        </w:rPr>
        <w:t xml:space="preserve">donde </w:t>
      </w:r>
      <w:r w:rsidDel="00000000" w:rsidR="00000000" w:rsidRPr="00000000">
        <w:rPr>
          <w:rFonts w:ascii="Courier New" w:cs="Courier New" w:eastAsia="Courier New" w:hAnsi="Courier New"/>
          <w:rtl w:val="0"/>
        </w:rPr>
        <w:t xml:space="preserve">[IP_MULTICAST] </w:t>
      </w:r>
      <w:r w:rsidDel="00000000" w:rsidR="00000000" w:rsidRPr="00000000">
        <w:rPr>
          <w:rtl w:val="0"/>
        </w:rPr>
        <w:t xml:space="preserve">es una IPv4 multicast.</w:t>
      </w:r>
    </w:p>
    <w:p w:rsidR="00000000" w:rsidDel="00000000" w:rsidP="00000000" w:rsidRDefault="00000000" w:rsidRPr="00000000" w14:paraId="000000D5">
      <w:pPr>
        <w:spacing w:after="200" w:before="200" w:lineRule="auto"/>
        <w:rPr/>
      </w:pPr>
      <w:r w:rsidDel="00000000" w:rsidR="00000000" w:rsidRPr="00000000">
        <w:rPr>
          <w:rtl w:val="0"/>
        </w:rPr>
        <w:t xml:space="preserve">Ahora vamos a subir el script que descargaste al principio de la práctica a </w:t>
      </w:r>
      <w:r w:rsidDel="00000000" w:rsidR="00000000" w:rsidRPr="00000000">
        <w:rPr>
          <w:b w:val="1"/>
          <w:bCs w:val="1"/>
          <w:rtl w:val="0"/>
        </w:rPr>
        <w:t xml:space="preserve">H01</w:t>
      </w:r>
      <w:r w:rsidDel="00000000" w:rsidR="00000000" w:rsidRPr="00000000">
        <w:rPr>
          <w:rtl w:val="0"/>
        </w:rPr>
        <w:t xml:space="preserve"> (</w:t>
      </w:r>
      <w:r w:rsidDel="00000000" w:rsidR="00000000" w:rsidRPr="00000000">
        <w:rPr>
          <w:b w:val="1"/>
          <w:bCs w:val="1"/>
          <w:rtl w:val="0"/>
        </w:rPr>
        <w:t xml:space="preserve">End System 1</w:t>
      </w:r>
      <w:r w:rsidDel="00000000" w:rsidR="00000000" w:rsidRPr="00000000">
        <w:rPr>
          <w:rtl w:val="0"/>
        </w:rPr>
        <w:t xml:space="preserve">):</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b w:val="1"/>
                <w:bCs w:val="1"/>
              </w:rPr>
            </w:pPr>
            <w:r w:rsidDel="00000000" w:rsidR="00000000" w:rsidRPr="00000000">
              <w:rPr>
                <w:rFonts w:ascii="Courier New" w:cs="Courier New" w:eastAsia="Courier New" w:hAnsi="Courier New"/>
                <w:rtl w:val="0"/>
              </w:rPr>
              <w:t xml:space="preserve">incus file push ~/Descargas/</w:t>
            </w:r>
            <w:r w:rsidDel="00000000" w:rsidR="00000000" w:rsidRPr="00000000">
              <w:rPr>
                <w:rFonts w:ascii="Roboto Mono" w:cs="Roboto Mono" w:eastAsia="Roboto Mono" w:hAnsi="Roboto Mono"/>
                <w:rtl w:val="0"/>
              </w:rPr>
              <w:t xml:space="preserve">gen_tc_egress.sh</w:t>
            </w:r>
            <w:r w:rsidDel="00000000" w:rsidR="00000000" w:rsidRPr="00000000">
              <w:rPr>
                <w:rFonts w:ascii="Courier New" w:cs="Courier New" w:eastAsia="Courier New" w:hAnsi="Courier New"/>
                <w:rtl w:val="0"/>
              </w:rPr>
              <w:t xml:space="preserve"> H01/usr/local/bin/</w:t>
            </w:r>
            <w:r w:rsidDel="00000000" w:rsidR="00000000" w:rsidRPr="00000000">
              <w:rPr>
                <w:rFonts w:ascii="Roboto Mono" w:cs="Roboto Mono" w:eastAsia="Roboto Mono" w:hAnsi="Roboto Mono"/>
                <w:rtl w:val="0"/>
              </w:rPr>
              <w:t xml:space="preserve">gen_tc_egress.sh</w:t>
            </w:r>
            <w:r w:rsidDel="00000000" w:rsidR="00000000" w:rsidRPr="00000000">
              <w:rPr>
                <w:rtl w:val="0"/>
              </w:rPr>
            </w:r>
          </w:p>
        </w:tc>
      </w:tr>
    </w:tbl>
    <w:p w:rsidR="00000000" w:rsidDel="00000000" w:rsidP="00000000" w:rsidRDefault="00000000" w:rsidRPr="00000000" w14:paraId="000000D7">
      <w:pPr>
        <w:spacing w:after="200" w:before="200" w:lineRule="auto"/>
        <w:rPr/>
      </w:pPr>
      <w:r w:rsidDel="00000000" w:rsidR="00000000" w:rsidRPr="00000000">
        <w:rPr>
          <w:rtl w:val="0"/>
        </w:rPr>
        <w:t xml:space="preserve">Cuando ejecutemos este script vamos a hacer que Linux intercepte la trama justo antes de salir por la interfaz eth0 y cambie la MAC destino por la del respectivo Virtual Link. Este comando se ejecuta en el contenedor </w:t>
      </w:r>
      <w:r w:rsidDel="00000000" w:rsidR="00000000" w:rsidRPr="00000000">
        <w:rPr>
          <w:b w:val="1"/>
          <w:bCs w:val="1"/>
          <w:rtl w:val="0"/>
        </w:rPr>
        <w:t xml:space="preserve">H01</w:t>
      </w:r>
      <w:r w:rsidDel="00000000" w:rsidR="00000000" w:rsidRPr="00000000">
        <w:rPr>
          <w:rtl w:val="0"/>
        </w:rPr>
        <w:t xml:space="preserve">:</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b w:val="1"/>
                <w:bCs w:val="1"/>
              </w:rPr>
            </w:pPr>
            <w:r w:rsidDel="00000000" w:rsidR="00000000" w:rsidRPr="00000000">
              <w:rPr>
                <w:rFonts w:ascii="Courier New" w:cs="Courier New" w:eastAsia="Courier New" w:hAnsi="Courier New"/>
                <w:rtl w:val="0"/>
              </w:rPr>
              <w:t xml:space="preserve">gen_tc_egress.sh [INTERFACE] N [...]</w:t>
            </w:r>
            <w:r w:rsidDel="00000000" w:rsidR="00000000" w:rsidRPr="00000000">
              <w:rPr>
                <w:rtl w:val="0"/>
              </w:rPr>
            </w:r>
          </w:p>
        </w:tc>
      </w:tr>
    </w:tbl>
    <w:p w:rsidR="00000000" w:rsidDel="00000000" w:rsidP="00000000" w:rsidRDefault="00000000" w:rsidRPr="00000000" w14:paraId="000000D9">
      <w:pPr>
        <w:spacing w:after="200" w:before="200" w:lineRule="auto"/>
        <w:rPr/>
      </w:pPr>
      <w:r w:rsidDel="00000000" w:rsidR="00000000" w:rsidRPr="00000000">
        <w:rPr>
          <w:rtl w:val="0"/>
        </w:rPr>
        <w:t xml:space="preserve">donde </w:t>
      </w:r>
      <w:r w:rsidDel="00000000" w:rsidR="00000000" w:rsidRPr="00000000">
        <w:rPr>
          <w:rFonts w:ascii="Courier New" w:cs="Courier New" w:eastAsia="Courier New" w:hAnsi="Courier New"/>
          <w:rtl w:val="0"/>
        </w:rPr>
        <w:t xml:space="preserve">[INTERFACE]</w:t>
      </w:r>
      <w:r w:rsidDel="00000000" w:rsidR="00000000" w:rsidRPr="00000000">
        <w:rPr>
          <w:rtl w:val="0"/>
        </w:rPr>
        <w:t xml:space="preserve"> es la interfaz donde vamos a hacer la intercepción (eth0 en nuestro caso), N es el número de IP multicast que vas a mapear y [...] corresponde a las N direcciones IP multicast que se van a mapear. El script asume que el campo constante va a ser 02:00:00:00 y los últimos 16 bits (el virtual link id) lo mapea directamente de la IP multicast pasada. </w:t>
      </w:r>
      <w:r w:rsidDel="00000000" w:rsidR="00000000" w:rsidRPr="00000000">
        <w:rPr>
          <w:b w:val="1"/>
          <w:bCs w:val="1"/>
          <w:rtl w:val="0"/>
        </w:rPr>
        <w:t xml:space="preserve">Por ejemplo</w:t>
      </w:r>
      <w:r w:rsidDel="00000000" w:rsidR="00000000" w:rsidRPr="00000000">
        <w:rPr>
          <w:rtl w:val="0"/>
        </w:rPr>
        <w:t xml:space="preserve">, si quisiéramos mapear 224.224.0.1 y 224.224.0.2, habría que ejecutar:</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b w:val="1"/>
                <w:bCs w:val="1"/>
              </w:rPr>
            </w:pPr>
            <w:r w:rsidDel="00000000" w:rsidR="00000000" w:rsidRPr="00000000">
              <w:rPr>
                <w:rFonts w:ascii="Courier New" w:cs="Courier New" w:eastAsia="Courier New" w:hAnsi="Courier New"/>
                <w:rtl w:val="0"/>
              </w:rPr>
              <w:t xml:space="preserve">gen_tc_egress.sh eth0 2 224.224.0.1 224.224.0.2</w:t>
            </w:r>
            <w:r w:rsidDel="00000000" w:rsidR="00000000" w:rsidRPr="00000000">
              <w:rPr>
                <w:rtl w:val="0"/>
              </w:rPr>
            </w:r>
          </w:p>
        </w:tc>
      </w:tr>
    </w:tbl>
    <w:p w:rsidR="00000000" w:rsidDel="00000000" w:rsidP="00000000" w:rsidRDefault="00000000" w:rsidRPr="00000000" w14:paraId="000000DB">
      <w:pPr>
        <w:spacing w:after="200" w:before="200" w:lineRule="auto"/>
        <w:rPr/>
      </w:pPr>
      <w:r w:rsidDel="00000000" w:rsidR="00000000" w:rsidRPr="00000000">
        <w:rPr>
          <w:b w:val="1"/>
          <w:bCs w:val="1"/>
          <w:rtl w:val="0"/>
        </w:rPr>
        <w:t xml:space="preserve">Ejercicio 5.</w:t>
      </w:r>
      <w:r w:rsidDel="00000000" w:rsidR="00000000" w:rsidRPr="00000000">
        <w:rPr>
          <w:rtl w:val="0"/>
        </w:rPr>
        <w:t xml:space="preserve"> En un terminal acoplado a </w:t>
      </w:r>
      <w:r w:rsidDel="00000000" w:rsidR="00000000" w:rsidRPr="00000000">
        <w:rPr>
          <w:b w:val="1"/>
          <w:bCs w:val="1"/>
          <w:rtl w:val="0"/>
        </w:rPr>
        <w:t xml:space="preserve">H01</w:t>
      </w:r>
      <w:r w:rsidDel="00000000" w:rsidR="00000000" w:rsidRPr="00000000">
        <w:rPr>
          <w:rtl w:val="0"/>
        </w:rPr>
        <w:t xml:space="preserve"> ejecuta el script con las IP destino multicast de los Virtual Link 1 y 2. Vuelve a capturar en </w:t>
      </w:r>
      <w:r w:rsidDel="00000000" w:rsidR="00000000" w:rsidRPr="00000000">
        <w:rPr>
          <w:b w:val="1"/>
          <w:bCs w:val="1"/>
          <w:rtl w:val="0"/>
        </w:rPr>
        <w:t xml:space="preserve">br01</w:t>
      </w:r>
      <w:r w:rsidDel="00000000" w:rsidR="00000000" w:rsidRPr="00000000">
        <w:rPr>
          <w:rtl w:val="0"/>
        </w:rPr>
        <w:t xml:space="preserve"> y genera tráfico del mismo modo que hicimos antes. Cuando acabe, comprueba que la dirección MAC destino es la que toca.</w:t>
      </w:r>
    </w:p>
    <w:p w:rsidR="00000000" w:rsidDel="00000000" w:rsidP="00000000" w:rsidRDefault="00000000" w:rsidRPr="00000000" w14:paraId="000000DC">
      <w:pPr>
        <w:pStyle w:val="Heading1"/>
        <w:spacing w:before="200" w:lineRule="auto"/>
        <w:rPr/>
      </w:pPr>
      <w:bookmarkStart w:colFirst="0" w:colLast="0" w:name="_iqutrjfgcz25" w:id="10"/>
      <w:bookmarkEnd w:id="10"/>
      <w:r w:rsidDel="00000000" w:rsidR="00000000" w:rsidRPr="00000000">
        <w:rPr>
          <w:rtl w:val="0"/>
        </w:rPr>
        <w:t xml:space="preserve">Emulación del End System 3</w:t>
      </w:r>
    </w:p>
    <w:p w:rsidR="00000000" w:rsidDel="00000000" w:rsidP="00000000" w:rsidRDefault="00000000" w:rsidRPr="00000000" w14:paraId="000000DD">
      <w:pPr>
        <w:spacing w:after="200" w:lineRule="auto"/>
        <w:rPr/>
      </w:pPr>
      <w:r w:rsidDel="00000000" w:rsidR="00000000" w:rsidRPr="00000000">
        <w:rPr>
          <w:rtl w:val="0"/>
        </w:rPr>
        <w:t xml:space="preserve">En el los receptores vamos a crear un </w:t>
      </w:r>
      <w:r w:rsidDel="00000000" w:rsidR="00000000" w:rsidRPr="00000000">
        <w:rPr>
          <w:b w:val="1"/>
          <w:bCs w:val="1"/>
          <w:rtl w:val="0"/>
        </w:rPr>
        <w:t xml:space="preserve">tipo</w:t>
      </w:r>
      <w:r w:rsidDel="00000000" w:rsidR="00000000" w:rsidRPr="00000000">
        <w:rPr>
          <w:rtl w:val="0"/>
        </w:rPr>
        <w:t xml:space="preserve"> de interfaz llamada </w:t>
      </w:r>
      <w:r w:rsidDel="00000000" w:rsidR="00000000" w:rsidRPr="00000000">
        <w:rPr>
          <w:b w:val="1"/>
          <w:bCs w:val="1"/>
          <w:rtl w:val="0"/>
        </w:rPr>
        <w:t xml:space="preserve">macvlan</w:t>
      </w:r>
      <w:r w:rsidDel="00000000" w:rsidR="00000000" w:rsidRPr="00000000">
        <w:rPr>
          <w:rtl w:val="0"/>
        </w:rPr>
        <w:t xml:space="preserve"> en </w:t>
      </w:r>
      <w:r w:rsidDel="00000000" w:rsidR="00000000" w:rsidRPr="00000000">
        <w:rPr>
          <w:b w:val="1"/>
          <w:bCs w:val="1"/>
          <w:rtl w:val="0"/>
        </w:rPr>
        <w:t xml:space="preserve">modo</w:t>
      </w:r>
      <w:r w:rsidDel="00000000" w:rsidR="00000000" w:rsidRPr="00000000">
        <w:rPr>
          <w:rtl w:val="0"/>
        </w:rPr>
        <w:t xml:space="preserve"> </w:t>
      </w:r>
      <w:r w:rsidDel="00000000" w:rsidR="00000000" w:rsidRPr="00000000">
        <w:rPr>
          <w:b w:val="1"/>
          <w:bCs w:val="1"/>
          <w:rtl w:val="0"/>
        </w:rPr>
        <w:t xml:space="preserve">bridge</w:t>
      </w:r>
      <w:r w:rsidDel="00000000" w:rsidR="00000000" w:rsidRPr="00000000">
        <w:rPr>
          <w:rtl w:val="0"/>
        </w:rPr>
        <w:t xml:space="preserve"> asociada a la interfaz del contenedor (</w:t>
      </w:r>
      <w:r w:rsidDel="00000000" w:rsidR="00000000" w:rsidRPr="00000000">
        <w:rPr>
          <w:b w:val="1"/>
          <w:bCs w:val="1"/>
          <w:rtl w:val="0"/>
        </w:rPr>
        <w:t xml:space="preserve">eth0</w:t>
      </w:r>
      <w:r w:rsidDel="00000000" w:rsidR="00000000" w:rsidRPr="00000000">
        <w:rPr>
          <w:rtl w:val="0"/>
        </w:rPr>
        <w:t xml:space="preserve">) en la que configuraremos la dirección MAC destino del Virtual Link del que queremos recibir. A cada interfaz macvlan se le puede asignar direcciones IP propias y puede enviar (que no será el caso) y recibir tráfico.</w:t>
      </w:r>
    </w:p>
    <w:p w:rsidR="00000000" w:rsidDel="00000000" w:rsidP="00000000" w:rsidRDefault="00000000" w:rsidRPr="00000000" w14:paraId="000000DE">
      <w:pPr>
        <w:spacing w:after="200" w:lineRule="auto"/>
        <w:rPr/>
      </w:pPr>
      <w:r w:rsidDel="00000000" w:rsidR="00000000" w:rsidRPr="00000000">
        <w:rPr>
          <w:rtl w:val="0"/>
        </w:rPr>
        <w:t xml:space="preserve">Para crear una interfaz macvlan de tipo bridge asociada a una interfaz se utiliza el siguiente comando:</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b w:val="1"/>
                <w:bCs w:val="1"/>
              </w:rPr>
            </w:pPr>
            <w:r w:rsidDel="00000000" w:rsidR="00000000" w:rsidRPr="00000000">
              <w:rPr>
                <w:rFonts w:ascii="Courier New" w:cs="Courier New" w:eastAsia="Courier New" w:hAnsi="Courier New"/>
                <w:rtl w:val="0"/>
              </w:rPr>
              <w:t xml:space="preserve">ip link add link [INTERFACE] name [NAME] type macvlan mode bridge</w:t>
            </w:r>
            <w:r w:rsidDel="00000000" w:rsidR="00000000" w:rsidRPr="00000000">
              <w:rPr>
                <w:rtl w:val="0"/>
              </w:rPr>
            </w:r>
          </w:p>
        </w:tc>
      </w:tr>
    </w:tbl>
    <w:p w:rsidR="00000000" w:rsidDel="00000000" w:rsidP="00000000" w:rsidRDefault="00000000" w:rsidRPr="00000000" w14:paraId="000000E0">
      <w:pPr>
        <w:spacing w:after="200" w:before="200" w:lineRule="auto"/>
        <w:rPr/>
      </w:pPr>
      <w:r w:rsidDel="00000000" w:rsidR="00000000" w:rsidRPr="00000000">
        <w:rPr>
          <w:rtl w:val="0"/>
        </w:rPr>
        <w:t xml:space="preserve">donde</w:t>
      </w:r>
      <w:r w:rsidDel="00000000" w:rsidR="00000000" w:rsidRPr="00000000">
        <w:rPr>
          <w:rFonts w:ascii="Courier New" w:cs="Courier New" w:eastAsia="Courier New" w:hAnsi="Courier New"/>
          <w:rtl w:val="0"/>
        </w:rPr>
        <w:t xml:space="preserve">[INTERFACE]</w:t>
      </w:r>
      <w:r w:rsidDel="00000000" w:rsidR="00000000" w:rsidRPr="00000000">
        <w:rPr>
          <w:rtl w:val="0"/>
        </w:rPr>
        <w:t xml:space="preserve"> es la interfaz física y </w:t>
      </w:r>
      <w:r w:rsidDel="00000000" w:rsidR="00000000" w:rsidRPr="00000000">
        <w:rPr>
          <w:rFonts w:ascii="Courier New" w:cs="Courier New" w:eastAsia="Courier New" w:hAnsi="Courier New"/>
          <w:rtl w:val="0"/>
        </w:rPr>
        <w:t xml:space="preserve">[NAME] </w:t>
      </w:r>
      <w:r w:rsidDel="00000000" w:rsidR="00000000" w:rsidRPr="00000000">
        <w:rPr>
          <w:rtl w:val="0"/>
        </w:rPr>
        <w:t xml:space="preserve">el nombre de la interfaz macvlan.</w:t>
      </w:r>
    </w:p>
    <w:p w:rsidR="00000000" w:rsidDel="00000000" w:rsidP="00000000" w:rsidRDefault="00000000" w:rsidRPr="00000000" w14:paraId="000000E1">
      <w:pPr>
        <w:spacing w:after="200" w:before="200" w:lineRule="auto"/>
        <w:rPr/>
      </w:pPr>
      <w:r w:rsidDel="00000000" w:rsidR="00000000" w:rsidRPr="00000000">
        <w:rPr>
          <w:b w:val="1"/>
          <w:bCs w:val="1"/>
          <w:rtl w:val="0"/>
        </w:rPr>
        <w:t xml:space="preserve">Ejercicio 6.</w:t>
      </w:r>
      <w:r w:rsidDel="00000000" w:rsidR="00000000" w:rsidRPr="00000000">
        <w:rPr>
          <w:rtl w:val="0"/>
        </w:rPr>
        <w:t xml:space="preserve"> Abre un terminal y acóplate a </w:t>
      </w:r>
      <w:r w:rsidDel="00000000" w:rsidR="00000000" w:rsidRPr="00000000">
        <w:rPr>
          <w:b w:val="1"/>
          <w:bCs w:val="1"/>
          <w:rtl w:val="0"/>
        </w:rPr>
        <w:t xml:space="preserve">H03</w:t>
      </w:r>
      <w:r w:rsidDel="00000000" w:rsidR="00000000" w:rsidRPr="00000000">
        <w:rPr>
          <w:rtl w:val="0"/>
        </w:rPr>
        <w:t xml:space="preserve">. Crea la interfaz macvlan </w:t>
      </w:r>
      <w:r w:rsidDel="00000000" w:rsidR="00000000" w:rsidRPr="00000000">
        <w:rPr>
          <w:b w:val="1"/>
          <w:bCs w:val="1"/>
          <w:rtl w:val="0"/>
        </w:rPr>
        <w:t xml:space="preserve">eth0-vl2</w:t>
      </w:r>
      <w:r w:rsidDel="00000000" w:rsidR="00000000" w:rsidRPr="00000000">
        <w:rPr>
          <w:rtl w:val="0"/>
        </w:rPr>
        <w:t xml:space="preserve">. Una vez creada asígnale la MAC del </w:t>
      </w:r>
      <w:r w:rsidDel="00000000" w:rsidR="00000000" w:rsidRPr="00000000">
        <w:rPr>
          <w:b w:val="1"/>
          <w:bCs w:val="1"/>
          <w:rtl w:val="0"/>
        </w:rPr>
        <w:t xml:space="preserve">Virtual Link 2</w:t>
      </w:r>
      <w:r w:rsidDel="00000000" w:rsidR="00000000" w:rsidRPr="00000000">
        <w:rPr>
          <w:rtl w:val="0"/>
        </w:rPr>
        <w:t xml:space="preserve"> y habilitala.</w:t>
      </w:r>
    </w:p>
    <w:p w:rsidR="00000000" w:rsidDel="00000000" w:rsidP="00000000" w:rsidRDefault="00000000" w:rsidRPr="00000000" w14:paraId="000000E2">
      <w:pPr>
        <w:spacing w:after="200" w:before="200" w:lineRule="auto"/>
        <w:rPr/>
      </w:pPr>
      <w:r w:rsidDel="00000000" w:rsidR="00000000" w:rsidRPr="00000000">
        <w:rPr>
          <w:rtl w:val="0"/>
        </w:rPr>
        <w:t xml:space="preserve">Ahora vamos a comprobar que la interfaz recibe el tráfico destinado al Virtual Link 2. En el terminal que tienes acoplado a H03 ejecuta:</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b w:val="1"/>
                <w:bCs w:val="1"/>
              </w:rPr>
            </w:pPr>
            <w:r w:rsidDel="00000000" w:rsidR="00000000" w:rsidRPr="00000000">
              <w:rPr>
                <w:rFonts w:ascii="Courier New" w:cs="Courier New" w:eastAsia="Courier New" w:hAnsi="Courier New"/>
                <w:rtl w:val="0"/>
              </w:rPr>
              <w:t xml:space="preserve">tcpdump -i eth0-vl2 -vv -e udp -XX</w:t>
            </w:r>
            <w:r w:rsidDel="00000000" w:rsidR="00000000" w:rsidRPr="00000000">
              <w:rPr>
                <w:rtl w:val="0"/>
              </w:rPr>
            </w:r>
          </w:p>
        </w:tc>
      </w:tr>
    </w:tbl>
    <w:p w:rsidR="00000000" w:rsidDel="00000000" w:rsidP="00000000" w:rsidRDefault="00000000" w:rsidRPr="00000000" w14:paraId="000000E4">
      <w:pPr>
        <w:spacing w:after="200" w:before="200" w:lineRule="auto"/>
        <w:rPr/>
      </w:pPr>
      <w:r w:rsidDel="00000000" w:rsidR="00000000" w:rsidRPr="00000000">
        <w:rPr>
          <w:b w:val="1"/>
          <w:bCs w:val="1"/>
          <w:rtl w:val="0"/>
        </w:rPr>
        <w:t xml:space="preserve">tcpdump</w:t>
      </w:r>
      <w:r w:rsidDel="00000000" w:rsidR="00000000" w:rsidRPr="00000000">
        <w:rPr>
          <w:rtl w:val="0"/>
        </w:rPr>
        <w:t xml:space="preserve"> es un capturador de tráfico por línea de comandos. Con el comando anterior, captura y muestra todo el tráfico UDP que llega a la interfaz macvlan que hemos creado.</w:t>
      </w:r>
    </w:p>
    <w:p w:rsidR="00000000" w:rsidDel="00000000" w:rsidP="00000000" w:rsidRDefault="00000000" w:rsidRPr="00000000" w14:paraId="000000E5">
      <w:pPr>
        <w:spacing w:after="200" w:before="200" w:lineRule="auto"/>
        <w:rPr/>
      </w:pPr>
      <w:r w:rsidDel="00000000" w:rsidR="00000000" w:rsidRPr="00000000">
        <w:rPr>
          <w:b w:val="1"/>
          <w:bCs w:val="1"/>
          <w:rtl w:val="0"/>
        </w:rPr>
        <w:t xml:space="preserve">Ejercicio 6</w:t>
      </w:r>
      <w:r w:rsidDel="00000000" w:rsidR="00000000" w:rsidRPr="00000000">
        <w:rPr>
          <w:rtl w:val="0"/>
        </w:rPr>
        <w:t xml:space="preserve">. En el terminal acoplado a </w:t>
      </w:r>
      <w:r w:rsidDel="00000000" w:rsidR="00000000" w:rsidRPr="00000000">
        <w:rPr>
          <w:b w:val="1"/>
          <w:bCs w:val="1"/>
          <w:rtl w:val="0"/>
        </w:rPr>
        <w:t xml:space="preserve">H01</w:t>
      </w:r>
      <w:r w:rsidDel="00000000" w:rsidR="00000000" w:rsidRPr="00000000">
        <w:rPr>
          <w:rtl w:val="0"/>
        </w:rPr>
        <w:t xml:space="preserve">, vuelve a generar los tres paquetes de datos y comprueba que en el terminal acoplado a </w:t>
      </w:r>
      <w:r w:rsidDel="00000000" w:rsidR="00000000" w:rsidRPr="00000000">
        <w:rPr>
          <w:b w:val="1"/>
          <w:bCs w:val="1"/>
          <w:rtl w:val="0"/>
        </w:rPr>
        <w:t xml:space="preserve">H03</w:t>
      </w:r>
      <w:r w:rsidDel="00000000" w:rsidR="00000000" w:rsidRPr="00000000">
        <w:rPr>
          <w:rtl w:val="0"/>
        </w:rPr>
        <w:t xml:space="preserve"> que está ejecutando </w:t>
      </w:r>
      <w:r w:rsidDel="00000000" w:rsidR="00000000" w:rsidRPr="00000000">
        <w:rPr>
          <w:b w:val="1"/>
          <w:bCs w:val="1"/>
          <w:rtl w:val="0"/>
        </w:rPr>
        <w:t xml:space="preserve">tcpdump</w:t>
      </w:r>
      <w:r w:rsidDel="00000000" w:rsidR="00000000" w:rsidRPr="00000000">
        <w:rPr>
          <w:rtl w:val="0"/>
        </w:rPr>
        <w:t xml:space="preserve">, sólo se muestran los del </w:t>
      </w:r>
      <w:r w:rsidDel="00000000" w:rsidR="00000000" w:rsidRPr="00000000">
        <w:rPr>
          <w:b w:val="1"/>
          <w:bCs w:val="1"/>
          <w:rtl w:val="0"/>
        </w:rPr>
        <w:t xml:space="preserve">Virtual Link 2</w:t>
      </w:r>
      <w:r w:rsidDel="00000000" w:rsidR="00000000" w:rsidRPr="00000000">
        <w:rPr>
          <w:rtl w:val="0"/>
        </w:rPr>
        <w:t xml:space="preserve">. Para finalizar </w:t>
      </w:r>
      <w:r w:rsidDel="00000000" w:rsidR="00000000" w:rsidRPr="00000000">
        <w:rPr>
          <w:b w:val="1"/>
          <w:bCs w:val="1"/>
          <w:rtl w:val="0"/>
        </w:rPr>
        <w:t xml:space="preserve">tcpdump</w:t>
      </w:r>
      <w:r w:rsidDel="00000000" w:rsidR="00000000" w:rsidRPr="00000000">
        <w:rPr>
          <w:rtl w:val="0"/>
        </w:rPr>
        <w:t xml:space="preserve">, pulsa </w:t>
      </w:r>
      <w:r w:rsidDel="00000000" w:rsidR="00000000" w:rsidRPr="00000000">
        <w:rPr>
          <w:rFonts w:ascii="Roboto Mono" w:cs="Roboto Mono" w:eastAsia="Roboto Mono" w:hAnsi="Roboto Mono"/>
          <w:rtl w:val="0"/>
        </w:rPr>
        <w:t xml:space="preserve">Ctrl+C</w:t>
      </w:r>
      <w:r w:rsidDel="00000000" w:rsidR="00000000" w:rsidRPr="00000000">
        <w:rPr>
          <w:rtl w:val="0"/>
        </w:rPr>
        <w:t xml:space="preserve">.</w:t>
      </w:r>
    </w:p>
    <w:p w:rsidR="00000000" w:rsidDel="00000000" w:rsidP="00000000" w:rsidRDefault="00000000" w:rsidRPr="00000000" w14:paraId="000000E6">
      <w:pPr>
        <w:spacing w:after="200" w:before="200" w:lineRule="auto"/>
        <w:rPr/>
      </w:pPr>
      <w:r w:rsidDel="00000000" w:rsidR="00000000" w:rsidRPr="00000000">
        <w:rPr>
          <w:rtl w:val="0"/>
        </w:rPr>
        <w:t xml:space="preserve">Para que los datos se procesen a nivel IP, la interfaz tiene que tener una dirección IP asignada, y esta no puede ser multicast, así que vamos a asignarle direcciones IP a la interfaz </w:t>
      </w:r>
      <w:r w:rsidDel="00000000" w:rsidR="00000000" w:rsidRPr="00000000">
        <w:rPr>
          <w:b w:val="1"/>
          <w:bCs w:val="1"/>
          <w:rtl w:val="0"/>
        </w:rPr>
        <w:t xml:space="preserve">eth0-vl2</w:t>
      </w:r>
      <w:r w:rsidDel="00000000" w:rsidR="00000000" w:rsidRPr="00000000">
        <w:rPr>
          <w:rtl w:val="0"/>
        </w:rPr>
        <w:t xml:space="preserve">. Estas direcciones IP serán la direcciones unicast del</w:t>
      </w:r>
      <w:r w:rsidDel="00000000" w:rsidR="00000000" w:rsidRPr="00000000">
        <w:rPr>
          <w:b w:val="1"/>
          <w:bCs w:val="1"/>
          <w:rtl w:val="0"/>
        </w:rPr>
        <w:t xml:space="preserve"> End System 3</w:t>
      </w:r>
      <w:r w:rsidDel="00000000" w:rsidR="00000000" w:rsidRPr="00000000">
        <w:rPr>
          <w:rtl w:val="0"/>
        </w:rPr>
        <w:t xml:space="preserve"> para su partición 1 y 2 (las que usarías si fueran origen). </w:t>
      </w:r>
    </w:p>
    <w:p w:rsidR="00000000" w:rsidDel="00000000" w:rsidP="00000000" w:rsidRDefault="00000000" w:rsidRPr="00000000" w14:paraId="000000E7">
      <w:pPr>
        <w:spacing w:after="200" w:before="200" w:lineRule="auto"/>
        <w:rPr/>
      </w:pPr>
      <w:r w:rsidDel="00000000" w:rsidR="00000000" w:rsidRPr="00000000">
        <w:rPr>
          <w:b w:val="1"/>
          <w:bCs w:val="1"/>
          <w:rtl w:val="0"/>
        </w:rPr>
        <w:t xml:space="preserve">Ejercicio 7.</w:t>
      </w:r>
      <w:r w:rsidDel="00000000" w:rsidR="00000000" w:rsidRPr="00000000">
        <w:rPr>
          <w:rtl w:val="0"/>
        </w:rPr>
        <w:t xml:space="preserve"> Determina las direcciones IP de las particiones 1 y 2 del End System 3 y configúralas en la interfaz </w:t>
      </w:r>
      <w:r w:rsidDel="00000000" w:rsidR="00000000" w:rsidRPr="00000000">
        <w:rPr>
          <w:b w:val="1"/>
          <w:bCs w:val="1"/>
          <w:rtl w:val="0"/>
        </w:rPr>
        <w:t xml:space="preserve">eth0-vl2</w:t>
      </w:r>
      <w:r w:rsidDel="00000000" w:rsidR="00000000" w:rsidRPr="00000000">
        <w:rPr>
          <w:rtl w:val="0"/>
        </w:rPr>
        <w:t xml:space="preserve"> de </w:t>
      </w:r>
      <w:r w:rsidDel="00000000" w:rsidR="00000000" w:rsidRPr="00000000">
        <w:rPr>
          <w:b w:val="1"/>
          <w:bCs w:val="1"/>
          <w:rtl w:val="0"/>
        </w:rPr>
        <w:t xml:space="preserve">H03</w:t>
      </w:r>
      <w:r w:rsidDel="00000000" w:rsidR="00000000" w:rsidRPr="00000000">
        <w:rPr>
          <w:rtl w:val="0"/>
        </w:rPr>
        <w:t xml:space="preserve">.</w:t>
      </w:r>
    </w:p>
    <w:p w:rsidR="00000000" w:rsidDel="00000000" w:rsidP="00000000" w:rsidRDefault="00000000" w:rsidRPr="00000000" w14:paraId="000000E8">
      <w:pPr>
        <w:spacing w:after="200" w:before="200" w:lineRule="auto"/>
        <w:rPr/>
      </w:pPr>
      <w:r w:rsidDel="00000000" w:rsidR="00000000" w:rsidRPr="00000000">
        <w:rPr>
          <w:rtl w:val="0"/>
        </w:rPr>
        <w:t xml:space="preserve">Para poner un receptor a nivel IP de los Virtual Links en una partición, ejecuta en </w:t>
      </w:r>
      <w:r w:rsidDel="00000000" w:rsidR="00000000" w:rsidRPr="00000000">
        <w:rPr>
          <w:b w:val="1"/>
          <w:bCs w:val="1"/>
          <w:rtl w:val="0"/>
        </w:rPr>
        <w:t xml:space="preserve">H03</w:t>
      </w:r>
      <w:r w:rsidDel="00000000" w:rsidR="00000000" w:rsidRPr="00000000">
        <w:rPr>
          <w:rtl w:val="0"/>
        </w:rPr>
        <w:t xml:space="preserve"> el siguiente comando:</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socat UDP4-RECVFROM:9999,ip-add-membership=[IP_MCAST_VL]:[IP_PART] -</w:t>
            </w:r>
          </w:p>
        </w:tc>
      </w:tr>
    </w:tbl>
    <w:p w:rsidR="00000000" w:rsidDel="00000000" w:rsidP="00000000" w:rsidRDefault="00000000" w:rsidRPr="00000000" w14:paraId="000000EA">
      <w:pPr>
        <w:spacing w:after="200" w:before="200" w:lineRule="auto"/>
        <w:rPr/>
      </w:pPr>
      <w:r w:rsidDel="00000000" w:rsidR="00000000" w:rsidRPr="00000000">
        <w:rPr>
          <w:rtl w:val="0"/>
        </w:rPr>
        <w:t xml:space="preserve">donde </w:t>
      </w:r>
      <w:r w:rsidDel="00000000" w:rsidR="00000000" w:rsidRPr="00000000">
        <w:rPr>
          <w:rFonts w:ascii="Courier New" w:cs="Courier New" w:eastAsia="Courier New" w:hAnsi="Courier New"/>
          <w:rtl w:val="0"/>
        </w:rPr>
        <w:t xml:space="preserve">[IP_MCAST_VL] </w:t>
      </w:r>
      <w:r w:rsidDel="00000000" w:rsidR="00000000" w:rsidRPr="00000000">
        <w:rPr>
          <w:rtl w:val="0"/>
        </w:rPr>
        <w:t xml:space="preserve">es la dirección multicast del virtual link (el 2, en este caso) e </w:t>
      </w:r>
      <w:r w:rsidDel="00000000" w:rsidR="00000000" w:rsidRPr="00000000">
        <w:rPr>
          <w:rFonts w:ascii="Courier New" w:cs="Courier New" w:eastAsia="Courier New" w:hAnsi="Courier New"/>
          <w:rtl w:val="0"/>
        </w:rPr>
        <w:t xml:space="preserve">[IP_PART]</w:t>
      </w:r>
      <w:r w:rsidDel="00000000" w:rsidR="00000000" w:rsidRPr="00000000">
        <w:rPr>
          <w:rtl w:val="0"/>
        </w:rPr>
        <w:t xml:space="preserve"> </w:t>
      </w:r>
      <w:r w:rsidDel="00000000" w:rsidR="00000000" w:rsidRPr="00000000">
        <w:rPr>
          <w:rtl w:val="0"/>
        </w:rPr>
        <w:t xml:space="preserve">la ip de la partición receptora.</w:t>
      </w:r>
    </w:p>
    <w:p w:rsidR="00000000" w:rsidDel="00000000" w:rsidP="00000000" w:rsidRDefault="00000000" w:rsidRPr="00000000" w14:paraId="000000EB">
      <w:pPr>
        <w:spacing w:after="200" w:before="200" w:lineRule="auto"/>
        <w:rPr/>
      </w:pPr>
      <w:r w:rsidDel="00000000" w:rsidR="00000000" w:rsidRPr="00000000">
        <w:rPr>
          <w:b w:val="1"/>
          <w:bCs w:val="1"/>
          <w:rtl w:val="0"/>
        </w:rPr>
        <w:t xml:space="preserve">Ejercicio 8.</w:t>
      </w:r>
      <w:r w:rsidDel="00000000" w:rsidR="00000000" w:rsidRPr="00000000">
        <w:rPr>
          <w:rtl w:val="0"/>
        </w:rPr>
        <w:t xml:space="preserve"> Comprueba que recibes los mensajes que se mandan por el Virtual Link 2 en cada una de las particiones.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AFDX trabaja con redundancia a nivel 2. Lo que vamos a ver en este escenario es redundancia a nivel 3 que no tiene nada que ver con AFDX más allá de observar cómo llega la información duplicada y entender la necesidad de un mecanismo que elimine las duplicidades.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