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DIT636/DAT560 - Finite State Verification Activity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Temporal Operators: A quick reference list. p is a Boolean predicate or atomic variable.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G p: p holds globally at every state on the path from now until the end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 p: p holds at some future state on the path (but not all future states)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X p: p holds at the next state on the path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 U q: q holds at some state on the path and p holds at every state before the first state at which q holds.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A: for all paths reaching out from a state, used in CTL as a modifier for the above properties (AG p)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E: for one or more paths reaching out from a state (but not all), used in CTL as a modifier for the above properties (EF p)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An LTL example: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G ((MESSAGE_STATUS = SENT) -&gt; F (MESSAGE_STATUS = RECEIVED))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It is always true (G), that if the message is sent, then at some point after it is sent (F), the message will be received. </w:t>
            </w:r>
          </w:p>
          <w:p w:rsidR="00000000" w:rsidDel="00000000" w:rsidP="00000000" w:rsidRDefault="00000000" w:rsidRPr="00000000" w14:paraId="0000000E">
            <w:pPr>
              <w:numPr>
                <w:ilvl w:val="1"/>
                <w:numId w:val="8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More simply: A sent message will always be received eventually.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 CTL example: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EG ((WEATHER = WIND) -&gt; AF (WEATHER = RAIN))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There is a potential future where it is a certainty (EG) that - if there is wind - it will always be followed eventually (AF) by rain.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More simply: At a certain probability, wind will inevitably lead to eventual rain. (However, that probability is not 100%)</w:t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Consider a finite state model of a traffic-light controller for a single direction with a pedestrian crossing and a button to request right-of-way to cross the road.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variables: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9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traffic_light: {RED, YELLOW, GREEN}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9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pedestrian_light: {WAIT, WALK, FLASH}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9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walk_request_button: {RESET, SET}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Initially</w:t>
      </w:r>
      <w:r w:rsidDel="00000000" w:rsidR="00000000" w:rsidRPr="00000000">
        <w:rPr>
          <w:rtl w:val="0"/>
        </w:rPr>
        <w:t xml:space="preserve">, the state is: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traffic_light = RED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pedestrian_light = WAIT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walk_request_button = RESET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Transitions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pedestrian_light: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6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WAIT → WALK if traffic_light = RED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6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WAIT → WAIT otherwise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6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WALK → {WALK, FLASH}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6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FLASH → {FLASH, WAIT}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traffic_light: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7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RED → GREEN if button = RESET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7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RED → RED otherwise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7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GREEN → {GREEN, YELLOW} if button = SET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7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GREEN → GREEN otherwise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7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YELLOW→ {YELLOW, RED}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reset_button: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4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SET → RESET if pedestrian_light = WALK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4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SET → SET otherwise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4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RESET → {RESET, SET} if traffic_light = GREEN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4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RESET → RESET otherwise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Briefly describe a safety-property (nothing “bad” ever happens) for this model and formulate it in CTL.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Briefly describe a liveness-property (something “good” eventually happens) for this model and formulate it in LTL.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